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e"/>
        <w:bidiVisual/>
        <w:tblW w:w="9072" w:type="dxa"/>
        <w:tblLook w:val="04A0" w:firstRow="1" w:lastRow="0" w:firstColumn="1" w:lastColumn="0" w:noHBand="0" w:noVBand="1"/>
        <w:tblCaption w:val="דף כותרת"/>
        <w:tblDescription w:val="דף כותרת"/>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Fonts w:hint="cs"/>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3AFF1F42" w:rsidR="00165C46" w:rsidRPr="00FC7AE7" w:rsidRDefault="00165C46" w:rsidP="00C310F5">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0006D0">
              <w:rPr>
                <w:sz w:val="40"/>
                <w:szCs w:val="40"/>
                <w:rtl/>
              </w:rPr>
              <w:t>11.2018</w:t>
            </w:r>
          </w:p>
          <w:p w14:paraId="4BF4865C" w14:textId="77777777" w:rsidR="00553E8B" w:rsidRPr="00165C46" w:rsidRDefault="00C310F5" w:rsidP="00B71E14">
            <w:pPr>
              <w:pStyle w:val="Para0"/>
              <w:spacing w:before="360" w:after="360" w:line="276" w:lineRule="auto"/>
              <w:jc w:val="center"/>
              <w:rPr>
                <w:b/>
                <w:bCs/>
                <w:u w:val="single"/>
                <w:rtl/>
              </w:rPr>
            </w:pPr>
            <w:r w:rsidRPr="00C310F5">
              <w:rPr>
                <w:b/>
                <w:bCs/>
                <w:sz w:val="48"/>
                <w:szCs w:val="48"/>
                <w:rtl/>
              </w:rPr>
              <w:t>הספקת שירותי תחזוקה לציוד גיבוי מתוצרת</w:t>
            </w:r>
            <w:r>
              <w:rPr>
                <w:rFonts w:hint="cs"/>
                <w:b/>
                <w:bCs/>
                <w:sz w:val="48"/>
                <w:szCs w:val="48"/>
                <w:rtl/>
              </w:rPr>
              <w:t xml:space="preserve"> חברת </w:t>
            </w:r>
            <w:r w:rsidRPr="00C310F5">
              <w:rPr>
                <w:rFonts w:hint="cs"/>
                <w:b/>
                <w:bCs/>
                <w:sz w:val="36"/>
                <w:szCs w:val="36"/>
              </w:rPr>
              <w:t>HPE</w:t>
            </w:r>
            <w:r w:rsidRPr="00C310F5">
              <w:rPr>
                <w:b/>
                <w:bCs/>
                <w:sz w:val="48"/>
                <w:szCs w:val="48"/>
                <w:rtl/>
              </w:rPr>
              <w:t xml:space="preserve"> </w:t>
            </w:r>
            <w:r>
              <w:rPr>
                <w:rFonts w:hint="cs"/>
                <w:b/>
                <w:bCs/>
                <w:sz w:val="48"/>
                <w:szCs w:val="48"/>
                <w:rtl/>
              </w:rPr>
              <w:t xml:space="preserve"> </w:t>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77777777" w:rsidR="00553E8B" w:rsidRPr="009633F0" w:rsidRDefault="00BE09C1" w:rsidP="009633F0">
      <w:pPr>
        <w:pStyle w:val="11"/>
        <w:pageBreakBefore/>
        <w:numPr>
          <w:ilvl w:val="0"/>
          <w:numId w:val="0"/>
        </w:numPr>
        <w:rPr>
          <w:sz w:val="22"/>
          <w:szCs w:val="24"/>
          <w:rtl/>
        </w:rPr>
      </w:pPr>
      <w:r w:rsidRPr="009633F0">
        <w:rPr>
          <w:rFonts w:hint="cs"/>
          <w:sz w:val="22"/>
          <w:szCs w:val="24"/>
          <w:rtl/>
        </w:rPr>
        <w:lastRenderedPageBreak/>
        <w:t>1.2.3.1</w:t>
      </w:r>
      <w:r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2197CD9D" w:rsidR="00553E8B" w:rsidRPr="00BE6CBA" w:rsidRDefault="00553E8B" w:rsidP="00C310F5">
      <w:pPr>
        <w:pStyle w:val="Para0"/>
        <w:spacing w:after="120"/>
        <w:rPr>
          <w:rtl/>
        </w:rPr>
      </w:pPr>
      <w:r w:rsidRPr="00BE6CBA">
        <w:rPr>
          <w:rFonts w:hint="cs"/>
          <w:rtl/>
        </w:rPr>
        <w:t xml:space="preserve">להלן שאלות ובקשות הבהרה שיש לנו בקשר עם </w:t>
      </w:r>
      <w:r w:rsidR="00C310F5" w:rsidRPr="00C310F5">
        <w:rPr>
          <w:b/>
          <w:bCs/>
          <w:sz w:val="24"/>
          <w:rtl/>
        </w:rPr>
        <w:t xml:space="preserve">מכרז פומבי </w:t>
      </w:r>
      <w:r w:rsidR="000006D0">
        <w:rPr>
          <w:b/>
          <w:bCs/>
          <w:sz w:val="24"/>
          <w:rtl/>
        </w:rPr>
        <w:t>11.2018</w:t>
      </w:r>
      <w:r w:rsidR="00C310F5" w:rsidRPr="00C310F5">
        <w:rPr>
          <w:b/>
          <w:bCs/>
          <w:sz w:val="24"/>
          <w:rtl/>
        </w:rPr>
        <w:t xml:space="preserve"> הספקת שירותי תחזוקה לציוד גיבוי מתוצרת חברת </w:t>
      </w:r>
      <w:r w:rsidR="00C310F5" w:rsidRPr="00B71E14">
        <w:rPr>
          <w:b/>
          <w:bCs/>
          <w:szCs w:val="22"/>
        </w:rPr>
        <w:t>HPE</w:t>
      </w:r>
      <w:r w:rsidRPr="0096047F">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ספק"/>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גלופה להעברת שאלות ובקשות הבהרה"/>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על החתום"/>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5B4427E8" w14:textId="77777777" w:rsidR="0096047F" w:rsidRPr="00BE09C1" w:rsidRDefault="00426A8C" w:rsidP="00426A8C">
      <w:pPr>
        <w:pStyle w:val="11"/>
        <w:pageBreakBefore/>
        <w:numPr>
          <w:ilvl w:val="0"/>
          <w:numId w:val="0"/>
        </w:numPr>
        <w:rPr>
          <w:sz w:val="22"/>
          <w:szCs w:val="24"/>
          <w:rtl/>
        </w:rPr>
      </w:pPr>
      <w:r>
        <w:rPr>
          <w:rFonts w:hint="cs"/>
          <w:sz w:val="22"/>
          <w:szCs w:val="24"/>
          <w:rtl/>
        </w:rPr>
        <w:lastRenderedPageBreak/>
        <w:t>1.2.4</w:t>
      </w:r>
      <w:r w:rsidR="00627090" w:rsidRPr="00BE09C1">
        <w:rPr>
          <w:rFonts w:hint="cs"/>
          <w:sz w:val="22"/>
          <w:szCs w:val="24"/>
          <w:rtl/>
        </w:rPr>
        <w:t>(א)</w:t>
      </w:r>
      <w:r>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72D8A974" w:rsidR="0096047F" w:rsidRDefault="0096047F" w:rsidP="007C7813">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7C7813" w:rsidRPr="00C310F5">
        <w:rPr>
          <w:b/>
          <w:bCs/>
          <w:sz w:val="24"/>
          <w:rtl/>
        </w:rPr>
        <w:t xml:space="preserve">מכרז פומבי </w:t>
      </w:r>
      <w:r w:rsidR="000006D0">
        <w:rPr>
          <w:b/>
          <w:bCs/>
          <w:sz w:val="24"/>
          <w:rtl/>
        </w:rPr>
        <w:t>11.2018</w:t>
      </w:r>
      <w:r w:rsidR="007C7813" w:rsidRPr="00C310F5">
        <w:rPr>
          <w:b/>
          <w:bCs/>
          <w:sz w:val="24"/>
          <w:rtl/>
        </w:rPr>
        <w:t xml:space="preserve"> הספקת שירותי תחזוקה לציוד גיבוי מתוצרת חברת </w:t>
      </w:r>
      <w:r w:rsidR="007C7813" w:rsidRPr="00B71E14">
        <w:rPr>
          <w:b/>
          <w:bCs/>
          <w:szCs w:val="22"/>
        </w:rPr>
        <w:t>HPE</w:t>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הספק"/>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על החתום"/>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2C4489">
            <w:pPr>
              <w:pStyle w:val="TableText"/>
              <w:spacing w:after="120"/>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5F4927B4" w14:textId="77777777" w:rsidR="0096047F" w:rsidRPr="00DE0D1F" w:rsidRDefault="00627090" w:rsidP="00426A8C">
      <w:pPr>
        <w:pStyle w:val="11"/>
        <w:pageBreakBefore/>
        <w:numPr>
          <w:ilvl w:val="0"/>
          <w:numId w:val="0"/>
        </w:numPr>
        <w:rPr>
          <w:rtl/>
        </w:rPr>
      </w:pPr>
      <w:r>
        <w:rPr>
          <w:rFonts w:hint="cs"/>
          <w:sz w:val="22"/>
          <w:szCs w:val="24"/>
          <w:rtl/>
        </w:rPr>
        <w:lastRenderedPageBreak/>
        <w:t>1.4.5</w:t>
      </w:r>
      <w:r>
        <w:rPr>
          <w:rFonts w:hint="cs"/>
          <w:sz w:val="22"/>
          <w:szCs w:val="24"/>
          <w:rtl/>
        </w:rPr>
        <w:tab/>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14:paraId="14850E6B" w14:textId="77777777" w:rsidR="0096047F" w:rsidRPr="009C438A" w:rsidRDefault="0096047F" w:rsidP="00611512">
      <w:pPr>
        <w:pStyle w:val="Para0"/>
        <w:spacing w:before="240"/>
        <w:rPr>
          <w:rtl/>
        </w:rPr>
      </w:pPr>
      <w:r>
        <w:rPr>
          <w:rFonts w:hint="cs"/>
          <w:rtl/>
        </w:rPr>
        <w:t>לכבוד,</w:t>
      </w:r>
    </w:p>
    <w:p w14:paraId="4F86D32C" w14:textId="7777777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02601096" w14:textId="2DD3C0B0" w:rsidR="0096047F" w:rsidRDefault="0096047F" w:rsidP="007C7813">
      <w:pPr>
        <w:pStyle w:val="Para0"/>
        <w:spacing w:after="24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w:t>
      </w:r>
      <w:r w:rsidRPr="009C438A">
        <w:rPr>
          <w:rFonts w:hint="cs"/>
          <w:sz w:val="24"/>
          <w:rtl/>
        </w:rPr>
        <w:t xml:space="preserve"> </w:t>
      </w:r>
      <w:r>
        <w:rPr>
          <w:rFonts w:hint="cs"/>
          <w:sz w:val="24"/>
          <w:rtl/>
        </w:rPr>
        <w:t xml:space="preserve">במסגרת מענה חברתנו </w:t>
      </w:r>
      <w:r w:rsidR="007C7813" w:rsidRPr="007C7813">
        <w:rPr>
          <w:rFonts w:hint="cs"/>
          <w:sz w:val="24"/>
          <w:rtl/>
        </w:rPr>
        <w:t>ב</w:t>
      </w:r>
      <w:r w:rsidR="007C7813" w:rsidRPr="00C310F5">
        <w:rPr>
          <w:b/>
          <w:bCs/>
          <w:sz w:val="24"/>
          <w:rtl/>
        </w:rPr>
        <w:t xml:space="preserve">מכרז פומבי </w:t>
      </w:r>
      <w:r w:rsidR="000006D0">
        <w:rPr>
          <w:b/>
          <w:bCs/>
          <w:sz w:val="24"/>
          <w:rtl/>
        </w:rPr>
        <w:t>11.2018</w:t>
      </w:r>
      <w:r w:rsidR="007C7813" w:rsidRPr="00C310F5">
        <w:rPr>
          <w:b/>
          <w:bCs/>
          <w:sz w:val="24"/>
          <w:rtl/>
        </w:rPr>
        <w:t xml:space="preserve"> הספקת שירותי תחזוקה לציוד גיבוי מתוצרת חברת </w:t>
      </w:r>
      <w:r w:rsidR="007C7813" w:rsidRPr="00B71E14">
        <w:rPr>
          <w:b/>
          <w:bCs/>
          <w:szCs w:val="22"/>
        </w:rPr>
        <w:t>HPE</w:t>
      </w:r>
      <w:r w:rsidRPr="002F73C0">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60297">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960297">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960297">
            <w:pPr>
              <w:pStyle w:val="TableText"/>
              <w:rPr>
                <w:sz w:val="24"/>
                <w:rtl/>
              </w:rPr>
            </w:pPr>
            <w:r w:rsidRPr="00A23590">
              <w:rPr>
                <w:rFonts w:hint="cs"/>
                <w:sz w:val="24"/>
                <w:rtl/>
              </w:rPr>
              <w:t>שם החברה</w:t>
            </w:r>
          </w:p>
        </w:tc>
        <w:tc>
          <w:tcPr>
            <w:tcW w:w="5387" w:type="dxa"/>
            <w:vAlign w:val="center"/>
          </w:tcPr>
          <w:p w14:paraId="6491306B" w14:textId="77777777" w:rsidR="00BA71A1" w:rsidRPr="00BE6CBA" w:rsidRDefault="00BA71A1" w:rsidP="00960297">
            <w:pPr>
              <w:pStyle w:val="TableText"/>
            </w:pPr>
          </w:p>
        </w:tc>
      </w:tr>
      <w:tr w:rsidR="00BA71A1" w:rsidRPr="00BE6CBA" w14:paraId="0A7EE7A5" w14:textId="77777777" w:rsidTr="00960297">
        <w:trPr>
          <w:trHeight w:val="454"/>
        </w:trPr>
        <w:tc>
          <w:tcPr>
            <w:tcW w:w="522" w:type="dxa"/>
            <w:vMerge/>
            <w:shd w:val="clear" w:color="auto" w:fill="B8CCE4" w:themeFill="accent1" w:themeFillTint="66"/>
          </w:tcPr>
          <w:p w14:paraId="37782112"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1699821D" w14:textId="77777777" w:rsidR="00BA71A1" w:rsidRPr="00A23590" w:rsidRDefault="00BA71A1" w:rsidP="00960297">
            <w:pPr>
              <w:pStyle w:val="TableText"/>
              <w:rPr>
                <w:sz w:val="24"/>
                <w:rtl/>
              </w:rPr>
            </w:pPr>
            <w:r w:rsidRPr="00BE6CBA">
              <w:rPr>
                <w:rFonts w:hint="cs"/>
                <w:rtl/>
              </w:rPr>
              <w:t>מזהה הספק (ח.פ/ח.צ/ע.מ)</w:t>
            </w:r>
          </w:p>
        </w:tc>
        <w:tc>
          <w:tcPr>
            <w:tcW w:w="5387" w:type="dxa"/>
            <w:vAlign w:val="center"/>
          </w:tcPr>
          <w:p w14:paraId="1A214C75" w14:textId="77777777" w:rsidR="00BA71A1" w:rsidRPr="00BE6CBA" w:rsidRDefault="00BA71A1" w:rsidP="00960297">
            <w:pPr>
              <w:pStyle w:val="TableText"/>
            </w:pPr>
          </w:p>
        </w:tc>
      </w:tr>
      <w:tr w:rsidR="00BA71A1" w:rsidRPr="00BE6CBA" w14:paraId="28F873BD" w14:textId="77777777" w:rsidTr="00960297">
        <w:trPr>
          <w:trHeight w:val="454"/>
        </w:trPr>
        <w:tc>
          <w:tcPr>
            <w:tcW w:w="522" w:type="dxa"/>
            <w:vMerge/>
            <w:shd w:val="clear" w:color="auto" w:fill="B8CCE4" w:themeFill="accent1" w:themeFillTint="66"/>
          </w:tcPr>
          <w:p w14:paraId="41894ED4"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4BA1E319" w14:textId="77777777" w:rsidR="00BA71A1" w:rsidRPr="00A23590" w:rsidRDefault="00BA71A1" w:rsidP="00960297">
            <w:pPr>
              <w:pStyle w:val="TableText"/>
              <w:rPr>
                <w:sz w:val="24"/>
                <w:rtl/>
              </w:rPr>
            </w:pPr>
            <w:r w:rsidRPr="00A23590">
              <w:rPr>
                <w:rFonts w:hint="cs"/>
                <w:sz w:val="24"/>
                <w:rtl/>
              </w:rPr>
              <w:t>כתובת</w:t>
            </w:r>
          </w:p>
        </w:tc>
        <w:tc>
          <w:tcPr>
            <w:tcW w:w="5387" w:type="dxa"/>
            <w:vAlign w:val="center"/>
          </w:tcPr>
          <w:p w14:paraId="1C9205E2" w14:textId="77777777" w:rsidR="00BA71A1" w:rsidRPr="00BE6CBA" w:rsidRDefault="00BA71A1" w:rsidP="00960297">
            <w:pPr>
              <w:pStyle w:val="TableText"/>
            </w:pPr>
          </w:p>
        </w:tc>
      </w:tr>
      <w:tr w:rsidR="00BA71A1" w:rsidRPr="00BE6CBA" w14:paraId="6D26FD19" w14:textId="77777777" w:rsidTr="00960297">
        <w:trPr>
          <w:trHeight w:val="454"/>
        </w:trPr>
        <w:tc>
          <w:tcPr>
            <w:tcW w:w="522" w:type="dxa"/>
            <w:vMerge/>
            <w:shd w:val="clear" w:color="auto" w:fill="B8CCE4" w:themeFill="accent1" w:themeFillTint="66"/>
          </w:tcPr>
          <w:p w14:paraId="5E7CDBD2"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7709F009" w14:textId="77777777" w:rsidR="00BA71A1" w:rsidRPr="00A23590" w:rsidRDefault="00BA71A1" w:rsidP="00960297">
            <w:pPr>
              <w:pStyle w:val="TableText"/>
              <w:rPr>
                <w:sz w:val="24"/>
                <w:rtl/>
              </w:rPr>
            </w:pPr>
            <w:r w:rsidRPr="00A23590">
              <w:rPr>
                <w:rFonts w:hint="cs"/>
                <w:sz w:val="24"/>
                <w:rtl/>
              </w:rPr>
              <w:t>טלפון</w:t>
            </w:r>
          </w:p>
        </w:tc>
        <w:tc>
          <w:tcPr>
            <w:tcW w:w="5387" w:type="dxa"/>
            <w:vAlign w:val="center"/>
          </w:tcPr>
          <w:p w14:paraId="534A86EC" w14:textId="77777777" w:rsidR="00BA71A1" w:rsidRPr="00BE6CBA" w:rsidRDefault="00BA71A1" w:rsidP="00960297">
            <w:pPr>
              <w:pStyle w:val="TableText"/>
            </w:pPr>
          </w:p>
        </w:tc>
      </w:tr>
      <w:tr w:rsidR="00BA71A1" w:rsidRPr="00BE6CBA" w14:paraId="489C0A93" w14:textId="77777777" w:rsidTr="00960297">
        <w:trPr>
          <w:trHeight w:val="454"/>
        </w:trPr>
        <w:tc>
          <w:tcPr>
            <w:tcW w:w="522" w:type="dxa"/>
            <w:vMerge/>
            <w:shd w:val="clear" w:color="auto" w:fill="B8CCE4" w:themeFill="accent1" w:themeFillTint="66"/>
          </w:tcPr>
          <w:p w14:paraId="0BC8A178" w14:textId="77777777" w:rsidR="00BA71A1" w:rsidRPr="00A23590" w:rsidRDefault="00BA71A1" w:rsidP="00960297">
            <w:pPr>
              <w:pStyle w:val="TableText"/>
              <w:rPr>
                <w:sz w:val="24"/>
                <w:rtl/>
              </w:rPr>
            </w:pPr>
          </w:p>
        </w:tc>
        <w:tc>
          <w:tcPr>
            <w:tcW w:w="3163" w:type="dxa"/>
            <w:shd w:val="clear" w:color="auto" w:fill="B8CCE4" w:themeFill="accent1" w:themeFillTint="66"/>
            <w:vAlign w:val="center"/>
          </w:tcPr>
          <w:p w14:paraId="2AE735F6" w14:textId="77777777" w:rsidR="00BA71A1" w:rsidRPr="00A23590" w:rsidRDefault="00BA71A1" w:rsidP="00960297">
            <w:pPr>
              <w:pStyle w:val="TableText"/>
              <w:rPr>
                <w:sz w:val="24"/>
                <w:rtl/>
              </w:rPr>
            </w:pPr>
            <w:r w:rsidRPr="00A23590">
              <w:rPr>
                <w:rFonts w:hint="cs"/>
                <w:sz w:val="24"/>
                <w:rtl/>
              </w:rPr>
              <w:t>דואר אלקטרוני</w:t>
            </w:r>
          </w:p>
        </w:tc>
        <w:tc>
          <w:tcPr>
            <w:tcW w:w="5387" w:type="dxa"/>
            <w:vAlign w:val="center"/>
          </w:tcPr>
          <w:p w14:paraId="030DEF25" w14:textId="77777777" w:rsidR="00BA71A1" w:rsidRPr="00BE6CBA" w:rsidRDefault="00BA71A1" w:rsidP="00960297">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60297">
        <w:trPr>
          <w:trHeight w:val="454"/>
        </w:trPr>
        <w:tc>
          <w:tcPr>
            <w:tcW w:w="522" w:type="dxa"/>
            <w:vMerge w:val="restart"/>
            <w:shd w:val="clear" w:color="auto" w:fill="B8CCE4" w:themeFill="accent1" w:themeFillTint="66"/>
            <w:textDirection w:val="tbRl"/>
          </w:tcPr>
          <w:p w14:paraId="4FF9AB1A" w14:textId="77777777" w:rsidR="00BA71A1" w:rsidRPr="00A23590" w:rsidRDefault="00BA71A1" w:rsidP="00960297">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3825F19E" w14:textId="77777777" w:rsidR="00BA71A1" w:rsidRPr="00A23590" w:rsidRDefault="00BA71A1" w:rsidP="00960297">
            <w:pPr>
              <w:pStyle w:val="TableText"/>
              <w:rPr>
                <w:sz w:val="24"/>
                <w:rtl/>
              </w:rPr>
            </w:pPr>
            <w:r w:rsidRPr="00A23590">
              <w:rPr>
                <w:rFonts w:hint="cs"/>
                <w:sz w:val="24"/>
                <w:rtl/>
              </w:rPr>
              <w:t>תפקיד ארגוני</w:t>
            </w:r>
          </w:p>
        </w:tc>
        <w:tc>
          <w:tcPr>
            <w:tcW w:w="5387" w:type="dxa"/>
            <w:vAlign w:val="center"/>
          </w:tcPr>
          <w:p w14:paraId="22B306D4" w14:textId="77777777" w:rsidR="00BA71A1" w:rsidRPr="00BE6CBA" w:rsidRDefault="00BA71A1" w:rsidP="00960297">
            <w:pPr>
              <w:pStyle w:val="TableText"/>
            </w:pPr>
          </w:p>
        </w:tc>
      </w:tr>
      <w:tr w:rsidR="00BA71A1" w:rsidRPr="00BE6CBA" w14:paraId="1EFA9519" w14:textId="77777777" w:rsidTr="00960297">
        <w:trPr>
          <w:trHeight w:val="454"/>
        </w:trPr>
        <w:tc>
          <w:tcPr>
            <w:tcW w:w="522" w:type="dxa"/>
            <w:vMerge/>
            <w:shd w:val="clear" w:color="auto" w:fill="B8CCE4" w:themeFill="accent1" w:themeFillTint="66"/>
          </w:tcPr>
          <w:p w14:paraId="79A76F56"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27673480" w14:textId="77777777" w:rsidR="00BA71A1" w:rsidRPr="00A23590" w:rsidRDefault="00BA71A1" w:rsidP="00960297">
            <w:pPr>
              <w:pStyle w:val="TableText"/>
              <w:rPr>
                <w:sz w:val="24"/>
                <w:rtl/>
              </w:rPr>
            </w:pPr>
            <w:r w:rsidRPr="00A23590">
              <w:rPr>
                <w:rFonts w:hint="cs"/>
                <w:sz w:val="24"/>
                <w:rtl/>
              </w:rPr>
              <w:t>שם מלא</w:t>
            </w:r>
          </w:p>
        </w:tc>
        <w:tc>
          <w:tcPr>
            <w:tcW w:w="5387" w:type="dxa"/>
            <w:vAlign w:val="center"/>
          </w:tcPr>
          <w:p w14:paraId="3D55C886" w14:textId="77777777" w:rsidR="00BA71A1" w:rsidRPr="00BE6CBA" w:rsidRDefault="00BA71A1" w:rsidP="00960297">
            <w:pPr>
              <w:pStyle w:val="TableText"/>
            </w:pPr>
          </w:p>
        </w:tc>
      </w:tr>
      <w:tr w:rsidR="00BA71A1" w:rsidRPr="00BE6CBA" w14:paraId="4AA8B845" w14:textId="77777777" w:rsidTr="00960297">
        <w:trPr>
          <w:trHeight w:val="454"/>
        </w:trPr>
        <w:tc>
          <w:tcPr>
            <w:tcW w:w="522" w:type="dxa"/>
            <w:vMerge/>
            <w:shd w:val="clear" w:color="auto" w:fill="B8CCE4" w:themeFill="accent1" w:themeFillTint="66"/>
          </w:tcPr>
          <w:p w14:paraId="0E36A073"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60B61060" w14:textId="77777777" w:rsidR="00BA71A1" w:rsidRPr="00A23590" w:rsidRDefault="00BA71A1" w:rsidP="00960297">
            <w:pPr>
              <w:pStyle w:val="TableText"/>
              <w:rPr>
                <w:sz w:val="24"/>
                <w:rtl/>
              </w:rPr>
            </w:pPr>
            <w:r w:rsidRPr="00A23590">
              <w:rPr>
                <w:rFonts w:hint="cs"/>
                <w:sz w:val="24"/>
                <w:rtl/>
              </w:rPr>
              <w:t>אגף/מחלקה/יחידה</w:t>
            </w:r>
          </w:p>
        </w:tc>
        <w:tc>
          <w:tcPr>
            <w:tcW w:w="5387" w:type="dxa"/>
            <w:vAlign w:val="center"/>
          </w:tcPr>
          <w:p w14:paraId="439F2058" w14:textId="77777777" w:rsidR="00BA71A1" w:rsidRPr="00BE6CBA" w:rsidRDefault="00BA71A1" w:rsidP="00960297">
            <w:pPr>
              <w:pStyle w:val="TableText"/>
            </w:pPr>
          </w:p>
        </w:tc>
      </w:tr>
      <w:tr w:rsidR="00BA71A1" w:rsidRPr="00BE6CBA" w14:paraId="78FB97E8" w14:textId="77777777" w:rsidTr="00960297">
        <w:trPr>
          <w:trHeight w:val="454"/>
        </w:trPr>
        <w:tc>
          <w:tcPr>
            <w:tcW w:w="522" w:type="dxa"/>
            <w:vMerge/>
            <w:shd w:val="clear" w:color="auto" w:fill="B8CCE4" w:themeFill="accent1" w:themeFillTint="66"/>
          </w:tcPr>
          <w:p w14:paraId="45B202E9" w14:textId="77777777" w:rsidR="00BA71A1" w:rsidRPr="00A23590" w:rsidRDefault="00BA71A1" w:rsidP="00960297">
            <w:pPr>
              <w:pStyle w:val="TableText"/>
              <w:rPr>
                <w:sz w:val="24"/>
                <w:rtl/>
              </w:rPr>
            </w:pPr>
          </w:p>
        </w:tc>
        <w:tc>
          <w:tcPr>
            <w:tcW w:w="3163" w:type="dxa"/>
            <w:shd w:val="clear" w:color="auto" w:fill="B8CCE4" w:themeFill="accent1" w:themeFillTint="66"/>
            <w:vAlign w:val="center"/>
            <w:hideMark/>
          </w:tcPr>
          <w:p w14:paraId="5926884C" w14:textId="77777777" w:rsidR="00BA71A1" w:rsidRPr="00A23590" w:rsidRDefault="00BA71A1" w:rsidP="00960297">
            <w:pPr>
              <w:pStyle w:val="TableText"/>
              <w:rPr>
                <w:sz w:val="24"/>
                <w:rtl/>
              </w:rPr>
            </w:pPr>
            <w:r w:rsidRPr="00A23590">
              <w:rPr>
                <w:rFonts w:hint="cs"/>
                <w:sz w:val="24"/>
                <w:rtl/>
              </w:rPr>
              <w:t>כתובת</w:t>
            </w:r>
          </w:p>
        </w:tc>
        <w:tc>
          <w:tcPr>
            <w:tcW w:w="5387" w:type="dxa"/>
            <w:vAlign w:val="center"/>
          </w:tcPr>
          <w:p w14:paraId="3647BBC7" w14:textId="77777777" w:rsidR="00BA71A1" w:rsidRPr="00BE6CBA" w:rsidRDefault="00BA71A1" w:rsidP="00960297">
            <w:pPr>
              <w:pStyle w:val="TableText"/>
            </w:pPr>
          </w:p>
        </w:tc>
      </w:tr>
      <w:tr w:rsidR="00BA71A1" w:rsidRPr="00BE6CBA" w14:paraId="17AAE0A2" w14:textId="77777777" w:rsidTr="00960297">
        <w:trPr>
          <w:trHeight w:val="454"/>
        </w:trPr>
        <w:tc>
          <w:tcPr>
            <w:tcW w:w="522" w:type="dxa"/>
            <w:vMerge/>
            <w:shd w:val="clear" w:color="auto" w:fill="B8CCE4" w:themeFill="accent1" w:themeFillTint="66"/>
          </w:tcPr>
          <w:p w14:paraId="66FF9E95" w14:textId="77777777" w:rsidR="00BA71A1" w:rsidRPr="00A23590" w:rsidRDefault="00BA71A1" w:rsidP="00960297">
            <w:pPr>
              <w:pStyle w:val="TableText"/>
              <w:rPr>
                <w:sz w:val="24"/>
                <w:rtl/>
              </w:rPr>
            </w:pPr>
          </w:p>
        </w:tc>
        <w:tc>
          <w:tcPr>
            <w:tcW w:w="3163" w:type="dxa"/>
            <w:shd w:val="clear" w:color="auto" w:fill="B8CCE4" w:themeFill="accent1" w:themeFillTint="66"/>
            <w:vAlign w:val="center"/>
          </w:tcPr>
          <w:p w14:paraId="7773AB58" w14:textId="77777777" w:rsidR="00BA71A1" w:rsidRPr="00A23590" w:rsidRDefault="00BA71A1" w:rsidP="00960297">
            <w:pPr>
              <w:pStyle w:val="TableText"/>
              <w:rPr>
                <w:sz w:val="24"/>
                <w:rtl/>
              </w:rPr>
            </w:pPr>
            <w:r w:rsidRPr="00A23590">
              <w:rPr>
                <w:rFonts w:hint="cs"/>
                <w:sz w:val="24"/>
                <w:rtl/>
              </w:rPr>
              <w:t>טלפון</w:t>
            </w:r>
          </w:p>
        </w:tc>
        <w:tc>
          <w:tcPr>
            <w:tcW w:w="5387" w:type="dxa"/>
            <w:vAlign w:val="center"/>
          </w:tcPr>
          <w:p w14:paraId="2B813A6B" w14:textId="77777777" w:rsidR="00BA71A1" w:rsidRPr="00BE6CBA" w:rsidRDefault="00BA71A1" w:rsidP="00960297">
            <w:pPr>
              <w:pStyle w:val="TableText"/>
              <w:rPr>
                <w:rtl/>
              </w:rPr>
            </w:pPr>
          </w:p>
        </w:tc>
      </w:tr>
      <w:tr w:rsidR="00BA71A1" w:rsidRPr="00BE6CBA" w14:paraId="4CB9DA64" w14:textId="77777777" w:rsidTr="00960297">
        <w:trPr>
          <w:trHeight w:val="454"/>
        </w:trPr>
        <w:tc>
          <w:tcPr>
            <w:tcW w:w="522" w:type="dxa"/>
            <w:vMerge/>
            <w:shd w:val="clear" w:color="auto" w:fill="B8CCE4" w:themeFill="accent1" w:themeFillTint="66"/>
          </w:tcPr>
          <w:p w14:paraId="11785E74" w14:textId="77777777" w:rsidR="00BA71A1" w:rsidRPr="00A23590" w:rsidRDefault="00BA71A1" w:rsidP="00960297">
            <w:pPr>
              <w:pStyle w:val="TableText"/>
              <w:rPr>
                <w:sz w:val="24"/>
                <w:rtl/>
              </w:rPr>
            </w:pPr>
          </w:p>
        </w:tc>
        <w:tc>
          <w:tcPr>
            <w:tcW w:w="3163" w:type="dxa"/>
            <w:shd w:val="clear" w:color="auto" w:fill="B8CCE4" w:themeFill="accent1" w:themeFillTint="66"/>
            <w:vAlign w:val="center"/>
          </w:tcPr>
          <w:p w14:paraId="51CC3313" w14:textId="77777777" w:rsidR="00BA71A1" w:rsidRPr="00A23590" w:rsidRDefault="00BA71A1" w:rsidP="00960297">
            <w:pPr>
              <w:pStyle w:val="TableText"/>
              <w:rPr>
                <w:sz w:val="24"/>
                <w:rtl/>
              </w:rPr>
            </w:pPr>
            <w:r w:rsidRPr="00A23590">
              <w:rPr>
                <w:rFonts w:hint="cs"/>
                <w:sz w:val="24"/>
                <w:rtl/>
              </w:rPr>
              <w:t>נייד</w:t>
            </w:r>
          </w:p>
        </w:tc>
        <w:tc>
          <w:tcPr>
            <w:tcW w:w="5387" w:type="dxa"/>
            <w:vAlign w:val="center"/>
          </w:tcPr>
          <w:p w14:paraId="21D03CD1" w14:textId="77777777" w:rsidR="00BA71A1" w:rsidRPr="00BE6CBA" w:rsidRDefault="00BA71A1" w:rsidP="00960297">
            <w:pPr>
              <w:pStyle w:val="TableText"/>
              <w:rPr>
                <w:rtl/>
              </w:rPr>
            </w:pPr>
          </w:p>
        </w:tc>
      </w:tr>
      <w:tr w:rsidR="00BA71A1" w:rsidRPr="00BE6CBA" w14:paraId="2B0DA912" w14:textId="77777777" w:rsidTr="00960297">
        <w:trPr>
          <w:trHeight w:val="454"/>
        </w:trPr>
        <w:tc>
          <w:tcPr>
            <w:tcW w:w="522" w:type="dxa"/>
            <w:vMerge/>
            <w:shd w:val="clear" w:color="auto" w:fill="B8CCE4" w:themeFill="accent1" w:themeFillTint="66"/>
          </w:tcPr>
          <w:p w14:paraId="10FC1E93" w14:textId="77777777" w:rsidR="00BA71A1" w:rsidRPr="00A23590" w:rsidRDefault="00BA71A1" w:rsidP="00960297">
            <w:pPr>
              <w:pStyle w:val="TableText"/>
              <w:rPr>
                <w:sz w:val="24"/>
                <w:rtl/>
              </w:rPr>
            </w:pPr>
          </w:p>
        </w:tc>
        <w:tc>
          <w:tcPr>
            <w:tcW w:w="3163" w:type="dxa"/>
            <w:shd w:val="clear" w:color="auto" w:fill="B8CCE4" w:themeFill="accent1" w:themeFillTint="66"/>
            <w:vAlign w:val="center"/>
          </w:tcPr>
          <w:p w14:paraId="332DA4A0" w14:textId="77777777" w:rsidR="00BA71A1" w:rsidRPr="00A23590" w:rsidRDefault="00BA71A1" w:rsidP="00960297">
            <w:pPr>
              <w:pStyle w:val="TableText"/>
              <w:rPr>
                <w:sz w:val="24"/>
                <w:rtl/>
              </w:rPr>
            </w:pPr>
            <w:r w:rsidRPr="00A23590">
              <w:rPr>
                <w:rFonts w:hint="cs"/>
                <w:sz w:val="24"/>
                <w:rtl/>
              </w:rPr>
              <w:t>דואר אלקטרוני</w:t>
            </w:r>
          </w:p>
        </w:tc>
        <w:tc>
          <w:tcPr>
            <w:tcW w:w="5387" w:type="dxa"/>
            <w:vAlign w:val="center"/>
          </w:tcPr>
          <w:p w14:paraId="791162F1" w14:textId="77777777" w:rsidR="00BA71A1" w:rsidRPr="00BE6CBA" w:rsidRDefault="00BA71A1" w:rsidP="00960297">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960297">
        <w:trPr>
          <w:trHeight w:val="454"/>
        </w:trPr>
        <w:tc>
          <w:tcPr>
            <w:tcW w:w="3685" w:type="dxa"/>
            <w:shd w:val="clear" w:color="auto" w:fill="B8CCE4" w:themeFill="accent1" w:themeFillTint="66"/>
          </w:tcPr>
          <w:p w14:paraId="345C1DB6" w14:textId="77777777" w:rsidR="00BA71A1" w:rsidRPr="00A23590" w:rsidRDefault="00BA71A1" w:rsidP="00960297">
            <w:pPr>
              <w:pStyle w:val="TableText"/>
              <w:rPr>
                <w:sz w:val="24"/>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60297">
            <w:pPr>
              <w:pStyle w:val="TableText"/>
              <w:rPr>
                <w:rtl/>
              </w:rPr>
            </w:pPr>
          </w:p>
        </w:tc>
      </w:tr>
    </w:tbl>
    <w:p w14:paraId="553EEEBA" w14:textId="77777777" w:rsidR="00426A8C" w:rsidRPr="00426A8C" w:rsidRDefault="00426A8C" w:rsidP="0096047F">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14:paraId="79BEE959" w14:textId="77777777" w:rsidTr="005A73F4">
        <w:tc>
          <w:tcPr>
            <w:tcW w:w="9072" w:type="dxa"/>
            <w:gridSpan w:val="3"/>
            <w:tcBorders>
              <w:top w:val="nil"/>
              <w:left w:val="nil"/>
              <w:bottom w:val="single" w:sz="4" w:space="0" w:color="auto"/>
              <w:right w:val="nil"/>
            </w:tcBorders>
            <w:hideMark/>
          </w:tcPr>
          <w:p w14:paraId="6A592A76" w14:textId="77777777" w:rsidR="0096047F" w:rsidRPr="00BE6CBA" w:rsidRDefault="0096047F" w:rsidP="002C4489">
            <w:pPr>
              <w:pStyle w:val="TableText"/>
              <w:spacing w:after="120"/>
            </w:pPr>
            <w:r w:rsidRPr="00BE6CBA">
              <w:rPr>
                <w:rFonts w:hint="cs"/>
                <w:rtl/>
              </w:rPr>
              <w:t>על החתום,</w:t>
            </w:r>
          </w:p>
        </w:tc>
      </w:tr>
      <w:tr w:rsidR="0096047F" w:rsidRPr="00BE6CBA" w14:paraId="77051F46" w14:textId="77777777" w:rsidTr="005A73F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C0AFE88" w14:textId="77777777"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D38358" w14:textId="77777777"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629BF1" w14:textId="77777777" w:rsidR="0096047F" w:rsidRPr="00BE6CBA" w:rsidRDefault="0096047F" w:rsidP="005A73F4">
            <w:pPr>
              <w:pStyle w:val="TableHead"/>
            </w:pPr>
            <w:r w:rsidRPr="00BE6CBA">
              <w:rPr>
                <w:rFonts w:hint="cs"/>
                <w:rtl/>
              </w:rPr>
              <w:t>חתימה</w:t>
            </w:r>
          </w:p>
        </w:tc>
      </w:tr>
      <w:tr w:rsidR="0096047F" w:rsidRPr="00BE6CBA" w14:paraId="457DDBB9" w14:textId="77777777"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8DBF83" w14:textId="77777777"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F8BA77" w14:textId="77777777"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31631B6" w14:textId="77777777" w:rsidR="0096047F" w:rsidRPr="00BE6CBA" w:rsidRDefault="0096047F" w:rsidP="005A73F4">
            <w:pPr>
              <w:pStyle w:val="Para20"/>
              <w:ind w:left="0"/>
              <w:jc w:val="left"/>
            </w:pPr>
          </w:p>
        </w:tc>
      </w:tr>
    </w:tbl>
    <w:p w14:paraId="0863226D" w14:textId="77777777" w:rsidR="00A800BF" w:rsidRPr="00273264" w:rsidRDefault="00B63C9C" w:rsidP="00B10580">
      <w:pPr>
        <w:pStyle w:val="11"/>
        <w:pageBreakBefore/>
        <w:numPr>
          <w:ilvl w:val="0"/>
          <w:numId w:val="0"/>
        </w:numPr>
        <w:rPr>
          <w:sz w:val="22"/>
          <w:szCs w:val="24"/>
          <w:rtl/>
        </w:rPr>
      </w:pPr>
      <w:r w:rsidRPr="00431EAC">
        <w:rPr>
          <w:rFonts w:hint="cs"/>
          <w:sz w:val="22"/>
          <w:szCs w:val="24"/>
          <w:rtl/>
        </w:rPr>
        <w:lastRenderedPageBreak/>
        <w:t>1.4.</w:t>
      </w:r>
      <w:r w:rsidR="00B10580" w:rsidRPr="00431EAC">
        <w:rPr>
          <w:rFonts w:hint="cs"/>
          <w:sz w:val="22"/>
          <w:szCs w:val="24"/>
          <w:rtl/>
        </w:rPr>
        <w:t>6</w:t>
      </w:r>
      <w:r w:rsidR="00627090" w:rsidRPr="00431EAC">
        <w:rPr>
          <w:rFonts w:hint="cs"/>
          <w:sz w:val="22"/>
          <w:szCs w:val="24"/>
          <w:rtl/>
        </w:rPr>
        <w:tab/>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285FAA">
            <w:pPr>
              <w:pStyle w:val="TableTitle"/>
              <w:rPr>
                <w:rtl/>
              </w:rPr>
            </w:pPr>
            <w:r w:rsidRPr="00BE6CBA">
              <w:rPr>
                <w:rtl/>
              </w:rPr>
              <w:t>אישור</w:t>
            </w:r>
          </w:p>
        </w:tc>
        <w:tc>
          <w:tcPr>
            <w:tcW w:w="6978" w:type="dxa"/>
            <w:shd w:val="clear" w:color="auto" w:fill="auto"/>
          </w:tcPr>
          <w:p w14:paraId="2317D6DA" w14:textId="77777777" w:rsidR="00A800BF" w:rsidRPr="00BE6CBA" w:rsidRDefault="00A800BF" w:rsidP="00285FAA">
            <w:pPr>
              <w:pStyle w:val="TableText"/>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285FAA">
            <w:pPr>
              <w:pStyle w:val="TableAlpha"/>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285FAA">
            <w:pPr>
              <w:pStyle w:val="TableAlpha"/>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285FAA">
            <w:pPr>
              <w:pStyle w:val="TableTitle"/>
              <w:rPr>
                <w:rtl/>
              </w:rPr>
            </w:pPr>
            <w:r w:rsidRPr="00BE6CBA">
              <w:rPr>
                <w:rtl/>
              </w:rPr>
              <w:t>אמצעי שליטה</w:t>
            </w:r>
          </w:p>
        </w:tc>
        <w:tc>
          <w:tcPr>
            <w:tcW w:w="6978" w:type="dxa"/>
            <w:shd w:val="clear" w:color="auto" w:fill="auto"/>
          </w:tcPr>
          <w:p w14:paraId="1D19CAF6" w14:textId="77777777" w:rsidR="00A800BF" w:rsidRPr="00BE6CBA" w:rsidRDefault="00A800BF" w:rsidP="00285FAA">
            <w:pPr>
              <w:pStyle w:val="TableText"/>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285FAA">
            <w:pPr>
              <w:pStyle w:val="TableTitle"/>
              <w:rPr>
                <w:rtl/>
              </w:rPr>
            </w:pPr>
            <w:r w:rsidRPr="00BE6CBA">
              <w:rPr>
                <w:rtl/>
              </w:rPr>
              <w:t>מחזיקה בשליטה</w:t>
            </w:r>
          </w:p>
        </w:tc>
        <w:tc>
          <w:tcPr>
            <w:tcW w:w="6978" w:type="dxa"/>
            <w:shd w:val="clear" w:color="auto" w:fill="auto"/>
          </w:tcPr>
          <w:p w14:paraId="23E0B9AD" w14:textId="77777777" w:rsidR="00A800BF" w:rsidRPr="00BE6CBA" w:rsidRDefault="00A800BF" w:rsidP="00285FAA">
            <w:pPr>
              <w:pStyle w:val="TableText"/>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285FAA">
            <w:pPr>
              <w:pStyle w:val="TableTitle"/>
              <w:rPr>
                <w:rtl/>
              </w:rPr>
            </w:pPr>
            <w:r w:rsidRPr="00BE6CBA">
              <w:rPr>
                <w:rtl/>
              </w:rPr>
              <w:t>נושא משרה</w:t>
            </w:r>
          </w:p>
        </w:tc>
        <w:tc>
          <w:tcPr>
            <w:tcW w:w="6978" w:type="dxa"/>
            <w:shd w:val="clear" w:color="auto" w:fill="auto"/>
          </w:tcPr>
          <w:p w14:paraId="48AC6022" w14:textId="77777777" w:rsidR="00A800BF" w:rsidRPr="00BE6CBA" w:rsidRDefault="00A800BF" w:rsidP="00285FAA">
            <w:pPr>
              <w:pStyle w:val="TableText"/>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285FAA">
            <w:pPr>
              <w:pStyle w:val="TableTitle"/>
              <w:rPr>
                <w:rtl/>
              </w:rPr>
            </w:pPr>
            <w:r w:rsidRPr="00BE6CBA">
              <w:rPr>
                <w:rtl/>
              </w:rPr>
              <w:t>עסק</w:t>
            </w:r>
          </w:p>
        </w:tc>
        <w:tc>
          <w:tcPr>
            <w:tcW w:w="6978" w:type="dxa"/>
            <w:shd w:val="clear" w:color="auto" w:fill="auto"/>
          </w:tcPr>
          <w:p w14:paraId="28E012A5" w14:textId="77777777" w:rsidR="00A800BF" w:rsidRPr="00BE6CBA" w:rsidRDefault="00A800BF" w:rsidP="00285FAA">
            <w:pPr>
              <w:pStyle w:val="TableText"/>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285FAA">
            <w:pPr>
              <w:pStyle w:val="TableTitle"/>
              <w:rPr>
                <w:rtl/>
              </w:rPr>
            </w:pPr>
            <w:r w:rsidRPr="00BE6CBA">
              <w:rPr>
                <w:rtl/>
              </w:rPr>
              <w:t>עסק בשליטת אישה</w:t>
            </w:r>
          </w:p>
        </w:tc>
        <w:tc>
          <w:tcPr>
            <w:tcW w:w="6978" w:type="dxa"/>
            <w:shd w:val="clear" w:color="auto" w:fill="auto"/>
          </w:tcPr>
          <w:p w14:paraId="3F950B55" w14:textId="77777777" w:rsidR="00A800BF" w:rsidRPr="00BE6CBA" w:rsidRDefault="00A800BF" w:rsidP="00285FAA">
            <w:pPr>
              <w:pStyle w:val="TableText"/>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285FAA">
            <w:pPr>
              <w:pStyle w:val="TableTitle"/>
              <w:rPr>
                <w:rtl/>
              </w:rPr>
            </w:pPr>
            <w:r w:rsidRPr="00BE6CBA">
              <w:rPr>
                <w:rtl/>
              </w:rPr>
              <w:t>קרוב</w:t>
            </w:r>
          </w:p>
        </w:tc>
        <w:tc>
          <w:tcPr>
            <w:tcW w:w="6978" w:type="dxa"/>
            <w:shd w:val="clear" w:color="auto" w:fill="auto"/>
          </w:tcPr>
          <w:p w14:paraId="1E88DD61" w14:textId="77777777" w:rsidR="00A800BF" w:rsidRPr="00BE6CBA" w:rsidRDefault="00A800BF" w:rsidP="00285FAA">
            <w:pPr>
              <w:pStyle w:val="TableText"/>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285FAA">
            <w:pPr>
              <w:pStyle w:val="TableTitle"/>
              <w:rPr>
                <w:rtl/>
              </w:rPr>
            </w:pPr>
            <w:r w:rsidRPr="00BE6CBA">
              <w:rPr>
                <w:rtl/>
              </w:rPr>
              <w:t>תצהיר</w:t>
            </w:r>
          </w:p>
        </w:tc>
        <w:tc>
          <w:tcPr>
            <w:tcW w:w="6978" w:type="dxa"/>
            <w:shd w:val="clear" w:color="auto" w:fill="auto"/>
          </w:tcPr>
          <w:p w14:paraId="0C518892" w14:textId="77777777" w:rsidR="00A800BF" w:rsidRPr="00BE6CBA" w:rsidRDefault="00A800BF" w:rsidP="00285FAA">
            <w:pPr>
              <w:pStyle w:val="TableText"/>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60297">
        <w:tc>
          <w:tcPr>
            <w:tcW w:w="2338" w:type="dxa"/>
            <w:shd w:val="clear" w:color="auto" w:fill="B4C6E7"/>
          </w:tcPr>
          <w:p w14:paraId="38A64A79" w14:textId="77777777" w:rsidR="00BA71A1" w:rsidRPr="00BE6CBA" w:rsidRDefault="00BA71A1" w:rsidP="00960297">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60297">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60297">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60297">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60297">
        <w:trPr>
          <w:trHeight w:val="638"/>
        </w:trPr>
        <w:tc>
          <w:tcPr>
            <w:tcW w:w="2338" w:type="dxa"/>
            <w:shd w:val="clear" w:color="auto" w:fill="auto"/>
            <w:vAlign w:val="center"/>
          </w:tcPr>
          <w:p w14:paraId="6C452D74" w14:textId="77777777" w:rsidR="00BA71A1" w:rsidRPr="00BE6CBA" w:rsidRDefault="00BA71A1" w:rsidP="00960297">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60297">
            <w:pPr>
              <w:spacing w:before="120" w:line="320" w:lineRule="exact"/>
              <w:rPr>
                <w:sz w:val="22"/>
                <w:rtl/>
                <w:lang w:eastAsia="he-IL"/>
              </w:rPr>
            </w:pPr>
          </w:p>
        </w:tc>
        <w:tc>
          <w:tcPr>
            <w:tcW w:w="2199" w:type="dxa"/>
            <w:vAlign w:val="center"/>
          </w:tcPr>
          <w:p w14:paraId="1B30FF12" w14:textId="77777777" w:rsidR="00BA71A1" w:rsidRPr="00BE6CBA" w:rsidRDefault="00BA71A1" w:rsidP="00960297">
            <w:pPr>
              <w:spacing w:before="120" w:line="320" w:lineRule="exact"/>
              <w:rPr>
                <w:sz w:val="22"/>
                <w:rtl/>
                <w:lang w:eastAsia="he-IL"/>
              </w:rPr>
            </w:pPr>
          </w:p>
        </w:tc>
        <w:tc>
          <w:tcPr>
            <w:tcW w:w="2083" w:type="dxa"/>
          </w:tcPr>
          <w:p w14:paraId="41B61E38" w14:textId="77777777" w:rsidR="00BA71A1" w:rsidRPr="00BE6CBA" w:rsidRDefault="00BA71A1" w:rsidP="00960297">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Pr="00BE6CBA"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560A2E">
        <w:tc>
          <w:tcPr>
            <w:tcW w:w="175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560A2E">
        <w:trPr>
          <w:trHeight w:val="567"/>
        </w:trPr>
        <w:tc>
          <w:tcPr>
            <w:tcW w:w="175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841"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820" w:type="dxa"/>
            <w:vAlign w:val="center"/>
          </w:tcPr>
          <w:p w14:paraId="12DC32DB" w14:textId="77777777" w:rsidR="00A800BF" w:rsidRPr="00BE6CBA" w:rsidRDefault="00A800BF" w:rsidP="00560A2E">
            <w:pPr>
              <w:spacing w:before="120" w:line="320" w:lineRule="exact"/>
              <w:rPr>
                <w:sz w:val="22"/>
                <w:rtl/>
                <w:lang w:eastAsia="he-IL"/>
              </w:rPr>
            </w:pPr>
          </w:p>
        </w:tc>
        <w:tc>
          <w:tcPr>
            <w:tcW w:w="1651" w:type="dxa"/>
            <w:vAlign w:val="center"/>
          </w:tcPr>
          <w:p w14:paraId="2497B0D6" w14:textId="77777777" w:rsidR="00A800BF" w:rsidRPr="00BE6CBA" w:rsidRDefault="00A800BF" w:rsidP="00560A2E">
            <w:pPr>
              <w:spacing w:before="120" w:line="320" w:lineRule="exact"/>
              <w:rPr>
                <w:sz w:val="22"/>
                <w:rtl/>
                <w:lang w:eastAsia="he-IL"/>
              </w:rPr>
            </w:pPr>
          </w:p>
        </w:tc>
        <w:tc>
          <w:tcPr>
            <w:tcW w:w="1564" w:type="dxa"/>
            <w:vAlign w:val="center"/>
          </w:tcPr>
          <w:p w14:paraId="6A67BAD6" w14:textId="77777777" w:rsidR="00A800BF" w:rsidRPr="00BE6CBA" w:rsidRDefault="00A800BF" w:rsidP="00560A2E">
            <w:pPr>
              <w:spacing w:before="120" w:line="320" w:lineRule="exact"/>
              <w:rPr>
                <w:sz w:val="22"/>
                <w:rtl/>
                <w:lang w:eastAsia="he-IL"/>
              </w:rPr>
            </w:pPr>
          </w:p>
        </w:tc>
      </w:tr>
    </w:tbl>
    <w:p w14:paraId="0D7533A5" w14:textId="77777777" w:rsidR="00956D51" w:rsidRDefault="00627090" w:rsidP="00956D51">
      <w:pPr>
        <w:pStyle w:val="11"/>
        <w:pageBreakBefore/>
        <w:numPr>
          <w:ilvl w:val="0"/>
          <w:numId w:val="0"/>
        </w:numPr>
        <w:spacing w:after="120"/>
        <w:rPr>
          <w:sz w:val="22"/>
          <w:szCs w:val="24"/>
          <w:rtl/>
        </w:rPr>
      </w:pPr>
      <w:r>
        <w:rPr>
          <w:rFonts w:hint="cs"/>
          <w:sz w:val="22"/>
          <w:szCs w:val="24"/>
          <w:rtl/>
        </w:rPr>
        <w:lastRenderedPageBreak/>
        <w:t>1.5.2</w:t>
      </w:r>
      <w:r>
        <w:rPr>
          <w:rFonts w:hint="cs"/>
          <w:sz w:val="22"/>
          <w:szCs w:val="24"/>
          <w:rtl/>
        </w:rPr>
        <w:tab/>
      </w:r>
      <w:r w:rsidR="00956D51" w:rsidRPr="008259E2">
        <w:rPr>
          <w:rFonts w:hint="cs"/>
          <w:sz w:val="22"/>
          <w:szCs w:val="24"/>
          <w:rtl/>
        </w:rPr>
        <w:t>ניסיון המציע</w:t>
      </w:r>
    </w:p>
    <w:p w14:paraId="644B04E6" w14:textId="58D130C2" w:rsidR="00956D51" w:rsidRPr="00956D51" w:rsidRDefault="00956D51" w:rsidP="006D3D85">
      <w:pPr>
        <w:pStyle w:val="Para0"/>
        <w:spacing w:after="120"/>
        <w:rPr>
          <w:rtl/>
        </w:rPr>
      </w:pPr>
      <w:r>
        <w:rPr>
          <w:rFonts w:hint="cs"/>
          <w:rtl/>
        </w:rPr>
        <w:t xml:space="preserve">להלן ארגונים להם ספקנו טובין/שירותים מהסוג הנדרש </w:t>
      </w:r>
      <w:r w:rsidR="005529D9" w:rsidRPr="007C7813">
        <w:rPr>
          <w:rFonts w:hint="cs"/>
          <w:sz w:val="24"/>
          <w:rtl/>
        </w:rPr>
        <w:t>ב</w:t>
      </w:r>
      <w:r w:rsidR="005529D9" w:rsidRPr="00C310F5">
        <w:rPr>
          <w:b/>
          <w:bCs/>
          <w:sz w:val="24"/>
          <w:rtl/>
        </w:rPr>
        <w:t xml:space="preserve">מכרז פומבי </w:t>
      </w:r>
      <w:r w:rsidR="000006D0">
        <w:rPr>
          <w:b/>
          <w:bCs/>
          <w:sz w:val="24"/>
          <w:rtl/>
        </w:rPr>
        <w:t>11.2018</w:t>
      </w:r>
      <w:r w:rsidR="005529D9" w:rsidRPr="00C310F5">
        <w:rPr>
          <w:b/>
          <w:bCs/>
          <w:sz w:val="24"/>
          <w:rtl/>
        </w:rPr>
        <w:t xml:space="preserve"> הספקת שירותי תחזוקה לציוד גיבוי מתוצרת חברת </w:t>
      </w:r>
      <w:r w:rsidR="005529D9" w:rsidRPr="00D347A1">
        <w:rPr>
          <w:b/>
          <w:bCs/>
          <w:szCs w:val="22"/>
        </w:rPr>
        <w:t>HPE</w:t>
      </w:r>
      <w:r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5795"/>
      </w:tblGrid>
      <w:tr w:rsidR="00B7375A" w:rsidRPr="00CA654E" w14:paraId="1EBCB3DB" w14:textId="77777777" w:rsidTr="00B7375A">
        <w:trPr>
          <w:cantSplit/>
          <w:tblHeader/>
        </w:trPr>
        <w:tc>
          <w:tcPr>
            <w:tcW w:w="9072" w:type="dxa"/>
            <w:gridSpan w:val="3"/>
            <w:shd w:val="clear" w:color="auto" w:fill="B8CCE4" w:themeFill="accent1" w:themeFillTint="66"/>
            <w:vAlign w:val="center"/>
          </w:tcPr>
          <w:p w14:paraId="7F4BEC7F" w14:textId="62645EDF" w:rsidR="00B7375A" w:rsidRPr="00CA654E" w:rsidRDefault="00B7375A" w:rsidP="00960297">
            <w:pPr>
              <w:pStyle w:val="TableHead"/>
              <w:rPr>
                <w:rtl/>
              </w:rPr>
            </w:pPr>
            <w:r>
              <w:rPr>
                <w:rFonts w:hint="cs"/>
                <w:rtl/>
              </w:rPr>
              <w:t>לקוח 1</w:t>
            </w:r>
          </w:p>
        </w:tc>
      </w:tr>
      <w:tr w:rsidR="00B7375A" w:rsidRPr="00CA654E" w14:paraId="69A78694" w14:textId="77777777" w:rsidTr="00B7375A">
        <w:trPr>
          <w:cantSplit/>
        </w:trPr>
        <w:tc>
          <w:tcPr>
            <w:tcW w:w="3277" w:type="dxa"/>
            <w:gridSpan w:val="2"/>
            <w:shd w:val="clear" w:color="auto" w:fill="DBE5F1" w:themeFill="accent1" w:themeFillTint="33"/>
          </w:tcPr>
          <w:p w14:paraId="484CABCE" w14:textId="77777777" w:rsidR="00B7375A" w:rsidRPr="00296072" w:rsidRDefault="00B7375A" w:rsidP="00960297">
            <w:pPr>
              <w:pStyle w:val="TableText"/>
              <w:rPr>
                <w:sz w:val="20"/>
                <w:szCs w:val="22"/>
                <w:rtl/>
              </w:rPr>
            </w:pPr>
            <w:r w:rsidRPr="00296072">
              <w:rPr>
                <w:sz w:val="20"/>
                <w:szCs w:val="22"/>
                <w:rtl/>
              </w:rPr>
              <w:t xml:space="preserve">הארגון </w:t>
            </w:r>
          </w:p>
        </w:tc>
        <w:tc>
          <w:tcPr>
            <w:tcW w:w="5795" w:type="dxa"/>
          </w:tcPr>
          <w:p w14:paraId="4067D01C" w14:textId="77777777" w:rsidR="00B7375A" w:rsidRPr="00CA654E" w:rsidRDefault="00B7375A" w:rsidP="00960297">
            <w:pPr>
              <w:pStyle w:val="TableText"/>
              <w:rPr>
                <w:sz w:val="24"/>
              </w:rPr>
            </w:pPr>
            <w:r>
              <w:rPr>
                <w:rFonts w:hint="cs"/>
                <w:sz w:val="24"/>
                <w:rtl/>
              </w:rPr>
              <w:t xml:space="preserve"> </w:t>
            </w:r>
          </w:p>
        </w:tc>
      </w:tr>
      <w:tr w:rsidR="00B7375A" w:rsidRPr="00CA654E" w14:paraId="638D05AA" w14:textId="77777777" w:rsidTr="00B7375A">
        <w:trPr>
          <w:cantSplit/>
        </w:trPr>
        <w:tc>
          <w:tcPr>
            <w:tcW w:w="3277" w:type="dxa"/>
            <w:gridSpan w:val="2"/>
            <w:shd w:val="clear" w:color="auto" w:fill="DBE5F1" w:themeFill="accent1" w:themeFillTint="33"/>
          </w:tcPr>
          <w:p w14:paraId="5AE2D5BF" w14:textId="77777777" w:rsidR="00B7375A" w:rsidRPr="00296072" w:rsidRDefault="00B7375A" w:rsidP="00960297">
            <w:pPr>
              <w:pStyle w:val="TableText"/>
              <w:rPr>
                <w:sz w:val="20"/>
                <w:szCs w:val="22"/>
              </w:rPr>
            </w:pPr>
            <w:r>
              <w:rPr>
                <w:rFonts w:hint="cs"/>
                <w:sz w:val="20"/>
                <w:szCs w:val="22"/>
                <w:rtl/>
              </w:rPr>
              <w:t>פירוט הציוד לו ניתן שירות התחזוקה</w:t>
            </w:r>
          </w:p>
        </w:tc>
        <w:tc>
          <w:tcPr>
            <w:tcW w:w="5795" w:type="dxa"/>
          </w:tcPr>
          <w:p w14:paraId="4B2EF580" w14:textId="77777777" w:rsidR="00B7375A" w:rsidRPr="00CA654E" w:rsidRDefault="00B7375A" w:rsidP="00960297">
            <w:pPr>
              <w:pStyle w:val="TableText"/>
              <w:rPr>
                <w:sz w:val="24"/>
              </w:rPr>
            </w:pPr>
            <w:r>
              <w:rPr>
                <w:rFonts w:hint="cs"/>
                <w:sz w:val="24"/>
                <w:rtl/>
              </w:rPr>
              <w:t xml:space="preserve"> </w:t>
            </w:r>
          </w:p>
        </w:tc>
      </w:tr>
      <w:tr w:rsidR="00B7375A" w:rsidRPr="00CA654E" w14:paraId="1C54085E" w14:textId="77777777" w:rsidTr="00B7375A">
        <w:trPr>
          <w:cantSplit/>
        </w:trPr>
        <w:tc>
          <w:tcPr>
            <w:tcW w:w="3277" w:type="dxa"/>
            <w:gridSpan w:val="2"/>
            <w:shd w:val="clear" w:color="auto" w:fill="DBE5F1" w:themeFill="accent1" w:themeFillTint="33"/>
          </w:tcPr>
          <w:p w14:paraId="341F469E" w14:textId="77777777" w:rsidR="00B7375A" w:rsidRPr="00296072" w:rsidRDefault="00B7375A" w:rsidP="00960297">
            <w:pPr>
              <w:pStyle w:val="TableText"/>
              <w:rPr>
                <w:sz w:val="20"/>
                <w:szCs w:val="22"/>
              </w:rPr>
            </w:pPr>
            <w:r>
              <w:rPr>
                <w:rFonts w:hint="cs"/>
                <w:sz w:val="20"/>
                <w:szCs w:val="22"/>
                <w:rtl/>
              </w:rPr>
              <w:t>תקופת מתן שירות התחזוקה</w:t>
            </w:r>
          </w:p>
        </w:tc>
        <w:tc>
          <w:tcPr>
            <w:tcW w:w="5795" w:type="dxa"/>
          </w:tcPr>
          <w:p w14:paraId="2EE4D88B" w14:textId="77777777" w:rsidR="00B7375A" w:rsidRPr="00CA654E" w:rsidRDefault="00B7375A" w:rsidP="00960297">
            <w:pPr>
              <w:pStyle w:val="TableText"/>
              <w:rPr>
                <w:sz w:val="24"/>
              </w:rPr>
            </w:pPr>
          </w:p>
        </w:tc>
      </w:tr>
      <w:tr w:rsidR="00B7375A" w:rsidRPr="00CA654E" w14:paraId="1B69DA2D" w14:textId="77777777" w:rsidTr="00B7375A">
        <w:trPr>
          <w:cantSplit/>
        </w:trPr>
        <w:tc>
          <w:tcPr>
            <w:tcW w:w="3277" w:type="dxa"/>
            <w:gridSpan w:val="2"/>
            <w:shd w:val="clear" w:color="auto" w:fill="DBE5F1" w:themeFill="accent1" w:themeFillTint="33"/>
          </w:tcPr>
          <w:p w14:paraId="5ED1B6A5" w14:textId="77777777" w:rsidR="00B7375A" w:rsidRPr="00296072" w:rsidRDefault="00B7375A" w:rsidP="00960297">
            <w:pPr>
              <w:pStyle w:val="TableText"/>
              <w:rPr>
                <w:sz w:val="20"/>
                <w:szCs w:val="22"/>
              </w:rPr>
            </w:pPr>
            <w:r>
              <w:rPr>
                <w:rFonts w:hint="cs"/>
                <w:sz w:val="20"/>
                <w:szCs w:val="22"/>
                <w:rtl/>
              </w:rPr>
              <w:t>היקף כספי שנתי של שירות התחזוקה (לפני מע"מ)</w:t>
            </w:r>
          </w:p>
        </w:tc>
        <w:tc>
          <w:tcPr>
            <w:tcW w:w="5795" w:type="dxa"/>
          </w:tcPr>
          <w:p w14:paraId="2E58B022" w14:textId="77777777" w:rsidR="00B7375A" w:rsidRPr="00CA654E" w:rsidRDefault="00B7375A" w:rsidP="00960297">
            <w:pPr>
              <w:pStyle w:val="TableText"/>
              <w:rPr>
                <w:sz w:val="24"/>
              </w:rPr>
            </w:pPr>
            <w:r>
              <w:rPr>
                <w:rFonts w:hint="cs"/>
                <w:sz w:val="24"/>
                <w:rtl/>
              </w:rPr>
              <w:t xml:space="preserve"> </w:t>
            </w:r>
          </w:p>
        </w:tc>
      </w:tr>
      <w:tr w:rsidR="00B7375A" w14:paraId="4D2DAB38" w14:textId="77777777" w:rsidTr="00B7375A">
        <w:trPr>
          <w:cantSplit/>
        </w:trPr>
        <w:tc>
          <w:tcPr>
            <w:tcW w:w="1741" w:type="dxa"/>
            <w:vMerge w:val="restart"/>
            <w:shd w:val="clear" w:color="auto" w:fill="DBE5F1" w:themeFill="accent1" w:themeFillTint="33"/>
          </w:tcPr>
          <w:p w14:paraId="46E3B14F" w14:textId="77777777" w:rsidR="00B7375A" w:rsidRPr="00296072" w:rsidRDefault="00B7375A" w:rsidP="00960297">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2816100C" w14:textId="77777777" w:rsidR="00B7375A" w:rsidRPr="00296072" w:rsidRDefault="00B7375A" w:rsidP="00960297">
            <w:pPr>
              <w:pStyle w:val="TableText"/>
              <w:rPr>
                <w:sz w:val="20"/>
                <w:szCs w:val="22"/>
              </w:rPr>
            </w:pPr>
            <w:r w:rsidRPr="00296072">
              <w:rPr>
                <w:sz w:val="20"/>
                <w:szCs w:val="22"/>
                <w:rtl/>
              </w:rPr>
              <w:t>שם</w:t>
            </w:r>
          </w:p>
        </w:tc>
        <w:tc>
          <w:tcPr>
            <w:tcW w:w="5795" w:type="dxa"/>
          </w:tcPr>
          <w:p w14:paraId="717268DC" w14:textId="77777777" w:rsidR="00B7375A" w:rsidRDefault="00B7375A" w:rsidP="00960297">
            <w:r w:rsidRPr="00FA173B">
              <w:rPr>
                <w:rFonts w:hint="cs"/>
                <w:rtl/>
              </w:rPr>
              <w:t xml:space="preserve"> </w:t>
            </w:r>
          </w:p>
        </w:tc>
      </w:tr>
      <w:tr w:rsidR="00B7375A" w14:paraId="65B610B0" w14:textId="77777777" w:rsidTr="00B7375A">
        <w:trPr>
          <w:cantSplit/>
        </w:trPr>
        <w:tc>
          <w:tcPr>
            <w:tcW w:w="1741" w:type="dxa"/>
            <w:vMerge/>
            <w:shd w:val="clear" w:color="auto" w:fill="DBE5F1" w:themeFill="accent1" w:themeFillTint="33"/>
          </w:tcPr>
          <w:p w14:paraId="6C0E6160"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7EBA9E80" w14:textId="77777777" w:rsidR="00B7375A" w:rsidRPr="00296072" w:rsidRDefault="00B7375A" w:rsidP="00960297">
            <w:pPr>
              <w:pStyle w:val="TableText"/>
              <w:rPr>
                <w:sz w:val="20"/>
                <w:szCs w:val="22"/>
              </w:rPr>
            </w:pPr>
            <w:r w:rsidRPr="00296072">
              <w:rPr>
                <w:sz w:val="20"/>
                <w:szCs w:val="22"/>
                <w:rtl/>
              </w:rPr>
              <w:t>תפקיד</w:t>
            </w:r>
          </w:p>
        </w:tc>
        <w:tc>
          <w:tcPr>
            <w:tcW w:w="5795" w:type="dxa"/>
          </w:tcPr>
          <w:p w14:paraId="585F93CD" w14:textId="77777777" w:rsidR="00B7375A" w:rsidRDefault="00B7375A" w:rsidP="00960297">
            <w:r w:rsidRPr="00FA173B">
              <w:rPr>
                <w:rFonts w:hint="cs"/>
                <w:rtl/>
              </w:rPr>
              <w:t xml:space="preserve"> </w:t>
            </w:r>
          </w:p>
        </w:tc>
      </w:tr>
      <w:tr w:rsidR="00B7375A" w:rsidRPr="00CA654E" w14:paraId="473A8424" w14:textId="77777777" w:rsidTr="00B7375A">
        <w:trPr>
          <w:cantSplit/>
        </w:trPr>
        <w:tc>
          <w:tcPr>
            <w:tcW w:w="1741" w:type="dxa"/>
            <w:vMerge/>
            <w:shd w:val="clear" w:color="auto" w:fill="DBE5F1" w:themeFill="accent1" w:themeFillTint="33"/>
          </w:tcPr>
          <w:p w14:paraId="14AB1B63"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03466A94" w14:textId="77777777" w:rsidR="00B7375A" w:rsidRPr="00296072" w:rsidRDefault="00B7375A" w:rsidP="00960297">
            <w:pPr>
              <w:pStyle w:val="TableText"/>
              <w:rPr>
                <w:sz w:val="20"/>
                <w:szCs w:val="22"/>
              </w:rPr>
            </w:pPr>
            <w:r w:rsidRPr="00296072">
              <w:rPr>
                <w:sz w:val="20"/>
                <w:szCs w:val="22"/>
                <w:rtl/>
              </w:rPr>
              <w:t>טלפון</w:t>
            </w:r>
          </w:p>
        </w:tc>
        <w:tc>
          <w:tcPr>
            <w:tcW w:w="5795" w:type="dxa"/>
          </w:tcPr>
          <w:p w14:paraId="3F73596D" w14:textId="77777777" w:rsidR="00B7375A" w:rsidRPr="00CA654E" w:rsidRDefault="00B7375A" w:rsidP="00960297">
            <w:pPr>
              <w:pStyle w:val="TableText"/>
              <w:rPr>
                <w:sz w:val="24"/>
              </w:rPr>
            </w:pPr>
            <w:r>
              <w:rPr>
                <w:rFonts w:hint="cs"/>
                <w:sz w:val="24"/>
                <w:rtl/>
              </w:rPr>
              <w:t xml:space="preserve"> </w:t>
            </w:r>
          </w:p>
        </w:tc>
      </w:tr>
    </w:tbl>
    <w:p w14:paraId="3FD8731A" w14:textId="451DB8D3" w:rsidR="00956D51" w:rsidRDefault="00956D51" w:rsidP="006D3D85">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5795"/>
      </w:tblGrid>
      <w:tr w:rsidR="00B7375A" w:rsidRPr="00CA654E" w14:paraId="558F3355" w14:textId="77777777" w:rsidTr="00960297">
        <w:trPr>
          <w:cantSplit/>
          <w:tblHeader/>
        </w:trPr>
        <w:tc>
          <w:tcPr>
            <w:tcW w:w="9072" w:type="dxa"/>
            <w:gridSpan w:val="3"/>
            <w:shd w:val="clear" w:color="auto" w:fill="B8CCE4" w:themeFill="accent1" w:themeFillTint="66"/>
            <w:vAlign w:val="center"/>
          </w:tcPr>
          <w:p w14:paraId="38EC1FDD" w14:textId="0B0A5EE7" w:rsidR="00B7375A" w:rsidRPr="00CA654E" w:rsidRDefault="00B7375A" w:rsidP="00960297">
            <w:pPr>
              <w:pStyle w:val="TableHead"/>
              <w:rPr>
                <w:rtl/>
              </w:rPr>
            </w:pPr>
            <w:r>
              <w:rPr>
                <w:rFonts w:hint="cs"/>
                <w:rtl/>
              </w:rPr>
              <w:t>לקוח 2</w:t>
            </w:r>
          </w:p>
        </w:tc>
      </w:tr>
      <w:tr w:rsidR="00B7375A" w:rsidRPr="00CA654E" w14:paraId="0AFACA93" w14:textId="77777777" w:rsidTr="00960297">
        <w:trPr>
          <w:cantSplit/>
        </w:trPr>
        <w:tc>
          <w:tcPr>
            <w:tcW w:w="3277" w:type="dxa"/>
            <w:gridSpan w:val="2"/>
            <w:shd w:val="clear" w:color="auto" w:fill="DBE5F1" w:themeFill="accent1" w:themeFillTint="33"/>
          </w:tcPr>
          <w:p w14:paraId="71B130BF" w14:textId="77777777" w:rsidR="00B7375A" w:rsidRPr="00296072" w:rsidRDefault="00B7375A" w:rsidP="00960297">
            <w:pPr>
              <w:pStyle w:val="TableText"/>
              <w:rPr>
                <w:sz w:val="20"/>
                <w:szCs w:val="22"/>
                <w:rtl/>
              </w:rPr>
            </w:pPr>
            <w:r w:rsidRPr="00296072">
              <w:rPr>
                <w:sz w:val="20"/>
                <w:szCs w:val="22"/>
                <w:rtl/>
              </w:rPr>
              <w:t xml:space="preserve">הארגון </w:t>
            </w:r>
          </w:p>
        </w:tc>
        <w:tc>
          <w:tcPr>
            <w:tcW w:w="5795" w:type="dxa"/>
          </w:tcPr>
          <w:p w14:paraId="35A80CAB" w14:textId="77777777" w:rsidR="00B7375A" w:rsidRPr="00CA654E" w:rsidRDefault="00B7375A" w:rsidP="00960297">
            <w:pPr>
              <w:pStyle w:val="TableText"/>
              <w:rPr>
                <w:sz w:val="24"/>
              </w:rPr>
            </w:pPr>
            <w:r>
              <w:rPr>
                <w:rFonts w:hint="cs"/>
                <w:sz w:val="24"/>
                <w:rtl/>
              </w:rPr>
              <w:t xml:space="preserve"> </w:t>
            </w:r>
          </w:p>
        </w:tc>
      </w:tr>
      <w:tr w:rsidR="00B7375A" w:rsidRPr="00CA654E" w14:paraId="70ADFA95" w14:textId="77777777" w:rsidTr="00960297">
        <w:trPr>
          <w:cantSplit/>
        </w:trPr>
        <w:tc>
          <w:tcPr>
            <w:tcW w:w="3277" w:type="dxa"/>
            <w:gridSpan w:val="2"/>
            <w:shd w:val="clear" w:color="auto" w:fill="DBE5F1" w:themeFill="accent1" w:themeFillTint="33"/>
          </w:tcPr>
          <w:p w14:paraId="523A23B2" w14:textId="77777777" w:rsidR="00B7375A" w:rsidRPr="00296072" w:rsidRDefault="00B7375A" w:rsidP="00960297">
            <w:pPr>
              <w:pStyle w:val="TableText"/>
              <w:rPr>
                <w:sz w:val="20"/>
                <w:szCs w:val="22"/>
              </w:rPr>
            </w:pPr>
            <w:r>
              <w:rPr>
                <w:rFonts w:hint="cs"/>
                <w:sz w:val="20"/>
                <w:szCs w:val="22"/>
                <w:rtl/>
              </w:rPr>
              <w:t>פירוט הציוד לו ניתן שירות התחזוקה</w:t>
            </w:r>
          </w:p>
        </w:tc>
        <w:tc>
          <w:tcPr>
            <w:tcW w:w="5795" w:type="dxa"/>
          </w:tcPr>
          <w:p w14:paraId="1B7849A5" w14:textId="77777777" w:rsidR="00B7375A" w:rsidRPr="00CA654E" w:rsidRDefault="00B7375A" w:rsidP="00960297">
            <w:pPr>
              <w:pStyle w:val="TableText"/>
              <w:rPr>
                <w:sz w:val="24"/>
              </w:rPr>
            </w:pPr>
            <w:r>
              <w:rPr>
                <w:rFonts w:hint="cs"/>
                <w:sz w:val="24"/>
                <w:rtl/>
              </w:rPr>
              <w:t xml:space="preserve"> </w:t>
            </w:r>
          </w:p>
        </w:tc>
      </w:tr>
      <w:tr w:rsidR="00B7375A" w:rsidRPr="00CA654E" w14:paraId="28A895AA" w14:textId="77777777" w:rsidTr="00960297">
        <w:trPr>
          <w:cantSplit/>
        </w:trPr>
        <w:tc>
          <w:tcPr>
            <w:tcW w:w="3277" w:type="dxa"/>
            <w:gridSpan w:val="2"/>
            <w:shd w:val="clear" w:color="auto" w:fill="DBE5F1" w:themeFill="accent1" w:themeFillTint="33"/>
          </w:tcPr>
          <w:p w14:paraId="5D731672" w14:textId="77777777" w:rsidR="00B7375A" w:rsidRPr="00296072" w:rsidRDefault="00B7375A" w:rsidP="00960297">
            <w:pPr>
              <w:pStyle w:val="TableText"/>
              <w:rPr>
                <w:sz w:val="20"/>
                <w:szCs w:val="22"/>
              </w:rPr>
            </w:pPr>
            <w:r>
              <w:rPr>
                <w:rFonts w:hint="cs"/>
                <w:sz w:val="20"/>
                <w:szCs w:val="22"/>
                <w:rtl/>
              </w:rPr>
              <w:t>תקופת מתן שירות התחזוקה</w:t>
            </w:r>
          </w:p>
        </w:tc>
        <w:tc>
          <w:tcPr>
            <w:tcW w:w="5795" w:type="dxa"/>
          </w:tcPr>
          <w:p w14:paraId="2330F80B" w14:textId="77777777" w:rsidR="00B7375A" w:rsidRPr="00CA654E" w:rsidRDefault="00B7375A" w:rsidP="00960297">
            <w:pPr>
              <w:pStyle w:val="TableText"/>
              <w:rPr>
                <w:sz w:val="24"/>
              </w:rPr>
            </w:pPr>
          </w:p>
        </w:tc>
      </w:tr>
      <w:tr w:rsidR="00B7375A" w:rsidRPr="00CA654E" w14:paraId="25D44CE7" w14:textId="77777777" w:rsidTr="00960297">
        <w:trPr>
          <w:cantSplit/>
        </w:trPr>
        <w:tc>
          <w:tcPr>
            <w:tcW w:w="3277" w:type="dxa"/>
            <w:gridSpan w:val="2"/>
            <w:shd w:val="clear" w:color="auto" w:fill="DBE5F1" w:themeFill="accent1" w:themeFillTint="33"/>
          </w:tcPr>
          <w:p w14:paraId="6682622A" w14:textId="77777777" w:rsidR="00B7375A" w:rsidRPr="00296072" w:rsidRDefault="00B7375A" w:rsidP="00960297">
            <w:pPr>
              <w:pStyle w:val="TableText"/>
              <w:rPr>
                <w:sz w:val="20"/>
                <w:szCs w:val="22"/>
              </w:rPr>
            </w:pPr>
            <w:r>
              <w:rPr>
                <w:rFonts w:hint="cs"/>
                <w:sz w:val="20"/>
                <w:szCs w:val="22"/>
                <w:rtl/>
              </w:rPr>
              <w:t>היקף כספי שנתי של שירות התחזוקה (לפני מע"מ)</w:t>
            </w:r>
          </w:p>
        </w:tc>
        <w:tc>
          <w:tcPr>
            <w:tcW w:w="5795" w:type="dxa"/>
          </w:tcPr>
          <w:p w14:paraId="32FCC312" w14:textId="77777777" w:rsidR="00B7375A" w:rsidRPr="00CA654E" w:rsidRDefault="00B7375A" w:rsidP="00960297">
            <w:pPr>
              <w:pStyle w:val="TableText"/>
              <w:rPr>
                <w:sz w:val="24"/>
              </w:rPr>
            </w:pPr>
            <w:r>
              <w:rPr>
                <w:rFonts w:hint="cs"/>
                <w:sz w:val="24"/>
                <w:rtl/>
              </w:rPr>
              <w:t xml:space="preserve"> </w:t>
            </w:r>
          </w:p>
        </w:tc>
      </w:tr>
      <w:tr w:rsidR="00B7375A" w14:paraId="66D91530" w14:textId="77777777" w:rsidTr="00960297">
        <w:trPr>
          <w:cantSplit/>
        </w:trPr>
        <w:tc>
          <w:tcPr>
            <w:tcW w:w="1741" w:type="dxa"/>
            <w:vMerge w:val="restart"/>
            <w:shd w:val="clear" w:color="auto" w:fill="DBE5F1" w:themeFill="accent1" w:themeFillTint="33"/>
          </w:tcPr>
          <w:p w14:paraId="5C96F8B5" w14:textId="77777777" w:rsidR="00B7375A" w:rsidRPr="00296072" w:rsidRDefault="00B7375A" w:rsidP="00960297">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26D019D6" w14:textId="77777777" w:rsidR="00B7375A" w:rsidRPr="00296072" w:rsidRDefault="00B7375A" w:rsidP="00960297">
            <w:pPr>
              <w:pStyle w:val="TableText"/>
              <w:rPr>
                <w:sz w:val="20"/>
                <w:szCs w:val="22"/>
              </w:rPr>
            </w:pPr>
            <w:r w:rsidRPr="00296072">
              <w:rPr>
                <w:sz w:val="20"/>
                <w:szCs w:val="22"/>
                <w:rtl/>
              </w:rPr>
              <w:t>שם</w:t>
            </w:r>
          </w:p>
        </w:tc>
        <w:tc>
          <w:tcPr>
            <w:tcW w:w="5795" w:type="dxa"/>
          </w:tcPr>
          <w:p w14:paraId="187BF7AB" w14:textId="77777777" w:rsidR="00B7375A" w:rsidRDefault="00B7375A" w:rsidP="00960297">
            <w:r w:rsidRPr="00FA173B">
              <w:rPr>
                <w:rFonts w:hint="cs"/>
                <w:rtl/>
              </w:rPr>
              <w:t xml:space="preserve"> </w:t>
            </w:r>
          </w:p>
        </w:tc>
      </w:tr>
      <w:tr w:rsidR="00B7375A" w14:paraId="2B52D115" w14:textId="77777777" w:rsidTr="00960297">
        <w:trPr>
          <w:cantSplit/>
        </w:trPr>
        <w:tc>
          <w:tcPr>
            <w:tcW w:w="1741" w:type="dxa"/>
            <w:vMerge/>
            <w:shd w:val="clear" w:color="auto" w:fill="DBE5F1" w:themeFill="accent1" w:themeFillTint="33"/>
          </w:tcPr>
          <w:p w14:paraId="310EC9E0"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1F635E62" w14:textId="77777777" w:rsidR="00B7375A" w:rsidRPr="00296072" w:rsidRDefault="00B7375A" w:rsidP="00960297">
            <w:pPr>
              <w:pStyle w:val="TableText"/>
              <w:rPr>
                <w:sz w:val="20"/>
                <w:szCs w:val="22"/>
              </w:rPr>
            </w:pPr>
            <w:r w:rsidRPr="00296072">
              <w:rPr>
                <w:sz w:val="20"/>
                <w:szCs w:val="22"/>
                <w:rtl/>
              </w:rPr>
              <w:t>תפקיד</w:t>
            </w:r>
          </w:p>
        </w:tc>
        <w:tc>
          <w:tcPr>
            <w:tcW w:w="5795" w:type="dxa"/>
          </w:tcPr>
          <w:p w14:paraId="42289E6F" w14:textId="77777777" w:rsidR="00B7375A" w:rsidRDefault="00B7375A" w:rsidP="00960297">
            <w:r w:rsidRPr="00FA173B">
              <w:rPr>
                <w:rFonts w:hint="cs"/>
                <w:rtl/>
              </w:rPr>
              <w:t xml:space="preserve"> </w:t>
            </w:r>
          </w:p>
        </w:tc>
      </w:tr>
      <w:tr w:rsidR="00B7375A" w:rsidRPr="00CA654E" w14:paraId="3AFE08DB" w14:textId="77777777" w:rsidTr="00960297">
        <w:trPr>
          <w:cantSplit/>
        </w:trPr>
        <w:tc>
          <w:tcPr>
            <w:tcW w:w="1741" w:type="dxa"/>
            <w:vMerge/>
            <w:shd w:val="clear" w:color="auto" w:fill="DBE5F1" w:themeFill="accent1" w:themeFillTint="33"/>
          </w:tcPr>
          <w:p w14:paraId="232BD46B"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6380D2C7" w14:textId="77777777" w:rsidR="00B7375A" w:rsidRPr="00296072" w:rsidRDefault="00B7375A" w:rsidP="00960297">
            <w:pPr>
              <w:pStyle w:val="TableText"/>
              <w:rPr>
                <w:sz w:val="20"/>
                <w:szCs w:val="22"/>
              </w:rPr>
            </w:pPr>
            <w:r w:rsidRPr="00296072">
              <w:rPr>
                <w:sz w:val="20"/>
                <w:szCs w:val="22"/>
                <w:rtl/>
              </w:rPr>
              <w:t>טלפון</w:t>
            </w:r>
          </w:p>
        </w:tc>
        <w:tc>
          <w:tcPr>
            <w:tcW w:w="5795" w:type="dxa"/>
          </w:tcPr>
          <w:p w14:paraId="60230830" w14:textId="77777777" w:rsidR="00B7375A" w:rsidRPr="00CA654E" w:rsidRDefault="00B7375A" w:rsidP="00960297">
            <w:pPr>
              <w:pStyle w:val="TableText"/>
              <w:rPr>
                <w:sz w:val="24"/>
              </w:rPr>
            </w:pPr>
            <w:r>
              <w:rPr>
                <w:rFonts w:hint="cs"/>
                <w:sz w:val="24"/>
                <w:rtl/>
              </w:rPr>
              <w:t xml:space="preserve"> </w:t>
            </w:r>
          </w:p>
        </w:tc>
      </w:tr>
    </w:tbl>
    <w:p w14:paraId="20484B8C" w14:textId="75F8BFF6" w:rsidR="00B7375A" w:rsidRDefault="00B7375A" w:rsidP="006D3D85">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5795"/>
      </w:tblGrid>
      <w:tr w:rsidR="00B7375A" w:rsidRPr="00CA654E" w14:paraId="039B8020" w14:textId="77777777" w:rsidTr="00960297">
        <w:trPr>
          <w:cantSplit/>
          <w:tblHeader/>
        </w:trPr>
        <w:tc>
          <w:tcPr>
            <w:tcW w:w="9072" w:type="dxa"/>
            <w:gridSpan w:val="3"/>
            <w:shd w:val="clear" w:color="auto" w:fill="B8CCE4" w:themeFill="accent1" w:themeFillTint="66"/>
            <w:vAlign w:val="center"/>
          </w:tcPr>
          <w:p w14:paraId="5F1A00BF" w14:textId="4832FB37" w:rsidR="00B7375A" w:rsidRPr="00CA654E" w:rsidRDefault="00B7375A" w:rsidP="00960297">
            <w:pPr>
              <w:pStyle w:val="TableHead"/>
              <w:rPr>
                <w:rtl/>
              </w:rPr>
            </w:pPr>
            <w:r>
              <w:rPr>
                <w:rFonts w:hint="cs"/>
                <w:rtl/>
              </w:rPr>
              <w:t>לקוח 3</w:t>
            </w:r>
          </w:p>
        </w:tc>
      </w:tr>
      <w:tr w:rsidR="00B7375A" w:rsidRPr="00CA654E" w14:paraId="193C05D0" w14:textId="77777777" w:rsidTr="00960297">
        <w:trPr>
          <w:cantSplit/>
        </w:trPr>
        <w:tc>
          <w:tcPr>
            <w:tcW w:w="3277" w:type="dxa"/>
            <w:gridSpan w:val="2"/>
            <w:shd w:val="clear" w:color="auto" w:fill="DBE5F1" w:themeFill="accent1" w:themeFillTint="33"/>
          </w:tcPr>
          <w:p w14:paraId="7F8EF74E" w14:textId="77777777" w:rsidR="00B7375A" w:rsidRPr="00296072" w:rsidRDefault="00B7375A" w:rsidP="00960297">
            <w:pPr>
              <w:pStyle w:val="TableText"/>
              <w:rPr>
                <w:sz w:val="20"/>
                <w:szCs w:val="22"/>
                <w:rtl/>
              </w:rPr>
            </w:pPr>
            <w:r w:rsidRPr="00296072">
              <w:rPr>
                <w:sz w:val="20"/>
                <w:szCs w:val="22"/>
                <w:rtl/>
              </w:rPr>
              <w:t xml:space="preserve">הארגון </w:t>
            </w:r>
          </w:p>
        </w:tc>
        <w:tc>
          <w:tcPr>
            <w:tcW w:w="5795" w:type="dxa"/>
          </w:tcPr>
          <w:p w14:paraId="2AB26792" w14:textId="77777777" w:rsidR="00B7375A" w:rsidRPr="00CA654E" w:rsidRDefault="00B7375A" w:rsidP="00960297">
            <w:pPr>
              <w:pStyle w:val="TableText"/>
              <w:rPr>
                <w:sz w:val="24"/>
              </w:rPr>
            </w:pPr>
            <w:r>
              <w:rPr>
                <w:rFonts w:hint="cs"/>
                <w:sz w:val="24"/>
                <w:rtl/>
              </w:rPr>
              <w:t xml:space="preserve"> </w:t>
            </w:r>
          </w:p>
        </w:tc>
      </w:tr>
      <w:tr w:rsidR="00B7375A" w:rsidRPr="00CA654E" w14:paraId="12CEAA37" w14:textId="77777777" w:rsidTr="00960297">
        <w:trPr>
          <w:cantSplit/>
        </w:trPr>
        <w:tc>
          <w:tcPr>
            <w:tcW w:w="3277" w:type="dxa"/>
            <w:gridSpan w:val="2"/>
            <w:shd w:val="clear" w:color="auto" w:fill="DBE5F1" w:themeFill="accent1" w:themeFillTint="33"/>
          </w:tcPr>
          <w:p w14:paraId="2EB7B1C3" w14:textId="77777777" w:rsidR="00B7375A" w:rsidRPr="00296072" w:rsidRDefault="00B7375A" w:rsidP="00960297">
            <w:pPr>
              <w:pStyle w:val="TableText"/>
              <w:rPr>
                <w:sz w:val="20"/>
                <w:szCs w:val="22"/>
              </w:rPr>
            </w:pPr>
            <w:r>
              <w:rPr>
                <w:rFonts w:hint="cs"/>
                <w:sz w:val="20"/>
                <w:szCs w:val="22"/>
                <w:rtl/>
              </w:rPr>
              <w:t>פירוט הציוד לו ניתן שירות התחזוקה</w:t>
            </w:r>
          </w:p>
        </w:tc>
        <w:tc>
          <w:tcPr>
            <w:tcW w:w="5795" w:type="dxa"/>
          </w:tcPr>
          <w:p w14:paraId="582B5E54" w14:textId="77777777" w:rsidR="00B7375A" w:rsidRPr="00CA654E" w:rsidRDefault="00B7375A" w:rsidP="00960297">
            <w:pPr>
              <w:pStyle w:val="TableText"/>
              <w:rPr>
                <w:sz w:val="24"/>
              </w:rPr>
            </w:pPr>
            <w:r>
              <w:rPr>
                <w:rFonts w:hint="cs"/>
                <w:sz w:val="24"/>
                <w:rtl/>
              </w:rPr>
              <w:t xml:space="preserve"> </w:t>
            </w:r>
          </w:p>
        </w:tc>
      </w:tr>
      <w:tr w:rsidR="00B7375A" w:rsidRPr="00CA654E" w14:paraId="34AD491D" w14:textId="77777777" w:rsidTr="00960297">
        <w:trPr>
          <w:cantSplit/>
        </w:trPr>
        <w:tc>
          <w:tcPr>
            <w:tcW w:w="3277" w:type="dxa"/>
            <w:gridSpan w:val="2"/>
            <w:shd w:val="clear" w:color="auto" w:fill="DBE5F1" w:themeFill="accent1" w:themeFillTint="33"/>
          </w:tcPr>
          <w:p w14:paraId="1D64B076" w14:textId="77777777" w:rsidR="00B7375A" w:rsidRPr="00296072" w:rsidRDefault="00B7375A" w:rsidP="00960297">
            <w:pPr>
              <w:pStyle w:val="TableText"/>
              <w:rPr>
                <w:sz w:val="20"/>
                <w:szCs w:val="22"/>
              </w:rPr>
            </w:pPr>
            <w:r>
              <w:rPr>
                <w:rFonts w:hint="cs"/>
                <w:sz w:val="20"/>
                <w:szCs w:val="22"/>
                <w:rtl/>
              </w:rPr>
              <w:t>תקופת מתן שירות התחזוקה</w:t>
            </w:r>
          </w:p>
        </w:tc>
        <w:tc>
          <w:tcPr>
            <w:tcW w:w="5795" w:type="dxa"/>
          </w:tcPr>
          <w:p w14:paraId="3AD26659" w14:textId="77777777" w:rsidR="00B7375A" w:rsidRPr="00CA654E" w:rsidRDefault="00B7375A" w:rsidP="00960297">
            <w:pPr>
              <w:pStyle w:val="TableText"/>
              <w:rPr>
                <w:sz w:val="24"/>
              </w:rPr>
            </w:pPr>
          </w:p>
        </w:tc>
      </w:tr>
      <w:tr w:rsidR="00B7375A" w:rsidRPr="00CA654E" w14:paraId="65EB9023" w14:textId="77777777" w:rsidTr="00960297">
        <w:trPr>
          <w:cantSplit/>
        </w:trPr>
        <w:tc>
          <w:tcPr>
            <w:tcW w:w="3277" w:type="dxa"/>
            <w:gridSpan w:val="2"/>
            <w:shd w:val="clear" w:color="auto" w:fill="DBE5F1" w:themeFill="accent1" w:themeFillTint="33"/>
          </w:tcPr>
          <w:p w14:paraId="76DA9CC6" w14:textId="77777777" w:rsidR="00B7375A" w:rsidRPr="00296072" w:rsidRDefault="00B7375A" w:rsidP="00960297">
            <w:pPr>
              <w:pStyle w:val="TableText"/>
              <w:rPr>
                <w:sz w:val="20"/>
                <w:szCs w:val="22"/>
              </w:rPr>
            </w:pPr>
            <w:r>
              <w:rPr>
                <w:rFonts w:hint="cs"/>
                <w:sz w:val="20"/>
                <w:szCs w:val="22"/>
                <w:rtl/>
              </w:rPr>
              <w:t>היקף כספי שנתי של שירות התחזוקה (לפני מע"מ)</w:t>
            </w:r>
          </w:p>
        </w:tc>
        <w:tc>
          <w:tcPr>
            <w:tcW w:w="5795" w:type="dxa"/>
          </w:tcPr>
          <w:p w14:paraId="3BBD3D75" w14:textId="77777777" w:rsidR="00B7375A" w:rsidRPr="00CA654E" w:rsidRDefault="00B7375A" w:rsidP="00960297">
            <w:pPr>
              <w:pStyle w:val="TableText"/>
              <w:rPr>
                <w:sz w:val="24"/>
              </w:rPr>
            </w:pPr>
            <w:r>
              <w:rPr>
                <w:rFonts w:hint="cs"/>
                <w:sz w:val="24"/>
                <w:rtl/>
              </w:rPr>
              <w:t xml:space="preserve"> </w:t>
            </w:r>
          </w:p>
        </w:tc>
      </w:tr>
      <w:tr w:rsidR="00B7375A" w14:paraId="19E7512A" w14:textId="77777777" w:rsidTr="00960297">
        <w:trPr>
          <w:cantSplit/>
        </w:trPr>
        <w:tc>
          <w:tcPr>
            <w:tcW w:w="1741" w:type="dxa"/>
            <w:vMerge w:val="restart"/>
            <w:shd w:val="clear" w:color="auto" w:fill="DBE5F1" w:themeFill="accent1" w:themeFillTint="33"/>
          </w:tcPr>
          <w:p w14:paraId="1905785E" w14:textId="77777777" w:rsidR="00B7375A" w:rsidRPr="00296072" w:rsidRDefault="00B7375A" w:rsidP="00960297">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01E765F9" w14:textId="77777777" w:rsidR="00B7375A" w:rsidRPr="00296072" w:rsidRDefault="00B7375A" w:rsidP="00960297">
            <w:pPr>
              <w:pStyle w:val="TableText"/>
              <w:rPr>
                <w:sz w:val="20"/>
                <w:szCs w:val="22"/>
              </w:rPr>
            </w:pPr>
            <w:r w:rsidRPr="00296072">
              <w:rPr>
                <w:sz w:val="20"/>
                <w:szCs w:val="22"/>
                <w:rtl/>
              </w:rPr>
              <w:t>שם</w:t>
            </w:r>
          </w:p>
        </w:tc>
        <w:tc>
          <w:tcPr>
            <w:tcW w:w="5795" w:type="dxa"/>
          </w:tcPr>
          <w:p w14:paraId="253FC14C" w14:textId="77777777" w:rsidR="00B7375A" w:rsidRDefault="00B7375A" w:rsidP="00960297">
            <w:r w:rsidRPr="00FA173B">
              <w:rPr>
                <w:rFonts w:hint="cs"/>
                <w:rtl/>
              </w:rPr>
              <w:t xml:space="preserve"> </w:t>
            </w:r>
          </w:p>
        </w:tc>
      </w:tr>
      <w:tr w:rsidR="00B7375A" w14:paraId="6A154813" w14:textId="77777777" w:rsidTr="00960297">
        <w:trPr>
          <w:cantSplit/>
        </w:trPr>
        <w:tc>
          <w:tcPr>
            <w:tcW w:w="1741" w:type="dxa"/>
            <w:vMerge/>
            <w:shd w:val="clear" w:color="auto" w:fill="DBE5F1" w:themeFill="accent1" w:themeFillTint="33"/>
          </w:tcPr>
          <w:p w14:paraId="5A21667D"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4E65A605" w14:textId="77777777" w:rsidR="00B7375A" w:rsidRPr="00296072" w:rsidRDefault="00B7375A" w:rsidP="00960297">
            <w:pPr>
              <w:pStyle w:val="TableText"/>
              <w:rPr>
                <w:sz w:val="20"/>
                <w:szCs w:val="22"/>
              </w:rPr>
            </w:pPr>
            <w:r w:rsidRPr="00296072">
              <w:rPr>
                <w:sz w:val="20"/>
                <w:szCs w:val="22"/>
                <w:rtl/>
              </w:rPr>
              <w:t>תפקיד</w:t>
            </w:r>
          </w:p>
        </w:tc>
        <w:tc>
          <w:tcPr>
            <w:tcW w:w="5795" w:type="dxa"/>
          </w:tcPr>
          <w:p w14:paraId="2C9EFB23" w14:textId="77777777" w:rsidR="00B7375A" w:rsidRDefault="00B7375A" w:rsidP="00960297">
            <w:r w:rsidRPr="00FA173B">
              <w:rPr>
                <w:rFonts w:hint="cs"/>
                <w:rtl/>
              </w:rPr>
              <w:t xml:space="preserve"> </w:t>
            </w:r>
          </w:p>
        </w:tc>
      </w:tr>
      <w:tr w:rsidR="00B7375A" w:rsidRPr="00CA654E" w14:paraId="02A3BF38" w14:textId="77777777" w:rsidTr="00960297">
        <w:trPr>
          <w:cantSplit/>
        </w:trPr>
        <w:tc>
          <w:tcPr>
            <w:tcW w:w="1741" w:type="dxa"/>
            <w:vMerge/>
            <w:shd w:val="clear" w:color="auto" w:fill="DBE5F1" w:themeFill="accent1" w:themeFillTint="33"/>
          </w:tcPr>
          <w:p w14:paraId="4D7B035A" w14:textId="77777777" w:rsidR="00B7375A" w:rsidRPr="00296072" w:rsidRDefault="00B7375A" w:rsidP="00960297">
            <w:pPr>
              <w:pStyle w:val="TableText"/>
              <w:rPr>
                <w:sz w:val="20"/>
                <w:szCs w:val="22"/>
              </w:rPr>
            </w:pPr>
          </w:p>
        </w:tc>
        <w:tc>
          <w:tcPr>
            <w:tcW w:w="1536" w:type="dxa"/>
            <w:shd w:val="clear" w:color="auto" w:fill="DBE5F1" w:themeFill="accent1" w:themeFillTint="33"/>
          </w:tcPr>
          <w:p w14:paraId="033C769B" w14:textId="77777777" w:rsidR="00B7375A" w:rsidRPr="00296072" w:rsidRDefault="00B7375A" w:rsidP="00960297">
            <w:pPr>
              <w:pStyle w:val="TableText"/>
              <w:rPr>
                <w:sz w:val="20"/>
                <w:szCs w:val="22"/>
              </w:rPr>
            </w:pPr>
            <w:r w:rsidRPr="00296072">
              <w:rPr>
                <w:sz w:val="20"/>
                <w:szCs w:val="22"/>
                <w:rtl/>
              </w:rPr>
              <w:t>טלפון</w:t>
            </w:r>
          </w:p>
        </w:tc>
        <w:tc>
          <w:tcPr>
            <w:tcW w:w="5795" w:type="dxa"/>
          </w:tcPr>
          <w:p w14:paraId="419EC2CB" w14:textId="77777777" w:rsidR="00B7375A" w:rsidRPr="00CA654E" w:rsidRDefault="00B7375A" w:rsidP="00960297">
            <w:pPr>
              <w:pStyle w:val="TableText"/>
              <w:rPr>
                <w:sz w:val="24"/>
              </w:rPr>
            </w:pPr>
            <w:r>
              <w:rPr>
                <w:rFonts w:hint="cs"/>
                <w:sz w:val="24"/>
                <w:rtl/>
              </w:rPr>
              <w:t xml:space="preserve"> </w:t>
            </w:r>
          </w:p>
        </w:tc>
      </w:tr>
    </w:tbl>
    <w:p w14:paraId="7E2D8705" w14:textId="1F335D78" w:rsidR="00956D51" w:rsidRDefault="00956D51" w:rsidP="007A4ADC">
      <w:pPr>
        <w:pStyle w:val="Para0"/>
        <w:rPr>
          <w:rtl/>
        </w:rPr>
      </w:pPr>
      <w:r>
        <w:rPr>
          <w:rFonts w:hint="cs"/>
          <w:rtl/>
        </w:rPr>
        <w:t>ניתן להוסיף טבלאות מידע ללקוחות נוספים ככל הנדרש.</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7D61" w:rsidRPr="00BE6CBA" w14:paraId="5E025280" w14:textId="77777777" w:rsidTr="009600AB">
        <w:tc>
          <w:tcPr>
            <w:tcW w:w="9072" w:type="dxa"/>
            <w:gridSpan w:val="3"/>
            <w:tcBorders>
              <w:top w:val="nil"/>
              <w:left w:val="nil"/>
              <w:bottom w:val="single" w:sz="4" w:space="0" w:color="auto"/>
              <w:right w:val="nil"/>
            </w:tcBorders>
            <w:hideMark/>
          </w:tcPr>
          <w:p w14:paraId="33A1B750" w14:textId="77777777" w:rsidR="00177D61" w:rsidRPr="00BE6CBA" w:rsidRDefault="00177D61" w:rsidP="002C4489">
            <w:pPr>
              <w:pStyle w:val="TableText"/>
              <w:spacing w:after="120"/>
            </w:pPr>
            <w:r w:rsidRPr="00BE6CBA">
              <w:rPr>
                <w:rFonts w:hint="cs"/>
                <w:rtl/>
              </w:rPr>
              <w:t>על החתום,</w:t>
            </w:r>
          </w:p>
        </w:tc>
      </w:tr>
      <w:tr w:rsidR="00177D61" w:rsidRPr="00BE6CBA" w14:paraId="5C93D83D" w14:textId="77777777" w:rsidTr="009600A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A23DB8F" w14:textId="77777777" w:rsidR="00177D61" w:rsidRPr="00BE6CBA" w:rsidRDefault="00177D61"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CAAB55E" w14:textId="77777777" w:rsidR="00177D61" w:rsidRPr="00BE6CBA" w:rsidRDefault="00177D61" w:rsidP="009600AB">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FCCEBB" w14:textId="77777777" w:rsidR="00177D61" w:rsidRPr="00BE6CBA" w:rsidRDefault="00177D61" w:rsidP="009600AB">
            <w:pPr>
              <w:pStyle w:val="TableHead"/>
            </w:pPr>
            <w:r w:rsidRPr="00BE6CBA">
              <w:rPr>
                <w:rFonts w:hint="cs"/>
                <w:rtl/>
              </w:rPr>
              <w:t>חתימה</w:t>
            </w:r>
          </w:p>
        </w:tc>
      </w:tr>
      <w:tr w:rsidR="00177D61" w:rsidRPr="00BE6CBA" w14:paraId="3B1DAD4A"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EDB8330" w14:textId="77777777" w:rsidR="00177D61" w:rsidRPr="00BE6CBA" w:rsidRDefault="00177D61"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4498E9" w14:textId="77777777" w:rsidR="00177D61" w:rsidRPr="00BE6CBA" w:rsidRDefault="00177D61"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0AAFFA2" w14:textId="77777777" w:rsidR="00177D61" w:rsidRPr="00BE6CBA" w:rsidRDefault="00177D61" w:rsidP="009600AB">
            <w:pPr>
              <w:pStyle w:val="Para20"/>
              <w:ind w:left="0"/>
              <w:jc w:val="left"/>
            </w:pPr>
          </w:p>
        </w:tc>
      </w:tr>
    </w:tbl>
    <w:p w14:paraId="7C8DB5A4" w14:textId="77777777" w:rsidR="00A45338" w:rsidRPr="009633F0" w:rsidRDefault="00A45338" w:rsidP="009633F0">
      <w:pPr>
        <w:pStyle w:val="11"/>
        <w:pageBreakBefore/>
        <w:numPr>
          <w:ilvl w:val="0"/>
          <w:numId w:val="0"/>
        </w:numPr>
        <w:spacing w:after="120"/>
        <w:rPr>
          <w:sz w:val="22"/>
          <w:szCs w:val="24"/>
          <w:rtl/>
        </w:rPr>
      </w:pPr>
      <w:r w:rsidRPr="009633F0">
        <w:rPr>
          <w:rFonts w:hint="cs"/>
          <w:sz w:val="22"/>
          <w:szCs w:val="24"/>
          <w:rtl/>
        </w:rPr>
        <w:lastRenderedPageBreak/>
        <w:t>1.5.3</w:t>
      </w:r>
      <w:r w:rsidRPr="009633F0">
        <w:rPr>
          <w:rFonts w:hint="cs"/>
          <w:sz w:val="22"/>
          <w:szCs w:val="24"/>
          <w:rtl/>
        </w:rPr>
        <w:tab/>
        <w:t>אישור חוזה התקשרות</w:t>
      </w:r>
    </w:p>
    <w:p w14:paraId="637E3E00"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7D1D75B7" w14:textId="77777777" w:rsidR="00411207" w:rsidRPr="009633F0" w:rsidRDefault="00411207" w:rsidP="009633F0">
      <w:pPr>
        <w:pStyle w:val="11"/>
        <w:pageBreakBefore/>
        <w:numPr>
          <w:ilvl w:val="0"/>
          <w:numId w:val="0"/>
        </w:numPr>
        <w:spacing w:after="120"/>
        <w:rPr>
          <w:sz w:val="22"/>
          <w:szCs w:val="24"/>
          <w:rtl/>
        </w:rPr>
      </w:pPr>
      <w:r w:rsidRPr="009633F0">
        <w:rPr>
          <w:rFonts w:hint="cs"/>
          <w:sz w:val="22"/>
          <w:szCs w:val="24"/>
          <w:rtl/>
        </w:rPr>
        <w:lastRenderedPageBreak/>
        <w:t>1.5.4</w:t>
      </w:r>
      <w:r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77777777" w:rsidR="007C75D3" w:rsidRDefault="00BE09C1" w:rsidP="009633F0">
      <w:pPr>
        <w:pStyle w:val="11"/>
        <w:pageBreakBefore/>
        <w:numPr>
          <w:ilvl w:val="0"/>
          <w:numId w:val="0"/>
        </w:numPr>
        <w:spacing w:after="120"/>
        <w:rPr>
          <w:sz w:val="22"/>
          <w:szCs w:val="24"/>
          <w:rtl/>
        </w:rPr>
      </w:pPr>
      <w:r w:rsidRPr="009633F0">
        <w:rPr>
          <w:rFonts w:hint="cs"/>
          <w:sz w:val="22"/>
          <w:szCs w:val="24"/>
          <w:rtl/>
        </w:rPr>
        <w:lastRenderedPageBreak/>
        <w:t>1.5.5</w:t>
      </w:r>
      <w:r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77777777" w:rsidR="00BE09C1" w:rsidRPr="009633F0" w:rsidRDefault="004976F1" w:rsidP="008847E1">
      <w:pPr>
        <w:pStyle w:val="11"/>
        <w:pageBreakBefore/>
        <w:numPr>
          <w:ilvl w:val="0"/>
          <w:numId w:val="0"/>
        </w:numPr>
        <w:spacing w:after="120"/>
        <w:rPr>
          <w:sz w:val="22"/>
          <w:szCs w:val="24"/>
          <w:rtl/>
        </w:rPr>
      </w:pPr>
      <w:r w:rsidRPr="009633F0">
        <w:rPr>
          <w:rFonts w:hint="cs"/>
          <w:sz w:val="22"/>
          <w:szCs w:val="24"/>
          <w:rtl/>
        </w:rPr>
        <w:lastRenderedPageBreak/>
        <w:t>1.5.7</w:t>
      </w:r>
      <w:r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335FEF2E" w:rsidR="00BE09C1" w:rsidRPr="009C438A" w:rsidRDefault="00BE09C1" w:rsidP="00431898">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C4489">
            <w:pPr>
              <w:pStyle w:val="TableText"/>
              <w:spacing w:after="120"/>
              <w:rPr>
                <w:rtl/>
              </w:rPr>
            </w:pPr>
            <w:r w:rsidRPr="002479C3">
              <w:rPr>
                <w:rFonts w:hint="cs"/>
                <w:rt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60297">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60297">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60297">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60297">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60297">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60297">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60297">
            <w:pPr>
              <w:spacing w:before="120" w:line="320" w:lineRule="exact"/>
              <w:rPr>
                <w:sz w:val="22"/>
                <w:rtl/>
                <w:lang w:eastAsia="he-IL"/>
              </w:rPr>
            </w:pPr>
          </w:p>
        </w:tc>
        <w:tc>
          <w:tcPr>
            <w:tcW w:w="1913" w:type="dxa"/>
            <w:vAlign w:val="center"/>
          </w:tcPr>
          <w:p w14:paraId="62C5140D" w14:textId="77777777" w:rsidR="002479C3" w:rsidRPr="00BE6CBA" w:rsidRDefault="002479C3" w:rsidP="00960297">
            <w:pPr>
              <w:spacing w:before="120" w:line="320" w:lineRule="exact"/>
              <w:rPr>
                <w:sz w:val="22"/>
                <w:rtl/>
                <w:lang w:eastAsia="he-IL"/>
              </w:rPr>
            </w:pPr>
          </w:p>
        </w:tc>
        <w:tc>
          <w:tcPr>
            <w:tcW w:w="1735" w:type="dxa"/>
            <w:vAlign w:val="center"/>
          </w:tcPr>
          <w:p w14:paraId="3D9F30C8" w14:textId="77777777" w:rsidR="002479C3" w:rsidRPr="00BE6CBA" w:rsidRDefault="002479C3" w:rsidP="00960297">
            <w:pPr>
              <w:spacing w:before="120" w:line="320" w:lineRule="exact"/>
              <w:rPr>
                <w:sz w:val="22"/>
                <w:rtl/>
                <w:lang w:eastAsia="he-IL"/>
              </w:rPr>
            </w:pPr>
          </w:p>
        </w:tc>
        <w:tc>
          <w:tcPr>
            <w:tcW w:w="1644" w:type="dxa"/>
            <w:vAlign w:val="center"/>
          </w:tcPr>
          <w:p w14:paraId="1F1F3E60" w14:textId="77777777" w:rsidR="002479C3" w:rsidRPr="00BE6CBA" w:rsidRDefault="002479C3" w:rsidP="00960297">
            <w:pPr>
              <w:spacing w:before="120" w:line="320" w:lineRule="exact"/>
              <w:rPr>
                <w:sz w:val="22"/>
                <w:rtl/>
                <w:lang w:eastAsia="he-IL"/>
              </w:rPr>
            </w:pPr>
          </w:p>
        </w:tc>
      </w:tr>
    </w:tbl>
    <w:p w14:paraId="5CFC103E" w14:textId="77777777" w:rsidR="004976F1" w:rsidRPr="009633F0" w:rsidRDefault="004976F1" w:rsidP="009633F0">
      <w:pPr>
        <w:pStyle w:val="11"/>
        <w:pageBreakBefore/>
        <w:numPr>
          <w:ilvl w:val="0"/>
          <w:numId w:val="0"/>
        </w:numPr>
        <w:spacing w:after="120"/>
        <w:rPr>
          <w:sz w:val="22"/>
          <w:szCs w:val="24"/>
          <w:rtl/>
        </w:rPr>
      </w:pPr>
      <w:r w:rsidRPr="009633F0">
        <w:rPr>
          <w:rFonts w:hint="cs"/>
          <w:sz w:val="22"/>
          <w:szCs w:val="24"/>
          <w:rtl/>
        </w:rPr>
        <w:lastRenderedPageBreak/>
        <w:t>1.5.8</w:t>
      </w:r>
      <w:r w:rsidRPr="009633F0">
        <w:rPr>
          <w:rFonts w:hint="cs"/>
          <w:sz w:val="22"/>
          <w:szCs w:val="24"/>
          <w:rtl/>
        </w:rPr>
        <w:tab/>
      </w:r>
      <w:r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77777777" w:rsidR="004E5600" w:rsidRPr="00DC63FE" w:rsidRDefault="004E5600" w:rsidP="009600AB">
      <w:pPr>
        <w:pStyle w:val="11"/>
        <w:pageBreakBefore/>
        <w:numPr>
          <w:ilvl w:val="0"/>
          <w:numId w:val="0"/>
        </w:numPr>
        <w:spacing w:after="120"/>
        <w:rPr>
          <w:sz w:val="24"/>
          <w:szCs w:val="24"/>
          <w:rtl/>
        </w:rPr>
      </w:pPr>
      <w:r w:rsidRPr="00DC63FE">
        <w:rPr>
          <w:rFonts w:hint="cs"/>
          <w:sz w:val="24"/>
          <w:szCs w:val="24"/>
          <w:rtl/>
        </w:rPr>
        <w:lastRenderedPageBreak/>
        <w:t>1.5.9(א)</w:t>
      </w:r>
      <w:bookmarkStart w:id="1" w:name="התחייבות_לשמירת_סודיות_תאגיד"/>
      <w:r w:rsidR="00A23D4E">
        <w:rPr>
          <w:rFonts w:hint="cs"/>
          <w:sz w:val="24"/>
          <w:szCs w:val="24"/>
          <w:rtl/>
        </w:rPr>
        <w:t xml:space="preserve"> </w:t>
      </w:r>
      <w:r w:rsidRPr="00DC63FE">
        <w:rPr>
          <w:rFonts w:hint="cs"/>
          <w:sz w:val="24"/>
          <w:szCs w:val="24"/>
          <w:rtl/>
        </w:rPr>
        <w:t>התחייבות לשמירת סודיות [תאגיד]</w:t>
      </w:r>
      <w:bookmarkEnd w:id="1"/>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578A3F73" w:rsidR="004E5600" w:rsidRPr="00BE6CBA" w:rsidRDefault="004E5600" w:rsidP="00FE78C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C94D9E">
        <w:rPr>
          <w:b/>
          <w:bCs/>
          <w:szCs w:val="22"/>
        </w:rPr>
        <w:t>HPE</w:t>
      </w:r>
      <w:r w:rsidRPr="00C94D9E">
        <w:rPr>
          <w:rFonts w:hint="cs"/>
          <w:sz w:val="20"/>
          <w:szCs w:val="22"/>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285FAA">
      <w:pPr>
        <w:pStyle w:val="NumberList0"/>
        <w:pageBreakBefore/>
        <w:rPr>
          <w:rtl/>
        </w:rPr>
      </w:pPr>
      <w:r w:rsidRPr="00BE6CBA">
        <w:rPr>
          <w:rFonts w:hint="cs"/>
          <w:rtl/>
        </w:rPr>
        <w:lastRenderedPageBreak/>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315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85FAA" w:rsidRPr="00E13E96" w14:paraId="574BCC4B" w14:textId="77777777" w:rsidTr="00285FAA">
        <w:tc>
          <w:tcPr>
            <w:tcW w:w="3024" w:type="dxa"/>
            <w:tcBorders>
              <w:top w:val="nil"/>
              <w:left w:val="nil"/>
              <w:bottom w:val="nil"/>
              <w:right w:val="nil"/>
            </w:tcBorders>
            <w:shd w:val="clear" w:color="auto" w:fill="auto"/>
          </w:tcPr>
          <w:p w14:paraId="5CDA88CB" w14:textId="77777777" w:rsidR="00285FAA" w:rsidRPr="0064230B" w:rsidRDefault="00285FAA" w:rsidP="00285FAA">
            <w:pPr>
              <w:pStyle w:val="TableText"/>
              <w:pageBreakBefore/>
              <w:spacing w:after="240"/>
              <w:rPr>
                <w:rtl/>
              </w:rPr>
            </w:pPr>
          </w:p>
        </w:tc>
        <w:tc>
          <w:tcPr>
            <w:tcW w:w="3024" w:type="dxa"/>
            <w:tcBorders>
              <w:top w:val="nil"/>
              <w:left w:val="nil"/>
              <w:bottom w:val="nil"/>
              <w:right w:val="nil"/>
            </w:tcBorders>
            <w:shd w:val="clear" w:color="auto" w:fill="auto"/>
          </w:tcPr>
          <w:p w14:paraId="46BEBAD9" w14:textId="77777777" w:rsidR="00285FAA" w:rsidRPr="00E13E96" w:rsidRDefault="00285FAA" w:rsidP="00285FAA">
            <w:pPr>
              <w:pStyle w:val="TableText"/>
              <w:pageBreakBefore/>
              <w:rPr>
                <w:rtl/>
              </w:rPr>
            </w:pPr>
          </w:p>
        </w:tc>
        <w:tc>
          <w:tcPr>
            <w:tcW w:w="3024" w:type="dxa"/>
            <w:tcBorders>
              <w:top w:val="nil"/>
              <w:left w:val="nil"/>
              <w:bottom w:val="single" w:sz="4" w:space="0" w:color="auto"/>
              <w:right w:val="nil"/>
            </w:tcBorders>
            <w:shd w:val="clear" w:color="auto" w:fill="auto"/>
          </w:tcPr>
          <w:p w14:paraId="1E12EE47" w14:textId="77777777" w:rsidR="00285FAA" w:rsidRPr="00E13E96" w:rsidRDefault="00285FAA" w:rsidP="00285FAA">
            <w:pPr>
              <w:pStyle w:val="TableText"/>
              <w:pageBreakBefore/>
              <w:rPr>
                <w:rtl/>
              </w:rPr>
            </w:pPr>
          </w:p>
        </w:tc>
      </w:tr>
      <w:tr w:rsidR="00285FAA" w:rsidRPr="00E13E96" w14:paraId="51C2B73B" w14:textId="77777777" w:rsidTr="00285FAA">
        <w:tc>
          <w:tcPr>
            <w:tcW w:w="3024" w:type="dxa"/>
            <w:tcBorders>
              <w:top w:val="nil"/>
              <w:left w:val="nil"/>
              <w:bottom w:val="nil"/>
              <w:right w:val="nil"/>
            </w:tcBorders>
            <w:shd w:val="clear" w:color="auto" w:fill="auto"/>
          </w:tcPr>
          <w:p w14:paraId="11E9436C" w14:textId="77777777" w:rsidR="00285FAA" w:rsidRPr="0064230B" w:rsidRDefault="00285FAA" w:rsidP="00285FAA">
            <w:pPr>
              <w:pStyle w:val="TableText"/>
              <w:spacing w:after="240"/>
              <w:rPr>
                <w:rtl/>
              </w:rPr>
            </w:pPr>
          </w:p>
        </w:tc>
        <w:tc>
          <w:tcPr>
            <w:tcW w:w="3024" w:type="dxa"/>
            <w:tcBorders>
              <w:top w:val="nil"/>
              <w:left w:val="nil"/>
              <w:bottom w:val="nil"/>
              <w:right w:val="nil"/>
            </w:tcBorders>
            <w:shd w:val="clear" w:color="auto" w:fill="auto"/>
          </w:tcPr>
          <w:p w14:paraId="3CCC4879" w14:textId="77777777" w:rsidR="00285FAA" w:rsidRPr="00E13E96" w:rsidRDefault="00285FAA" w:rsidP="00285FAA">
            <w:pPr>
              <w:pStyle w:val="TableText"/>
              <w:rPr>
                <w:rtl/>
              </w:rPr>
            </w:pPr>
          </w:p>
        </w:tc>
        <w:tc>
          <w:tcPr>
            <w:tcW w:w="3024" w:type="dxa"/>
            <w:tcBorders>
              <w:top w:val="single" w:sz="4" w:space="0" w:color="auto"/>
              <w:left w:val="nil"/>
              <w:bottom w:val="nil"/>
              <w:right w:val="nil"/>
            </w:tcBorders>
            <w:shd w:val="clear" w:color="auto" w:fill="auto"/>
          </w:tcPr>
          <w:p w14:paraId="04051351" w14:textId="77777777" w:rsidR="00285FAA" w:rsidRPr="00DC63FE" w:rsidRDefault="00285FAA" w:rsidP="00285FAA">
            <w:pPr>
              <w:pStyle w:val="TableText"/>
              <w:jc w:val="center"/>
              <w:rPr>
                <w:b/>
                <w:bCs/>
                <w:rtl/>
              </w:rPr>
            </w:pPr>
            <w:r w:rsidRPr="00DC63FE">
              <w:rPr>
                <w:rFonts w:hint="cs"/>
                <w:b/>
                <w:bCs/>
                <w:rtl/>
              </w:rPr>
              <w:t>חותמת החברה</w:t>
            </w:r>
          </w:p>
        </w:tc>
      </w:tr>
      <w:tr w:rsidR="00285FAA" w:rsidRPr="00E13E96" w14:paraId="452E6972" w14:textId="77777777" w:rsidTr="00285FAA">
        <w:tc>
          <w:tcPr>
            <w:tcW w:w="3024" w:type="dxa"/>
            <w:tcBorders>
              <w:top w:val="nil"/>
              <w:left w:val="nil"/>
              <w:bottom w:val="single" w:sz="4" w:space="0" w:color="auto"/>
              <w:right w:val="nil"/>
            </w:tcBorders>
            <w:shd w:val="clear" w:color="auto" w:fill="auto"/>
          </w:tcPr>
          <w:p w14:paraId="35FC441A" w14:textId="77777777" w:rsidR="00285FAA" w:rsidRPr="00DB3434" w:rsidRDefault="00285FAA" w:rsidP="00285FAA">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29CD61FA" w14:textId="77777777" w:rsidR="00285FAA" w:rsidRPr="00E13E96" w:rsidRDefault="00285FAA" w:rsidP="00285FAA">
            <w:pPr>
              <w:pStyle w:val="TableText"/>
              <w:rPr>
                <w:rtl/>
              </w:rPr>
            </w:pPr>
          </w:p>
        </w:tc>
        <w:tc>
          <w:tcPr>
            <w:tcW w:w="3024" w:type="dxa"/>
            <w:tcBorders>
              <w:top w:val="nil"/>
              <w:left w:val="nil"/>
              <w:bottom w:val="single" w:sz="4" w:space="0" w:color="auto"/>
              <w:right w:val="nil"/>
            </w:tcBorders>
            <w:shd w:val="clear" w:color="auto" w:fill="auto"/>
          </w:tcPr>
          <w:p w14:paraId="47348711" w14:textId="77777777" w:rsidR="00285FAA" w:rsidRPr="00E13E96" w:rsidRDefault="00285FAA" w:rsidP="00285FAA">
            <w:pPr>
              <w:pStyle w:val="TableText"/>
              <w:rPr>
                <w:rtl/>
              </w:rPr>
            </w:pPr>
          </w:p>
        </w:tc>
      </w:tr>
      <w:tr w:rsidR="00285FAA" w14:paraId="2FC236B2" w14:textId="77777777" w:rsidTr="00285FAA">
        <w:tc>
          <w:tcPr>
            <w:tcW w:w="3024" w:type="dxa"/>
            <w:tcBorders>
              <w:top w:val="single" w:sz="4" w:space="0" w:color="auto"/>
              <w:bottom w:val="single" w:sz="4" w:space="0" w:color="auto"/>
            </w:tcBorders>
            <w:shd w:val="clear" w:color="auto" w:fill="B8CCE4" w:themeFill="accent1" w:themeFillTint="66"/>
          </w:tcPr>
          <w:p w14:paraId="20902530" w14:textId="77777777" w:rsidR="00285FAA" w:rsidRPr="00DB3434" w:rsidRDefault="00285FAA" w:rsidP="00285FAA">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4EF760E" w14:textId="77777777" w:rsidR="00285FAA" w:rsidRPr="00DB3434" w:rsidRDefault="00285FAA" w:rsidP="00285FAA">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190EC34" w14:textId="77777777" w:rsidR="00285FAA" w:rsidRPr="00DB3434" w:rsidRDefault="00285FAA" w:rsidP="00285FAA">
            <w:pPr>
              <w:pStyle w:val="TableHead"/>
              <w:rPr>
                <w:rtl/>
              </w:rPr>
            </w:pPr>
            <w:r w:rsidRPr="00DB3434">
              <w:rPr>
                <w:rFonts w:hint="cs"/>
                <w:rtl/>
              </w:rPr>
              <w:t>חותמת וחתימה</w:t>
            </w:r>
          </w:p>
        </w:tc>
      </w:tr>
      <w:tr w:rsidR="00285FAA" w14:paraId="688F9CA4" w14:textId="77777777" w:rsidTr="00285FAA">
        <w:trPr>
          <w:trHeight w:val="567"/>
        </w:trPr>
        <w:tc>
          <w:tcPr>
            <w:tcW w:w="3024" w:type="dxa"/>
            <w:tcBorders>
              <w:top w:val="single" w:sz="4" w:space="0" w:color="auto"/>
              <w:bottom w:val="single" w:sz="4" w:space="0" w:color="auto"/>
            </w:tcBorders>
          </w:tcPr>
          <w:p w14:paraId="48B92029" w14:textId="77777777" w:rsidR="00285FAA" w:rsidRDefault="00285FAA" w:rsidP="00285FAA">
            <w:pPr>
              <w:pStyle w:val="TableText"/>
              <w:rPr>
                <w:rtl/>
              </w:rPr>
            </w:pPr>
          </w:p>
        </w:tc>
        <w:tc>
          <w:tcPr>
            <w:tcW w:w="3024" w:type="dxa"/>
            <w:tcBorders>
              <w:top w:val="single" w:sz="4" w:space="0" w:color="auto"/>
              <w:bottom w:val="single" w:sz="4" w:space="0" w:color="auto"/>
            </w:tcBorders>
          </w:tcPr>
          <w:p w14:paraId="01138D8B" w14:textId="77777777" w:rsidR="00285FAA" w:rsidRDefault="00285FAA" w:rsidP="00285FAA">
            <w:pPr>
              <w:pStyle w:val="TableText"/>
              <w:rPr>
                <w:rtl/>
              </w:rPr>
            </w:pPr>
          </w:p>
        </w:tc>
        <w:tc>
          <w:tcPr>
            <w:tcW w:w="3024" w:type="dxa"/>
            <w:tcBorders>
              <w:top w:val="single" w:sz="4" w:space="0" w:color="auto"/>
              <w:bottom w:val="single" w:sz="4" w:space="0" w:color="auto"/>
            </w:tcBorders>
          </w:tcPr>
          <w:p w14:paraId="6629B19C" w14:textId="77777777" w:rsidR="00285FAA" w:rsidRDefault="00285FAA" w:rsidP="00285FAA">
            <w:pPr>
              <w:pStyle w:val="TableText"/>
              <w:rPr>
                <w:rtl/>
              </w:rPr>
            </w:pPr>
          </w:p>
        </w:tc>
      </w:tr>
    </w:tbl>
    <w:p w14:paraId="2665AF89" w14:textId="77777777" w:rsidR="00DC63FE" w:rsidRDefault="004E5600" w:rsidP="009600AB">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04BEEC2" w14:textId="77777777" w:rsidR="00402326" w:rsidRDefault="009600AB" w:rsidP="000A5860">
      <w:pPr>
        <w:pStyle w:val="11"/>
        <w:pageBreakBefore/>
        <w:numPr>
          <w:ilvl w:val="0"/>
          <w:numId w:val="0"/>
        </w:numPr>
        <w:spacing w:after="120"/>
        <w:rPr>
          <w:sz w:val="22"/>
          <w:szCs w:val="24"/>
          <w:rtl/>
        </w:rPr>
      </w:pPr>
      <w:bookmarkStart w:id="2" w:name="התחייבות_לשמירת_סודיות_עובד"/>
      <w:r>
        <w:rPr>
          <w:rFonts w:hint="cs"/>
          <w:sz w:val="22"/>
          <w:szCs w:val="24"/>
          <w:rtl/>
        </w:rPr>
        <w:lastRenderedPageBreak/>
        <w:t>1.5.9(ב)</w:t>
      </w:r>
      <w:r>
        <w:rPr>
          <w:sz w:val="22"/>
          <w:szCs w:val="24"/>
          <w:rtl/>
        </w:rPr>
        <w:tab/>
      </w:r>
      <w:r w:rsidR="00402326" w:rsidRPr="00552770">
        <w:rPr>
          <w:rFonts w:hint="cs"/>
          <w:sz w:val="22"/>
          <w:szCs w:val="24"/>
          <w:rtl/>
        </w:rPr>
        <w:t>התחייבות לשמירת סודיות [עובד]</w:t>
      </w:r>
      <w:bookmarkEnd w:id="2"/>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60297">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60297">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60297">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60297">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60297">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60297">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60297">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60297">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60297">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60297">
            <w:pPr>
              <w:pStyle w:val="Para0"/>
              <w:spacing w:after="120"/>
              <w:rPr>
                <w:b/>
                <w:bCs/>
                <w:rtl/>
              </w:rPr>
            </w:pPr>
            <w:r>
              <w:rPr>
                <w:rFonts w:hint="cs"/>
                <w:b/>
                <w:bCs/>
                <w:rtl/>
              </w:rPr>
              <w:t xml:space="preserve"> </w:t>
            </w:r>
          </w:p>
        </w:tc>
      </w:tr>
    </w:tbl>
    <w:p w14:paraId="6EF48BFE" w14:textId="3A63E0E2" w:rsidR="00402326" w:rsidRPr="002E470C" w:rsidRDefault="00402326" w:rsidP="00FE78C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00FE78CD" w:rsidRPr="00D347A1">
        <w:rPr>
          <w:rFonts w:hint="cs"/>
          <w:sz w:val="20"/>
          <w:szCs w:val="22"/>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1DF357AD" w:rsidR="00402326" w:rsidRPr="00212398" w:rsidRDefault="00402326" w:rsidP="00212398">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0640A6">
              <w:rPr>
                <w:rFonts w:hint="cs"/>
                <w:rtl/>
              </w:rPr>
              <w:t>ב</w:t>
            </w:r>
            <w:r w:rsidR="00212398" w:rsidRPr="00C310F5">
              <w:rPr>
                <w:b/>
                <w:bCs/>
                <w:sz w:val="24"/>
                <w:rtl/>
              </w:rPr>
              <w:t xml:space="preserve">מכרז פומבי </w:t>
            </w:r>
            <w:r w:rsidR="000006D0">
              <w:rPr>
                <w:b/>
                <w:bCs/>
                <w:sz w:val="24"/>
                <w:rtl/>
              </w:rPr>
              <w:t>11.2018</w:t>
            </w:r>
            <w:r w:rsidR="00212398" w:rsidRPr="00C310F5">
              <w:rPr>
                <w:b/>
                <w:bCs/>
                <w:sz w:val="24"/>
                <w:rtl/>
              </w:rPr>
              <w:t xml:space="preserve"> הספקת שירותי תחזוקה לציוד גיבוי מתוצרת חברת </w:t>
            </w:r>
            <w:r w:rsidR="00212398" w:rsidRPr="00D347A1">
              <w:rPr>
                <w:b/>
                <w:bCs/>
                <w:szCs w:val="22"/>
              </w:rPr>
              <w:t>HPE</w:t>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BD048A">
            <w:pPr>
              <w:pStyle w:val="AlphaList0"/>
              <w:numPr>
                <w:ilvl w:val="0"/>
                <w:numId w:val="7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BD048A">
            <w:pPr>
              <w:pStyle w:val="AlphaList0"/>
              <w:numPr>
                <w:ilvl w:val="0"/>
                <w:numId w:val="7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BD048A">
            <w:pPr>
              <w:pStyle w:val="AlphaList0"/>
              <w:numPr>
                <w:ilvl w:val="0"/>
                <w:numId w:val="7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BD048A">
            <w:pPr>
              <w:pStyle w:val="AlphaList0"/>
              <w:numPr>
                <w:ilvl w:val="0"/>
                <w:numId w:val="75"/>
              </w:numPr>
            </w:pPr>
            <w:r w:rsidRPr="002E470C">
              <w:rPr>
                <w:rtl/>
              </w:rPr>
              <w:t>מידע אשר היה כדין בידי הצד המקבל בשעה שהגיע אליו;</w:t>
            </w:r>
          </w:p>
          <w:p w14:paraId="0722C6D4" w14:textId="77777777" w:rsidR="00402326" w:rsidRDefault="00402326" w:rsidP="00BD048A">
            <w:pPr>
              <w:pStyle w:val="AlphaList0"/>
              <w:numPr>
                <w:ilvl w:val="0"/>
                <w:numId w:val="7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BD048A">
            <w:pPr>
              <w:pStyle w:val="AlphaList0"/>
              <w:numPr>
                <w:ilvl w:val="0"/>
                <w:numId w:val="75"/>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49176638" w:rsidR="00402326" w:rsidRPr="00572F4E" w:rsidRDefault="00402326" w:rsidP="00212398">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212398" w:rsidRPr="007C7813">
        <w:rPr>
          <w:rFonts w:hint="cs"/>
          <w:sz w:val="24"/>
          <w:rtl/>
        </w:rPr>
        <w:t>ב</w:t>
      </w:r>
      <w:r w:rsidR="00212398" w:rsidRPr="00C310F5">
        <w:rPr>
          <w:b/>
          <w:bCs/>
          <w:sz w:val="24"/>
          <w:rtl/>
        </w:rPr>
        <w:t xml:space="preserve">מכרז פומבי </w:t>
      </w:r>
      <w:r w:rsidR="000006D0">
        <w:rPr>
          <w:b/>
          <w:bCs/>
          <w:sz w:val="24"/>
          <w:rtl/>
        </w:rPr>
        <w:t>11.2018</w:t>
      </w:r>
      <w:r w:rsidR="00212398" w:rsidRPr="00C310F5">
        <w:rPr>
          <w:b/>
          <w:bCs/>
          <w:sz w:val="24"/>
          <w:rtl/>
        </w:rPr>
        <w:t xml:space="preserve"> הספקת שירותי תחזוקה לציוד גיבוי מתוצרת חברת </w:t>
      </w:r>
      <w:r w:rsidR="00212398" w:rsidRPr="00D347A1">
        <w:rPr>
          <w:b/>
          <w:bCs/>
          <w:szCs w:val="22"/>
        </w:rPr>
        <w:t>HPE</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5DB4ECD9" w:rsidR="00402326" w:rsidRDefault="00402326" w:rsidP="00212398">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212398" w:rsidRPr="00C310F5">
        <w:rPr>
          <w:b/>
          <w:bCs/>
          <w:sz w:val="24"/>
          <w:rtl/>
        </w:rPr>
        <w:t xml:space="preserve">מכרז פומבי </w:t>
      </w:r>
      <w:r w:rsidR="000006D0">
        <w:rPr>
          <w:b/>
          <w:bCs/>
          <w:sz w:val="24"/>
          <w:rtl/>
        </w:rPr>
        <w:t>11.2018</w:t>
      </w:r>
      <w:r w:rsidR="00212398" w:rsidRPr="00C310F5">
        <w:rPr>
          <w:b/>
          <w:bCs/>
          <w:sz w:val="24"/>
          <w:rtl/>
        </w:rPr>
        <w:t xml:space="preserve"> הספקת שירותי תחזוקה לציוד גיבוי מתוצרת חברת </w:t>
      </w:r>
      <w:r w:rsidR="00212398" w:rsidRPr="00D347A1">
        <w:rPr>
          <w:b/>
          <w:bCs/>
          <w:szCs w:val="22"/>
        </w:rPr>
        <w:t>HPE</w:t>
      </w:r>
      <w:r w:rsidR="00212398" w:rsidRPr="00D347A1">
        <w:rPr>
          <w:rFonts w:hint="cs"/>
          <w:sz w:val="20"/>
          <w:szCs w:val="22"/>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010071F7" w14:textId="77777777" w:rsidR="00F14750" w:rsidRPr="00DC63FE" w:rsidRDefault="00F14750" w:rsidP="00F14750">
      <w:pPr>
        <w:pStyle w:val="11"/>
        <w:pageBreakBefore/>
        <w:numPr>
          <w:ilvl w:val="0"/>
          <w:numId w:val="0"/>
        </w:numPr>
        <w:spacing w:after="120"/>
        <w:rPr>
          <w:sz w:val="24"/>
          <w:szCs w:val="24"/>
          <w:rtl/>
        </w:rPr>
      </w:pPr>
      <w:r w:rsidRPr="00DC63FE">
        <w:rPr>
          <w:rFonts w:hint="cs"/>
          <w:sz w:val="24"/>
          <w:szCs w:val="24"/>
          <w:rtl/>
        </w:rPr>
        <w:lastRenderedPageBreak/>
        <w:t>1.5.9(</w:t>
      </w:r>
      <w:r>
        <w:rPr>
          <w:rFonts w:hint="cs"/>
          <w:sz w:val="24"/>
          <w:szCs w:val="24"/>
          <w:rtl/>
        </w:rPr>
        <w:t>ג</w:t>
      </w:r>
      <w:r w:rsidRPr="00DC63FE">
        <w:rPr>
          <w:rFonts w:hint="cs"/>
          <w:sz w:val="24"/>
          <w:szCs w:val="24"/>
          <w:rtl/>
        </w:rPr>
        <w:t>)</w:t>
      </w:r>
      <w:r>
        <w:rPr>
          <w:sz w:val="24"/>
          <w:szCs w:val="24"/>
          <w:rtl/>
        </w:rPr>
        <w:tab/>
      </w:r>
      <w:r w:rsidRPr="00DC63FE">
        <w:rPr>
          <w:rFonts w:hint="cs"/>
          <w:sz w:val="24"/>
          <w:szCs w:val="24"/>
          <w:rtl/>
        </w:rPr>
        <w:t>התחייבות לשמירת סודיות [</w:t>
      </w:r>
      <w:r>
        <w:rPr>
          <w:rFonts w:hint="cs"/>
          <w:sz w:val="24"/>
          <w:szCs w:val="24"/>
          <w:rtl/>
        </w:rPr>
        <w:t>קבלן משנה</w:t>
      </w:r>
      <w:r w:rsidRPr="00DC63FE">
        <w:rPr>
          <w:rFonts w:hint="cs"/>
          <w:sz w:val="24"/>
          <w:szCs w:val="24"/>
          <w:rtl/>
        </w:rPr>
        <w:t>]</w:t>
      </w:r>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707A432C" w:rsidR="00F14750" w:rsidRPr="00BE6CBA" w:rsidRDefault="00F14750" w:rsidP="00FE78C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77777777"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85FAA" w:rsidRPr="00E13E96" w14:paraId="23768E11" w14:textId="77777777" w:rsidTr="00285FAA">
        <w:tc>
          <w:tcPr>
            <w:tcW w:w="3024" w:type="dxa"/>
            <w:tcBorders>
              <w:top w:val="nil"/>
              <w:left w:val="nil"/>
              <w:bottom w:val="nil"/>
              <w:right w:val="nil"/>
            </w:tcBorders>
            <w:shd w:val="clear" w:color="auto" w:fill="auto"/>
          </w:tcPr>
          <w:p w14:paraId="6C21BDCB" w14:textId="77777777" w:rsidR="00285FAA" w:rsidRPr="0064230B" w:rsidRDefault="00285FAA" w:rsidP="00285FAA">
            <w:pPr>
              <w:pStyle w:val="TableText"/>
              <w:pageBreakBefore/>
              <w:spacing w:after="240"/>
              <w:rPr>
                <w:rtl/>
              </w:rPr>
            </w:pPr>
          </w:p>
        </w:tc>
        <w:tc>
          <w:tcPr>
            <w:tcW w:w="3024" w:type="dxa"/>
            <w:tcBorders>
              <w:top w:val="nil"/>
              <w:left w:val="nil"/>
              <w:bottom w:val="nil"/>
              <w:right w:val="nil"/>
            </w:tcBorders>
            <w:shd w:val="clear" w:color="auto" w:fill="auto"/>
          </w:tcPr>
          <w:p w14:paraId="657AF866" w14:textId="77777777" w:rsidR="00285FAA" w:rsidRPr="00E13E96" w:rsidRDefault="00285FAA" w:rsidP="00285FAA">
            <w:pPr>
              <w:pStyle w:val="TableText"/>
              <w:pageBreakBefore/>
              <w:rPr>
                <w:rtl/>
              </w:rPr>
            </w:pPr>
          </w:p>
        </w:tc>
        <w:tc>
          <w:tcPr>
            <w:tcW w:w="3024" w:type="dxa"/>
            <w:tcBorders>
              <w:top w:val="nil"/>
              <w:left w:val="nil"/>
              <w:bottom w:val="single" w:sz="4" w:space="0" w:color="auto"/>
              <w:right w:val="nil"/>
            </w:tcBorders>
            <w:shd w:val="clear" w:color="auto" w:fill="auto"/>
          </w:tcPr>
          <w:p w14:paraId="3998515F" w14:textId="77777777" w:rsidR="00285FAA" w:rsidRPr="00E13E96" w:rsidRDefault="00285FAA" w:rsidP="00285FAA">
            <w:pPr>
              <w:pStyle w:val="TableText"/>
              <w:pageBreakBefore/>
              <w:rPr>
                <w:rtl/>
              </w:rPr>
            </w:pPr>
          </w:p>
        </w:tc>
      </w:tr>
      <w:tr w:rsidR="00285FAA" w:rsidRPr="00E13E96" w14:paraId="7F070EF0" w14:textId="77777777" w:rsidTr="00285FAA">
        <w:tc>
          <w:tcPr>
            <w:tcW w:w="3024" w:type="dxa"/>
            <w:tcBorders>
              <w:top w:val="nil"/>
              <w:left w:val="nil"/>
              <w:bottom w:val="nil"/>
              <w:right w:val="nil"/>
            </w:tcBorders>
            <w:shd w:val="clear" w:color="auto" w:fill="auto"/>
          </w:tcPr>
          <w:p w14:paraId="1634F2E0" w14:textId="77777777" w:rsidR="00285FAA" w:rsidRPr="0064230B" w:rsidRDefault="00285FAA" w:rsidP="00285FAA">
            <w:pPr>
              <w:pStyle w:val="TableText"/>
              <w:spacing w:after="240"/>
              <w:rPr>
                <w:rtl/>
              </w:rPr>
            </w:pPr>
          </w:p>
        </w:tc>
        <w:tc>
          <w:tcPr>
            <w:tcW w:w="3024" w:type="dxa"/>
            <w:tcBorders>
              <w:top w:val="nil"/>
              <w:left w:val="nil"/>
              <w:bottom w:val="nil"/>
              <w:right w:val="nil"/>
            </w:tcBorders>
            <w:shd w:val="clear" w:color="auto" w:fill="auto"/>
          </w:tcPr>
          <w:p w14:paraId="085646E8" w14:textId="77777777" w:rsidR="00285FAA" w:rsidRPr="00E13E96" w:rsidRDefault="00285FAA" w:rsidP="00285FAA">
            <w:pPr>
              <w:pStyle w:val="TableText"/>
              <w:rPr>
                <w:rtl/>
              </w:rPr>
            </w:pPr>
          </w:p>
        </w:tc>
        <w:tc>
          <w:tcPr>
            <w:tcW w:w="3024" w:type="dxa"/>
            <w:tcBorders>
              <w:top w:val="single" w:sz="4" w:space="0" w:color="auto"/>
              <w:left w:val="nil"/>
              <w:bottom w:val="nil"/>
              <w:right w:val="nil"/>
            </w:tcBorders>
            <w:shd w:val="clear" w:color="auto" w:fill="auto"/>
          </w:tcPr>
          <w:p w14:paraId="70EAE95A" w14:textId="77777777" w:rsidR="00285FAA" w:rsidRPr="00DC63FE" w:rsidRDefault="00285FAA" w:rsidP="00285FAA">
            <w:pPr>
              <w:pStyle w:val="TableText"/>
              <w:jc w:val="center"/>
              <w:rPr>
                <w:b/>
                <w:bCs/>
                <w:rtl/>
              </w:rPr>
            </w:pPr>
            <w:r w:rsidRPr="00DC63FE">
              <w:rPr>
                <w:rFonts w:hint="cs"/>
                <w:b/>
                <w:bCs/>
                <w:rtl/>
              </w:rPr>
              <w:t>חותמת החברה</w:t>
            </w:r>
          </w:p>
        </w:tc>
      </w:tr>
      <w:tr w:rsidR="00285FAA" w:rsidRPr="00E13E96" w14:paraId="5B74B769" w14:textId="77777777" w:rsidTr="00285FAA">
        <w:tc>
          <w:tcPr>
            <w:tcW w:w="3024" w:type="dxa"/>
            <w:tcBorders>
              <w:top w:val="nil"/>
              <w:left w:val="nil"/>
              <w:bottom w:val="single" w:sz="4" w:space="0" w:color="auto"/>
              <w:right w:val="nil"/>
            </w:tcBorders>
            <w:shd w:val="clear" w:color="auto" w:fill="auto"/>
          </w:tcPr>
          <w:p w14:paraId="4CD50718" w14:textId="77777777" w:rsidR="00285FAA" w:rsidRPr="00DB3434" w:rsidRDefault="00285FAA" w:rsidP="00285FAA">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237E11F1" w14:textId="77777777" w:rsidR="00285FAA" w:rsidRPr="00E13E96" w:rsidRDefault="00285FAA" w:rsidP="00285FAA">
            <w:pPr>
              <w:pStyle w:val="TableText"/>
              <w:rPr>
                <w:rtl/>
              </w:rPr>
            </w:pPr>
          </w:p>
        </w:tc>
        <w:tc>
          <w:tcPr>
            <w:tcW w:w="3024" w:type="dxa"/>
            <w:tcBorders>
              <w:top w:val="nil"/>
              <w:left w:val="nil"/>
              <w:bottom w:val="single" w:sz="4" w:space="0" w:color="auto"/>
              <w:right w:val="nil"/>
            </w:tcBorders>
            <w:shd w:val="clear" w:color="auto" w:fill="auto"/>
          </w:tcPr>
          <w:p w14:paraId="36830572" w14:textId="77777777" w:rsidR="00285FAA" w:rsidRPr="00E13E96" w:rsidRDefault="00285FAA" w:rsidP="00285FAA">
            <w:pPr>
              <w:pStyle w:val="TableText"/>
              <w:rPr>
                <w:rtl/>
              </w:rPr>
            </w:pPr>
          </w:p>
        </w:tc>
      </w:tr>
      <w:tr w:rsidR="00285FAA" w14:paraId="767C2538" w14:textId="77777777" w:rsidTr="00285FAA">
        <w:tc>
          <w:tcPr>
            <w:tcW w:w="3024" w:type="dxa"/>
            <w:tcBorders>
              <w:top w:val="single" w:sz="4" w:space="0" w:color="auto"/>
              <w:bottom w:val="single" w:sz="4" w:space="0" w:color="auto"/>
            </w:tcBorders>
            <w:shd w:val="clear" w:color="auto" w:fill="B8CCE4" w:themeFill="accent1" w:themeFillTint="66"/>
          </w:tcPr>
          <w:p w14:paraId="27AD1E8C" w14:textId="77777777" w:rsidR="00285FAA" w:rsidRPr="00DB3434" w:rsidRDefault="00285FAA" w:rsidP="00285FAA">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779ADD0" w14:textId="77777777" w:rsidR="00285FAA" w:rsidRPr="00DB3434" w:rsidRDefault="00285FAA" w:rsidP="00285FAA">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20DCCF1" w14:textId="77777777" w:rsidR="00285FAA" w:rsidRPr="00DB3434" w:rsidRDefault="00285FAA" w:rsidP="00285FAA">
            <w:pPr>
              <w:pStyle w:val="TableHead"/>
              <w:rPr>
                <w:rtl/>
              </w:rPr>
            </w:pPr>
            <w:r w:rsidRPr="00DB3434">
              <w:rPr>
                <w:rFonts w:hint="cs"/>
                <w:rtl/>
              </w:rPr>
              <w:t>חותמת וחתימה</w:t>
            </w:r>
          </w:p>
        </w:tc>
      </w:tr>
      <w:tr w:rsidR="00285FAA" w14:paraId="6F759928" w14:textId="77777777" w:rsidTr="00285FAA">
        <w:trPr>
          <w:trHeight w:val="567"/>
        </w:trPr>
        <w:tc>
          <w:tcPr>
            <w:tcW w:w="3024" w:type="dxa"/>
            <w:tcBorders>
              <w:top w:val="single" w:sz="4" w:space="0" w:color="auto"/>
              <w:bottom w:val="single" w:sz="4" w:space="0" w:color="auto"/>
            </w:tcBorders>
          </w:tcPr>
          <w:p w14:paraId="13ACD639" w14:textId="77777777" w:rsidR="00285FAA" w:rsidRDefault="00285FAA" w:rsidP="00285FAA">
            <w:pPr>
              <w:pStyle w:val="TableText"/>
              <w:rPr>
                <w:rtl/>
              </w:rPr>
            </w:pPr>
          </w:p>
        </w:tc>
        <w:tc>
          <w:tcPr>
            <w:tcW w:w="3024" w:type="dxa"/>
            <w:tcBorders>
              <w:top w:val="single" w:sz="4" w:space="0" w:color="auto"/>
              <w:bottom w:val="single" w:sz="4" w:space="0" w:color="auto"/>
            </w:tcBorders>
          </w:tcPr>
          <w:p w14:paraId="68A30C5D" w14:textId="77777777" w:rsidR="00285FAA" w:rsidRDefault="00285FAA" w:rsidP="00285FAA">
            <w:pPr>
              <w:pStyle w:val="TableText"/>
              <w:rPr>
                <w:rtl/>
              </w:rPr>
            </w:pPr>
          </w:p>
        </w:tc>
        <w:tc>
          <w:tcPr>
            <w:tcW w:w="3024" w:type="dxa"/>
            <w:tcBorders>
              <w:top w:val="single" w:sz="4" w:space="0" w:color="auto"/>
              <w:bottom w:val="single" w:sz="4" w:space="0" w:color="auto"/>
            </w:tcBorders>
          </w:tcPr>
          <w:p w14:paraId="521E4CD0" w14:textId="77777777" w:rsidR="00285FAA" w:rsidRDefault="00285FAA" w:rsidP="00285FAA">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00578638" w14:textId="77777777" w:rsidR="000A5860" w:rsidRPr="00707864" w:rsidRDefault="000A5860" w:rsidP="000A5860">
      <w:pPr>
        <w:pStyle w:val="11"/>
        <w:pageBreakBefore/>
        <w:numPr>
          <w:ilvl w:val="0"/>
          <w:numId w:val="0"/>
        </w:numPr>
        <w:rPr>
          <w:sz w:val="22"/>
          <w:szCs w:val="24"/>
          <w:rtl/>
        </w:rPr>
      </w:pPr>
      <w:bookmarkStart w:id="3" w:name="_Toc478305355"/>
      <w:r w:rsidRPr="00707864">
        <w:rPr>
          <w:rFonts w:hint="cs"/>
          <w:sz w:val="22"/>
          <w:szCs w:val="24"/>
          <w:rtl/>
        </w:rPr>
        <w:lastRenderedPageBreak/>
        <w:t>1.5.9(ד) התחייבות לשמירת סודיות [עובד קבלן משנה]</w:t>
      </w:r>
      <w:bookmarkEnd w:id="3"/>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60297">
        <w:trPr>
          <w:jc w:val="center"/>
        </w:trPr>
        <w:tc>
          <w:tcPr>
            <w:tcW w:w="2552" w:type="dxa"/>
            <w:shd w:val="clear" w:color="auto" w:fill="DBE5F1" w:themeFill="accent1" w:themeFillTint="33"/>
          </w:tcPr>
          <w:p w14:paraId="010C88DF" w14:textId="77777777" w:rsidR="000640A6" w:rsidRPr="00DD1D75" w:rsidRDefault="000640A6" w:rsidP="00960297">
            <w:pPr>
              <w:pStyle w:val="Para0"/>
              <w:spacing w:after="120"/>
              <w:rPr>
                <w:b/>
                <w:bCs/>
                <w:rtl/>
              </w:rPr>
            </w:pPr>
            <w:r w:rsidRPr="00DD1D75">
              <w:rPr>
                <w:rFonts w:hint="cs"/>
                <w:b/>
                <w:bCs/>
                <w:rtl/>
              </w:rPr>
              <w:t>שנערכה ונחתמה בכתובת</w:t>
            </w:r>
          </w:p>
        </w:tc>
        <w:tc>
          <w:tcPr>
            <w:tcW w:w="2837" w:type="dxa"/>
            <w:shd w:val="clear" w:color="auto" w:fill="auto"/>
          </w:tcPr>
          <w:p w14:paraId="58EB7B19" w14:textId="77777777" w:rsidR="000640A6" w:rsidRPr="00DD1D75" w:rsidRDefault="000640A6" w:rsidP="00960297">
            <w:pPr>
              <w:pStyle w:val="Para0"/>
              <w:spacing w:after="120"/>
              <w:rPr>
                <w:b/>
                <w:bCs/>
                <w:rtl/>
              </w:rPr>
            </w:pPr>
            <w:r>
              <w:rPr>
                <w:rFonts w:hint="cs"/>
                <w:b/>
                <w:bCs/>
                <w:rtl/>
              </w:rPr>
              <w:t xml:space="preserve"> </w:t>
            </w:r>
          </w:p>
        </w:tc>
        <w:tc>
          <w:tcPr>
            <w:tcW w:w="709" w:type="dxa"/>
            <w:shd w:val="clear" w:color="auto" w:fill="DBE5F1" w:themeFill="accent1" w:themeFillTint="33"/>
          </w:tcPr>
          <w:p w14:paraId="5CDE4EBD" w14:textId="77777777" w:rsidR="000640A6" w:rsidRPr="00DD1D75" w:rsidRDefault="000640A6" w:rsidP="00960297">
            <w:pPr>
              <w:pStyle w:val="Para0"/>
              <w:spacing w:after="120"/>
              <w:rPr>
                <w:b/>
                <w:bCs/>
                <w:rtl/>
              </w:rPr>
            </w:pPr>
            <w:r w:rsidRPr="00DD1D75">
              <w:rPr>
                <w:rFonts w:hint="cs"/>
                <w:b/>
                <w:bCs/>
                <w:rtl/>
              </w:rPr>
              <w:t>ביום</w:t>
            </w:r>
          </w:p>
        </w:tc>
        <w:tc>
          <w:tcPr>
            <w:tcW w:w="2974" w:type="dxa"/>
            <w:shd w:val="clear" w:color="auto" w:fill="auto"/>
          </w:tcPr>
          <w:p w14:paraId="577F9A1A" w14:textId="77777777" w:rsidR="000640A6" w:rsidRPr="00DD1D75" w:rsidRDefault="000640A6" w:rsidP="00960297">
            <w:pPr>
              <w:pStyle w:val="Para0"/>
              <w:spacing w:after="120"/>
              <w:rPr>
                <w:b/>
                <w:bCs/>
                <w:rtl/>
              </w:rPr>
            </w:pPr>
            <w:r>
              <w:rPr>
                <w:rFonts w:hint="cs"/>
                <w:b/>
                <w:bCs/>
                <w:rtl/>
              </w:rPr>
              <w:t xml:space="preserve"> </w:t>
            </w:r>
          </w:p>
        </w:tc>
      </w:tr>
      <w:tr w:rsidR="000640A6" w:rsidRPr="00DD1D75" w14:paraId="10573767" w14:textId="77777777" w:rsidTr="00960297">
        <w:trPr>
          <w:jc w:val="center"/>
        </w:trPr>
        <w:tc>
          <w:tcPr>
            <w:tcW w:w="2552" w:type="dxa"/>
            <w:shd w:val="clear" w:color="auto" w:fill="DBE5F1" w:themeFill="accent1" w:themeFillTint="33"/>
          </w:tcPr>
          <w:p w14:paraId="3A6ECEEF" w14:textId="77777777" w:rsidR="000640A6" w:rsidRPr="00DD1D75" w:rsidRDefault="000640A6" w:rsidP="00960297">
            <w:pPr>
              <w:pStyle w:val="Para0"/>
              <w:spacing w:after="120"/>
              <w:rPr>
                <w:b/>
                <w:bCs/>
                <w:rtl/>
              </w:rPr>
            </w:pPr>
            <w:r w:rsidRPr="00DD1D75">
              <w:rPr>
                <w:rFonts w:hint="cs"/>
                <w:b/>
                <w:bCs/>
                <w:rtl/>
              </w:rPr>
              <w:t>על ידי (שם מלא)</w:t>
            </w:r>
          </w:p>
        </w:tc>
        <w:tc>
          <w:tcPr>
            <w:tcW w:w="2837" w:type="dxa"/>
            <w:shd w:val="clear" w:color="auto" w:fill="auto"/>
          </w:tcPr>
          <w:p w14:paraId="480577F9" w14:textId="77777777" w:rsidR="000640A6" w:rsidRPr="00DD1D75" w:rsidRDefault="000640A6" w:rsidP="00960297">
            <w:pPr>
              <w:pStyle w:val="Para0"/>
              <w:spacing w:after="120"/>
              <w:rPr>
                <w:b/>
                <w:bCs/>
                <w:rtl/>
              </w:rPr>
            </w:pPr>
            <w:r>
              <w:rPr>
                <w:rFonts w:hint="cs"/>
                <w:b/>
                <w:bCs/>
                <w:rtl/>
              </w:rPr>
              <w:t xml:space="preserve"> </w:t>
            </w:r>
          </w:p>
        </w:tc>
        <w:tc>
          <w:tcPr>
            <w:tcW w:w="709" w:type="dxa"/>
            <w:shd w:val="clear" w:color="auto" w:fill="DBE5F1" w:themeFill="accent1" w:themeFillTint="33"/>
          </w:tcPr>
          <w:p w14:paraId="14D85A6F" w14:textId="77777777" w:rsidR="000640A6" w:rsidRPr="00DD1D75" w:rsidRDefault="000640A6" w:rsidP="00960297">
            <w:pPr>
              <w:pStyle w:val="Para0"/>
              <w:spacing w:after="120"/>
              <w:rPr>
                <w:b/>
                <w:bCs/>
                <w:rtl/>
              </w:rPr>
            </w:pPr>
            <w:r w:rsidRPr="00DD1D75">
              <w:rPr>
                <w:rFonts w:hint="cs"/>
                <w:b/>
                <w:bCs/>
                <w:rtl/>
              </w:rPr>
              <w:t>ת.ז.</w:t>
            </w:r>
          </w:p>
        </w:tc>
        <w:tc>
          <w:tcPr>
            <w:tcW w:w="2974" w:type="dxa"/>
            <w:shd w:val="clear" w:color="auto" w:fill="auto"/>
          </w:tcPr>
          <w:p w14:paraId="4B121908" w14:textId="77777777" w:rsidR="000640A6" w:rsidRPr="00DD1D75" w:rsidRDefault="000640A6" w:rsidP="00960297">
            <w:pPr>
              <w:pStyle w:val="Para0"/>
              <w:spacing w:after="120"/>
              <w:rPr>
                <w:b/>
                <w:bCs/>
                <w:rtl/>
              </w:rPr>
            </w:pPr>
            <w:r>
              <w:rPr>
                <w:rFonts w:hint="cs"/>
                <w:b/>
                <w:bCs/>
                <w:rtl/>
              </w:rPr>
              <w:t xml:space="preserve"> </w:t>
            </w:r>
          </w:p>
        </w:tc>
      </w:tr>
      <w:tr w:rsidR="000640A6" w:rsidRPr="00DD1D75" w14:paraId="37D1A715" w14:textId="77777777" w:rsidTr="00960297">
        <w:trPr>
          <w:jc w:val="center"/>
        </w:trPr>
        <w:tc>
          <w:tcPr>
            <w:tcW w:w="2552" w:type="dxa"/>
            <w:shd w:val="clear" w:color="auto" w:fill="DBE5F1" w:themeFill="accent1" w:themeFillTint="33"/>
          </w:tcPr>
          <w:p w14:paraId="7CF528AE" w14:textId="77777777" w:rsidR="000640A6" w:rsidRPr="00DD1D75" w:rsidRDefault="000640A6" w:rsidP="00960297">
            <w:pPr>
              <w:pStyle w:val="Para0"/>
              <w:spacing w:after="120"/>
              <w:rPr>
                <w:b/>
                <w:bCs/>
                <w:rtl/>
              </w:rPr>
            </w:pPr>
            <w:r w:rsidRPr="00DD1D75">
              <w:rPr>
                <w:rFonts w:hint="cs"/>
                <w:b/>
                <w:bCs/>
                <w:rtl/>
              </w:rPr>
              <w:t>שכתובת מגוריו היא</w:t>
            </w:r>
          </w:p>
        </w:tc>
        <w:tc>
          <w:tcPr>
            <w:tcW w:w="6520" w:type="dxa"/>
            <w:gridSpan w:val="3"/>
            <w:shd w:val="clear" w:color="auto" w:fill="auto"/>
          </w:tcPr>
          <w:p w14:paraId="6426993D" w14:textId="77777777" w:rsidR="000640A6" w:rsidRPr="00DD1D75" w:rsidRDefault="000640A6" w:rsidP="00960297">
            <w:pPr>
              <w:pStyle w:val="Para0"/>
              <w:spacing w:after="120"/>
              <w:rPr>
                <w:b/>
                <w:bCs/>
                <w:rtl/>
              </w:rPr>
            </w:pPr>
            <w:r>
              <w:rPr>
                <w:rFonts w:hint="cs"/>
                <w:b/>
                <w:bCs/>
                <w:rtl/>
              </w:rPr>
              <w:t xml:space="preserve"> </w:t>
            </w:r>
          </w:p>
        </w:tc>
      </w:tr>
    </w:tbl>
    <w:p w14:paraId="6E36AE5C" w14:textId="658C1785" w:rsidR="000A5860" w:rsidRPr="002E470C" w:rsidRDefault="000A5860" w:rsidP="00FE78C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14:paraId="24181188"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4A6566AC"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1F3A3E4C" w14:textId="77777777" w:rsidTr="000571A4">
        <w:trPr>
          <w:jc w:val="center"/>
        </w:trPr>
        <w:tc>
          <w:tcPr>
            <w:tcW w:w="2495" w:type="dxa"/>
          </w:tcPr>
          <w:p w14:paraId="1E43E893" w14:textId="77777777"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2E3E1862" w14:textId="77777777"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0571A4">
        <w:trPr>
          <w:jc w:val="center"/>
        </w:trPr>
        <w:tc>
          <w:tcPr>
            <w:tcW w:w="2495" w:type="dxa"/>
          </w:tcPr>
          <w:p w14:paraId="1874A328" w14:textId="77777777"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14:paraId="4DA3FC30" w14:textId="296A303E" w:rsidR="000A5860" w:rsidRPr="002E470C" w:rsidRDefault="000A5860" w:rsidP="00212398">
            <w:pPr>
              <w:pStyle w:val="Para0"/>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0640A6">
              <w:rPr>
                <w:rFonts w:hint="cs"/>
                <w:rtl/>
              </w:rPr>
              <w:t>ב</w:t>
            </w:r>
            <w:r w:rsidR="00212398" w:rsidRPr="00C310F5">
              <w:rPr>
                <w:b/>
                <w:bCs/>
                <w:sz w:val="24"/>
                <w:rtl/>
              </w:rPr>
              <w:t xml:space="preserve">מכרז פומבי </w:t>
            </w:r>
            <w:r w:rsidR="000006D0">
              <w:rPr>
                <w:b/>
                <w:bCs/>
                <w:sz w:val="24"/>
                <w:rtl/>
              </w:rPr>
              <w:t>11.2018</w:t>
            </w:r>
            <w:r w:rsidR="00212398" w:rsidRPr="00C310F5">
              <w:rPr>
                <w:b/>
                <w:bCs/>
                <w:sz w:val="24"/>
                <w:rtl/>
              </w:rPr>
              <w:t xml:space="preserve"> הספקת שירותי תחזוקה לציוד גיבוי מתוצרת חברת </w:t>
            </w:r>
            <w:r w:rsidR="00212398" w:rsidRPr="00D347A1">
              <w:rPr>
                <w:b/>
                <w:bCs/>
                <w:szCs w:val="22"/>
              </w:rPr>
              <w:t>HPE</w:t>
            </w:r>
            <w:r w:rsidR="00212398">
              <w:rPr>
                <w:rFonts w:hint="cs"/>
                <w:b/>
                <w:bCs/>
                <w:sz w:val="24"/>
                <w:rtl/>
              </w:rPr>
              <w:t>.</w:t>
            </w:r>
          </w:p>
        </w:tc>
      </w:tr>
      <w:tr w:rsidR="000A5860" w:rsidRPr="002E470C" w14:paraId="4593C43B" w14:textId="77777777" w:rsidTr="000571A4">
        <w:trPr>
          <w:jc w:val="center"/>
        </w:trPr>
        <w:tc>
          <w:tcPr>
            <w:tcW w:w="2495" w:type="dxa"/>
          </w:tcPr>
          <w:p w14:paraId="7774DD73" w14:textId="77777777" w:rsidR="000A5860" w:rsidRPr="002E470C" w:rsidRDefault="000A5860" w:rsidP="000571A4">
            <w:pPr>
              <w:pStyle w:val="Para0"/>
              <w:rPr>
                <w:rtl/>
              </w:rPr>
            </w:pPr>
            <w:r w:rsidRPr="002E470C">
              <w:rPr>
                <w:b/>
                <w:bCs/>
                <w:rtl/>
              </w:rPr>
              <w:t>"מידע"</w:t>
            </w:r>
          </w:p>
        </w:tc>
        <w:tc>
          <w:tcPr>
            <w:tcW w:w="6804" w:type="dxa"/>
          </w:tcPr>
          <w:p w14:paraId="59608C8C" w14:textId="77777777"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BD048A">
            <w:pPr>
              <w:pStyle w:val="AlphaList0"/>
              <w:numPr>
                <w:ilvl w:val="0"/>
                <w:numId w:val="76"/>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BD048A">
            <w:pPr>
              <w:pStyle w:val="AlphaList0"/>
              <w:numPr>
                <w:ilvl w:val="0"/>
                <w:numId w:val="76"/>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BD048A">
            <w:pPr>
              <w:pStyle w:val="AlphaList0"/>
              <w:numPr>
                <w:ilvl w:val="0"/>
                <w:numId w:val="76"/>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BD048A">
            <w:pPr>
              <w:pStyle w:val="AlphaList0"/>
              <w:numPr>
                <w:ilvl w:val="0"/>
                <w:numId w:val="76"/>
              </w:numPr>
            </w:pPr>
            <w:r w:rsidRPr="002E470C">
              <w:rPr>
                <w:rtl/>
              </w:rPr>
              <w:t>מידע אשר היה כדין בידי הצד המקבל בשעה שהגיע אליו;</w:t>
            </w:r>
          </w:p>
          <w:p w14:paraId="2B51CAEE" w14:textId="77777777" w:rsidR="000A5860" w:rsidRDefault="000A5860" w:rsidP="00BD048A">
            <w:pPr>
              <w:pStyle w:val="AlphaList0"/>
              <w:numPr>
                <w:ilvl w:val="0"/>
                <w:numId w:val="76"/>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BD048A">
            <w:pPr>
              <w:pStyle w:val="AlphaList0"/>
              <w:numPr>
                <w:ilvl w:val="0"/>
                <w:numId w:val="76"/>
              </w:numPr>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0571A4">
        <w:trPr>
          <w:jc w:val="center"/>
        </w:trPr>
        <w:tc>
          <w:tcPr>
            <w:tcW w:w="2495" w:type="dxa"/>
          </w:tcPr>
          <w:p w14:paraId="50DBD7EF" w14:textId="77777777" w:rsidR="000A5860" w:rsidRPr="002E470C" w:rsidRDefault="000A5860" w:rsidP="000571A4">
            <w:pPr>
              <w:pStyle w:val="Para0"/>
              <w:rPr>
                <w:rtl/>
              </w:rPr>
            </w:pPr>
            <w:r w:rsidRPr="002E470C">
              <w:rPr>
                <w:b/>
                <w:bCs/>
                <w:rtl/>
              </w:rPr>
              <w:t>"סודות מקצועיים"</w:t>
            </w:r>
          </w:p>
        </w:tc>
        <w:tc>
          <w:tcPr>
            <w:tcW w:w="6804" w:type="dxa"/>
          </w:tcPr>
          <w:p w14:paraId="1CF7D720" w14:textId="77777777" w:rsidR="000A5860" w:rsidRPr="002E470C" w:rsidRDefault="000A5860" w:rsidP="000571A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0571A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0A5860">
      <w:pPr>
        <w:pStyle w:val="Para0"/>
        <w:keepNext/>
        <w:rPr>
          <w:b/>
          <w:bCs/>
          <w:u w:val="single"/>
          <w:rtl/>
        </w:rPr>
      </w:pPr>
      <w:r w:rsidRPr="002E470C">
        <w:rPr>
          <w:b/>
          <w:bCs/>
          <w:u w:val="single"/>
          <w:rtl/>
        </w:rPr>
        <w:lastRenderedPageBreak/>
        <w:t>שמירת סודיות</w:t>
      </w:r>
    </w:p>
    <w:p w14:paraId="79CDD933" w14:textId="7179518E" w:rsidR="000A5860" w:rsidRPr="002C56AB" w:rsidRDefault="000A5860" w:rsidP="00212398">
      <w:pPr>
        <w:pStyle w:val="NumberList0"/>
        <w:numPr>
          <w:ilvl w:val="0"/>
          <w:numId w:val="53"/>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212398" w:rsidRPr="007C7813">
        <w:rPr>
          <w:rFonts w:hint="cs"/>
          <w:sz w:val="24"/>
          <w:rtl/>
        </w:rPr>
        <w:t>ב</w:t>
      </w:r>
      <w:r w:rsidR="00212398" w:rsidRPr="00C310F5">
        <w:rPr>
          <w:b/>
          <w:bCs/>
          <w:sz w:val="24"/>
          <w:rtl/>
        </w:rPr>
        <w:t xml:space="preserve">מכרז פומבי </w:t>
      </w:r>
      <w:r w:rsidR="000006D0">
        <w:rPr>
          <w:b/>
          <w:bCs/>
          <w:sz w:val="24"/>
          <w:rtl/>
        </w:rPr>
        <w:t>11.2018</w:t>
      </w:r>
      <w:r w:rsidR="00212398" w:rsidRPr="00C310F5">
        <w:rPr>
          <w:b/>
          <w:bCs/>
          <w:sz w:val="24"/>
          <w:rtl/>
        </w:rPr>
        <w:t xml:space="preserve"> הספקת שירותי תחזוקה לציוד גיבוי מתוצרת חברת </w:t>
      </w:r>
      <w:r w:rsidR="00212398" w:rsidRPr="00D347A1">
        <w:rPr>
          <w:b/>
          <w:bCs/>
          <w:szCs w:val="22"/>
        </w:rPr>
        <w:t>HPE</w:t>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6912845E" w14:textId="77777777" w:rsidR="000A5860" w:rsidRPr="002E470C" w:rsidRDefault="000A5860" w:rsidP="000A586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77777777" w:rsidR="000A5860" w:rsidRPr="002E470C" w:rsidRDefault="000A5860" w:rsidP="000A586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1DCBCC0C" w14:textId="77777777" w:rsidR="000A5860" w:rsidRPr="002E470C" w:rsidRDefault="000A5860" w:rsidP="000A586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2E5F9AF0" w14:textId="2305F446" w:rsidR="000A5860" w:rsidRDefault="000A5860" w:rsidP="00FE78C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00FE78CD" w:rsidRPr="00D347A1">
        <w:rPr>
          <w:rFonts w:hint="cs"/>
          <w:sz w:val="20"/>
          <w:szCs w:val="22"/>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24C7B3F8" w14:textId="77777777"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14:paraId="4198B459" w14:textId="77777777" w:rsidTr="000571A4">
        <w:tc>
          <w:tcPr>
            <w:tcW w:w="9072" w:type="dxa"/>
            <w:gridSpan w:val="4"/>
            <w:tcBorders>
              <w:top w:val="nil"/>
              <w:left w:val="nil"/>
              <w:bottom w:val="single" w:sz="4" w:space="0" w:color="auto"/>
              <w:right w:val="nil"/>
            </w:tcBorders>
            <w:shd w:val="clear" w:color="auto" w:fill="auto"/>
          </w:tcPr>
          <w:p w14:paraId="1C4FEF36" w14:textId="77777777" w:rsidR="000A5860" w:rsidRPr="00AC3E59" w:rsidRDefault="000A5860" w:rsidP="000640A6">
            <w:pPr>
              <w:pStyle w:val="TableText"/>
              <w:spacing w:after="60"/>
              <w:rPr>
                <w:b/>
                <w:bCs/>
                <w:rtl/>
              </w:rPr>
            </w:pPr>
            <w:r w:rsidRPr="00AC3E59">
              <w:rPr>
                <w:rFonts w:hint="cs"/>
                <w:rtl/>
              </w:rPr>
              <w:t>על החתום</w:t>
            </w:r>
            <w:r>
              <w:rPr>
                <w:rFonts w:hint="cs"/>
                <w:rtl/>
              </w:rPr>
              <w:t>,</w:t>
            </w:r>
          </w:p>
        </w:tc>
      </w:tr>
      <w:tr w:rsidR="000A5860" w:rsidRPr="00AC3E59" w14:paraId="36B39070" w14:textId="77777777" w:rsidTr="000571A4">
        <w:tc>
          <w:tcPr>
            <w:tcW w:w="2268" w:type="dxa"/>
            <w:tcBorders>
              <w:top w:val="single" w:sz="4" w:space="0" w:color="auto"/>
              <w:bottom w:val="single" w:sz="4" w:space="0" w:color="auto"/>
            </w:tcBorders>
            <w:shd w:val="clear" w:color="auto" w:fill="B8CCE4" w:themeFill="accent1" w:themeFillTint="66"/>
          </w:tcPr>
          <w:p w14:paraId="1A4B89FC" w14:textId="77777777"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93F3E" w14:textId="77777777"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AFC1E4B" w14:textId="77777777"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5522E4E2" w14:textId="77777777" w:rsidR="000A5860" w:rsidRPr="00AC3E59" w:rsidRDefault="000A5860" w:rsidP="000571A4">
            <w:pPr>
              <w:pStyle w:val="TableHead"/>
              <w:rPr>
                <w:rtl/>
              </w:rPr>
            </w:pPr>
            <w:r w:rsidRPr="00AC3E59">
              <w:rPr>
                <w:rFonts w:hint="cs"/>
                <w:rtl/>
              </w:rPr>
              <w:t>חתימה</w:t>
            </w:r>
          </w:p>
        </w:tc>
      </w:tr>
      <w:tr w:rsidR="000A5860" w:rsidRPr="00AC3E59" w14:paraId="231F2D82" w14:textId="77777777" w:rsidTr="000571A4">
        <w:trPr>
          <w:trHeight w:val="567"/>
        </w:trPr>
        <w:tc>
          <w:tcPr>
            <w:tcW w:w="2268" w:type="dxa"/>
            <w:tcBorders>
              <w:top w:val="single" w:sz="4" w:space="0" w:color="auto"/>
              <w:bottom w:val="single" w:sz="4" w:space="0" w:color="auto"/>
            </w:tcBorders>
            <w:shd w:val="clear" w:color="auto" w:fill="auto"/>
          </w:tcPr>
          <w:p w14:paraId="21B8E677" w14:textId="77777777"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14:paraId="4D6E2B89" w14:textId="77777777"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14:paraId="16890B7A" w14:textId="77777777"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14:paraId="2289FF98" w14:textId="77777777" w:rsidR="000A5860" w:rsidRPr="007A4ADC" w:rsidRDefault="000A5860" w:rsidP="000571A4">
            <w:pPr>
              <w:pStyle w:val="TableHead"/>
              <w:rPr>
                <w:b w:val="0"/>
                <w:bCs w:val="0"/>
                <w:rtl/>
              </w:rPr>
            </w:pPr>
          </w:p>
        </w:tc>
      </w:tr>
    </w:tbl>
    <w:p w14:paraId="7E218C0B" w14:textId="77777777" w:rsidR="006C2560" w:rsidRPr="00A91F98" w:rsidRDefault="006C2560" w:rsidP="002C56AB">
      <w:pPr>
        <w:pStyle w:val="11"/>
        <w:pageBreakBefore/>
        <w:numPr>
          <w:ilvl w:val="0"/>
          <w:numId w:val="0"/>
        </w:numPr>
        <w:rPr>
          <w:sz w:val="22"/>
          <w:szCs w:val="24"/>
          <w:rtl/>
        </w:rPr>
      </w:pPr>
      <w:r>
        <w:rPr>
          <w:rFonts w:hint="cs"/>
          <w:sz w:val="22"/>
          <w:szCs w:val="24"/>
          <w:rtl/>
        </w:rPr>
        <w:lastRenderedPageBreak/>
        <w:t xml:space="preserve">1.5.9(ה) </w:t>
      </w:r>
      <w:r w:rsidRPr="00A91F98">
        <w:rPr>
          <w:rFonts w:hint="cs"/>
          <w:sz w:val="22"/>
          <w:szCs w:val="24"/>
          <w:rtl/>
        </w:rPr>
        <w:t xml:space="preserve">התחייבות להחתמת </w:t>
      </w:r>
      <w:r w:rsidR="002C56AB">
        <w:rPr>
          <w:rFonts w:hint="cs"/>
          <w:sz w:val="22"/>
          <w:szCs w:val="24"/>
          <w:rtl/>
        </w:rPr>
        <w:t>חברה בת/</w:t>
      </w:r>
      <w:r w:rsidRPr="00A91F98">
        <w:rPr>
          <w:rFonts w:hint="cs"/>
          <w:sz w:val="22"/>
          <w:szCs w:val="24"/>
          <w:rtl/>
        </w:rPr>
        <w:t>קבל</w:t>
      </w:r>
      <w:r w:rsidR="002C56AB">
        <w:rPr>
          <w:rFonts w:hint="cs"/>
          <w:sz w:val="22"/>
          <w:szCs w:val="24"/>
          <w:rtl/>
        </w:rPr>
        <w:t>ן</w:t>
      </w:r>
      <w:r w:rsidRPr="00A91F98">
        <w:rPr>
          <w:rFonts w:hint="cs"/>
          <w:sz w:val="22"/>
          <w:szCs w:val="24"/>
          <w:rtl/>
        </w:rPr>
        <w:t xml:space="preserve"> משנה </w:t>
      </w:r>
      <w:r w:rsidRPr="00A91F98">
        <w:rPr>
          <w:sz w:val="22"/>
          <w:szCs w:val="24"/>
          <w:rtl/>
        </w:rPr>
        <w:t>–</w:t>
      </w:r>
      <w:r w:rsidRPr="00A91F98">
        <w:rPr>
          <w:rFonts w:hint="cs"/>
          <w:sz w:val="22"/>
          <w:szCs w:val="24"/>
          <w:rtl/>
        </w:rPr>
        <w:t xml:space="preserve"> </w:t>
      </w:r>
      <w:r>
        <w:rPr>
          <w:rFonts w:hint="cs"/>
          <w:sz w:val="22"/>
          <w:szCs w:val="24"/>
          <w:rtl/>
        </w:rPr>
        <w:t>שמירת סודיות</w:t>
      </w:r>
    </w:p>
    <w:p w14:paraId="68068E8F" w14:textId="77777777" w:rsidR="002C56AB" w:rsidRPr="009C438A" w:rsidRDefault="002C56AB" w:rsidP="002C56AB">
      <w:pPr>
        <w:pStyle w:val="Normal1"/>
        <w:spacing w:before="320"/>
        <w:ind w:left="0"/>
        <w:rPr>
          <w:sz w:val="24"/>
          <w:rtl/>
        </w:rPr>
      </w:pPr>
      <w:r>
        <w:rPr>
          <w:rFonts w:hint="cs"/>
          <w:sz w:val="24"/>
          <w:rtl/>
        </w:rPr>
        <w:t>לכבוד,</w:t>
      </w:r>
    </w:p>
    <w:p w14:paraId="5E97FADC" w14:textId="77777777"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77FADE1" w14:textId="77777777"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483E500D" w14:textId="59ED7C01" w:rsidR="002C56AB" w:rsidRDefault="002C56AB" w:rsidP="00FE78CD">
      <w:pPr>
        <w:pStyle w:val="Para0"/>
        <w:rPr>
          <w:rtl/>
        </w:rPr>
      </w:pPr>
      <w:r>
        <w:rPr>
          <w:rFonts w:hint="cs"/>
          <w:rtl/>
        </w:rPr>
        <w:t xml:space="preserve">כי היה ואזכה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D347A1">
        <w:rPr>
          <w:rFonts w:hint="cs"/>
          <w:sz w:val="20"/>
          <w:szCs w:val="22"/>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56AB" w:rsidRPr="00E13E96" w14:paraId="0A410CE8" w14:textId="77777777" w:rsidTr="000571A4">
        <w:tc>
          <w:tcPr>
            <w:tcW w:w="3024" w:type="dxa"/>
            <w:tcBorders>
              <w:top w:val="nil"/>
              <w:left w:val="nil"/>
              <w:bottom w:val="single" w:sz="4" w:space="0" w:color="auto"/>
              <w:right w:val="nil"/>
            </w:tcBorders>
            <w:shd w:val="clear" w:color="auto" w:fill="auto"/>
          </w:tcPr>
          <w:p w14:paraId="1991EF39" w14:textId="77777777" w:rsidR="002C56AB" w:rsidRPr="00DB3434" w:rsidRDefault="002C56AB" w:rsidP="002C4489">
            <w:pPr>
              <w:pStyle w:val="TableText"/>
              <w:spacing w:after="120"/>
              <w:rPr>
                <w:rtl/>
              </w:rPr>
            </w:pPr>
            <w:r>
              <w:rPr>
                <w:rFonts w:hint="cs"/>
                <w:rtl/>
              </w:rPr>
              <w:t>על החתום,</w:t>
            </w:r>
          </w:p>
        </w:tc>
        <w:tc>
          <w:tcPr>
            <w:tcW w:w="3024" w:type="dxa"/>
            <w:tcBorders>
              <w:top w:val="nil"/>
              <w:left w:val="nil"/>
              <w:bottom w:val="single" w:sz="4" w:space="0" w:color="auto"/>
              <w:right w:val="nil"/>
            </w:tcBorders>
            <w:shd w:val="clear" w:color="auto" w:fill="auto"/>
          </w:tcPr>
          <w:p w14:paraId="0E9311C9" w14:textId="77777777" w:rsidR="002C56AB" w:rsidRPr="00E13E96" w:rsidRDefault="002C56AB" w:rsidP="000571A4">
            <w:pPr>
              <w:pStyle w:val="TableText"/>
              <w:rPr>
                <w:rtl/>
              </w:rPr>
            </w:pPr>
          </w:p>
        </w:tc>
        <w:tc>
          <w:tcPr>
            <w:tcW w:w="3024" w:type="dxa"/>
            <w:tcBorders>
              <w:top w:val="nil"/>
              <w:left w:val="nil"/>
              <w:bottom w:val="single" w:sz="4" w:space="0" w:color="auto"/>
              <w:right w:val="nil"/>
            </w:tcBorders>
            <w:shd w:val="clear" w:color="auto" w:fill="auto"/>
          </w:tcPr>
          <w:p w14:paraId="3B1E08B6" w14:textId="77777777" w:rsidR="002C56AB" w:rsidRPr="00E13E96" w:rsidRDefault="002C56AB" w:rsidP="000571A4">
            <w:pPr>
              <w:pStyle w:val="TableText"/>
              <w:rPr>
                <w:rtl/>
              </w:rPr>
            </w:pPr>
          </w:p>
        </w:tc>
      </w:tr>
      <w:tr w:rsidR="002C56AB" w:rsidRPr="00DB3434" w14:paraId="5039C6F1" w14:textId="77777777" w:rsidTr="000571A4">
        <w:tc>
          <w:tcPr>
            <w:tcW w:w="3024" w:type="dxa"/>
            <w:tcBorders>
              <w:top w:val="single" w:sz="4" w:space="0" w:color="auto"/>
              <w:bottom w:val="single" w:sz="4" w:space="0" w:color="auto"/>
            </w:tcBorders>
            <w:shd w:val="clear" w:color="auto" w:fill="B8CCE4" w:themeFill="accent1" w:themeFillTint="66"/>
          </w:tcPr>
          <w:p w14:paraId="7C98CB23" w14:textId="77777777" w:rsidR="002C56AB" w:rsidRPr="00DB3434" w:rsidRDefault="002C56A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CB5FA06" w14:textId="77777777" w:rsidR="002C56AB" w:rsidRPr="00DB3434" w:rsidRDefault="002C56A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C4578D8" w14:textId="77777777" w:rsidR="002C56AB" w:rsidRPr="00DB3434" w:rsidRDefault="002C56AB" w:rsidP="000571A4">
            <w:pPr>
              <w:pStyle w:val="TableHead"/>
              <w:rPr>
                <w:rtl/>
              </w:rPr>
            </w:pPr>
            <w:r w:rsidRPr="00DB3434">
              <w:rPr>
                <w:rFonts w:hint="cs"/>
                <w:rtl/>
              </w:rPr>
              <w:t>חותמת וחתימה</w:t>
            </w:r>
          </w:p>
        </w:tc>
      </w:tr>
      <w:tr w:rsidR="002C56AB" w14:paraId="3F2DFF12" w14:textId="77777777" w:rsidTr="000571A4">
        <w:trPr>
          <w:trHeight w:val="567"/>
        </w:trPr>
        <w:tc>
          <w:tcPr>
            <w:tcW w:w="3024" w:type="dxa"/>
            <w:tcBorders>
              <w:top w:val="single" w:sz="4" w:space="0" w:color="auto"/>
              <w:bottom w:val="single" w:sz="4" w:space="0" w:color="auto"/>
            </w:tcBorders>
          </w:tcPr>
          <w:p w14:paraId="5391E889" w14:textId="77777777" w:rsidR="002C56AB" w:rsidRDefault="002C56AB" w:rsidP="000571A4">
            <w:pPr>
              <w:pStyle w:val="TableText"/>
              <w:rPr>
                <w:rtl/>
              </w:rPr>
            </w:pPr>
          </w:p>
        </w:tc>
        <w:tc>
          <w:tcPr>
            <w:tcW w:w="3024" w:type="dxa"/>
            <w:tcBorders>
              <w:top w:val="single" w:sz="4" w:space="0" w:color="auto"/>
              <w:bottom w:val="single" w:sz="4" w:space="0" w:color="auto"/>
            </w:tcBorders>
          </w:tcPr>
          <w:p w14:paraId="1F92B992" w14:textId="77777777" w:rsidR="002C56AB" w:rsidRDefault="002C56AB" w:rsidP="000571A4">
            <w:pPr>
              <w:pStyle w:val="TableText"/>
              <w:rPr>
                <w:rtl/>
              </w:rPr>
            </w:pPr>
          </w:p>
        </w:tc>
        <w:tc>
          <w:tcPr>
            <w:tcW w:w="3024" w:type="dxa"/>
            <w:tcBorders>
              <w:top w:val="single" w:sz="4" w:space="0" w:color="auto"/>
              <w:bottom w:val="single" w:sz="4" w:space="0" w:color="auto"/>
            </w:tcBorders>
          </w:tcPr>
          <w:p w14:paraId="5AE5DBCC" w14:textId="77777777" w:rsidR="002C56AB" w:rsidRDefault="002C56AB" w:rsidP="000571A4">
            <w:pPr>
              <w:pStyle w:val="TableText"/>
              <w:rPr>
                <w:rtl/>
              </w:rPr>
            </w:pPr>
          </w:p>
        </w:tc>
      </w:tr>
    </w:tbl>
    <w:p w14:paraId="629F26D6" w14:textId="77777777" w:rsidR="00773FD1" w:rsidRPr="009633F0" w:rsidRDefault="00773FD1" w:rsidP="009633F0">
      <w:pPr>
        <w:pStyle w:val="11"/>
        <w:pageBreakBefore/>
        <w:numPr>
          <w:ilvl w:val="0"/>
          <w:numId w:val="0"/>
        </w:numPr>
        <w:spacing w:after="120"/>
        <w:rPr>
          <w:sz w:val="22"/>
          <w:szCs w:val="24"/>
          <w:rtl/>
        </w:rPr>
      </w:pPr>
      <w:r w:rsidRPr="009633F0">
        <w:rPr>
          <w:rFonts w:hint="cs"/>
          <w:sz w:val="22"/>
          <w:szCs w:val="24"/>
          <w:rtl/>
        </w:rPr>
        <w:lastRenderedPageBreak/>
        <w:t>1.5.10(א)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53E0B541" w:rsidR="00AC0E90" w:rsidRPr="00AC0E90" w:rsidRDefault="00AC0E90" w:rsidP="00FE78CD">
      <w:pPr>
        <w:pStyle w:val="NumberList0"/>
        <w:numPr>
          <w:ilvl w:val="0"/>
          <w:numId w:val="54"/>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64E55CB4" w14:textId="77777777"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2C4489">
            <w:pPr>
              <w:pStyle w:val="TableText"/>
              <w:spacing w:after="120"/>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0B7F9CBE" w14:textId="77777777" w:rsidR="008A31CE" w:rsidRPr="009633F0" w:rsidRDefault="008A31CE" w:rsidP="008A31CE">
      <w:pPr>
        <w:pStyle w:val="11"/>
        <w:pageBreakBefore/>
        <w:numPr>
          <w:ilvl w:val="0"/>
          <w:numId w:val="0"/>
        </w:numPr>
        <w:spacing w:after="120"/>
        <w:rPr>
          <w:sz w:val="22"/>
          <w:szCs w:val="24"/>
          <w:rtl/>
        </w:rPr>
      </w:pPr>
      <w:bookmarkStart w:id="4" w:name="_Toc372046723"/>
      <w:bookmarkStart w:id="5" w:name="_Toc377227328"/>
      <w:bookmarkStart w:id="6" w:name="התחייבות_להחתמת_קבלני_משנה_היעדר_ניגוד"/>
      <w:bookmarkStart w:id="7" w:name="_Toc478305358"/>
      <w:r w:rsidRPr="00AC1FCC">
        <w:rPr>
          <w:rFonts w:hint="cs"/>
          <w:sz w:val="22"/>
          <w:szCs w:val="24"/>
          <w:rtl/>
        </w:rPr>
        <w:lastRenderedPageBreak/>
        <w:t>1.5.10(ב) הצהרה על היעדר ניגוד עניינים [קבלן משנה]</w:t>
      </w:r>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77777777"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5581838C" w14:textId="77777777"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64A06D32" w14:textId="1C9A9FF9" w:rsidR="008A31CE" w:rsidRPr="000416C1" w:rsidRDefault="008A31CE" w:rsidP="00FE78CD">
      <w:pPr>
        <w:pStyle w:val="NumberList0"/>
        <w:numPr>
          <w:ilvl w:val="0"/>
          <w:numId w:val="55"/>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D347A1">
        <w:rPr>
          <w:rFonts w:hint="cs"/>
          <w:sz w:val="20"/>
          <w:szCs w:val="22"/>
          <w:rtl/>
        </w:rPr>
        <w:t xml:space="preserve"> </w:t>
      </w:r>
      <w:r>
        <w:rPr>
          <w:rFonts w:hint="cs"/>
          <w:rtl/>
        </w:rPr>
        <w:t>(להלן: "</w:t>
      </w:r>
      <w:r>
        <w:rPr>
          <w:rFonts w:hint="cs"/>
          <w:b/>
          <w:bCs/>
          <w:rtl/>
        </w:rPr>
        <w:t>המציע</w:t>
      </w:r>
      <w:r>
        <w:rPr>
          <w:rFonts w:hint="cs"/>
          <w:rtl/>
        </w:rPr>
        <w:t>")</w:t>
      </w:r>
      <w:r w:rsidRPr="000416C1">
        <w:rPr>
          <w:rFonts w:hint="cs"/>
          <w:rtl/>
        </w:rPr>
        <w:t>.</w:t>
      </w:r>
    </w:p>
    <w:p w14:paraId="798A011C" w14:textId="77777777"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14:paraId="3E59893B" w14:textId="77777777" w:rsidR="008A31CE" w:rsidRDefault="008A31CE" w:rsidP="008A31CE">
      <w:pPr>
        <w:pStyle w:val="NumberList0"/>
        <w:numPr>
          <w:ilvl w:val="0"/>
          <w:numId w:val="47"/>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8A31CE">
      <w:pPr>
        <w:pStyle w:val="NumberList0"/>
        <w:numPr>
          <w:ilvl w:val="0"/>
          <w:numId w:val="47"/>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8A31CE">
      <w:pPr>
        <w:pStyle w:val="NumberList0"/>
        <w:numPr>
          <w:ilvl w:val="0"/>
          <w:numId w:val="47"/>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8A31CE">
      <w:pPr>
        <w:pStyle w:val="NumberList0"/>
        <w:numPr>
          <w:ilvl w:val="0"/>
          <w:numId w:val="47"/>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60C65948" w14:textId="1E67DF14" w:rsidR="00AC1FCC" w:rsidRDefault="00AC1FCC" w:rsidP="00285FAA">
      <w:pPr>
        <w:pStyle w:val="Para0"/>
        <w:pageBreakBefore/>
        <w:pBdr>
          <w:bottom w:val="single" w:sz="6" w:space="1" w:color="auto"/>
        </w:pBdr>
        <w:jc w:val="center"/>
        <w:rPr>
          <w:b/>
          <w:bCs/>
          <w:u w:val="single"/>
          <w:rtl/>
        </w:rPr>
      </w:pPr>
    </w:p>
    <w:p w14:paraId="14F9F4E7" w14:textId="2A1773E8" w:rsidR="008A31CE" w:rsidRPr="00BE6CBA" w:rsidRDefault="008A31CE" w:rsidP="008A31CE">
      <w:pPr>
        <w:pStyle w:val="Para0"/>
        <w:jc w:val="center"/>
        <w:rPr>
          <w:b/>
          <w:bCs/>
          <w:u w:val="single"/>
          <w:rtl/>
        </w:rPr>
      </w:pPr>
      <w:r w:rsidRPr="00BE6CBA">
        <w:rPr>
          <w:b/>
          <w:bCs/>
          <w:u w:val="single"/>
          <w:rtl/>
        </w:rPr>
        <w:t>אישור עורך הדין</w:t>
      </w:r>
    </w:p>
    <w:p w14:paraId="5434F385" w14:textId="5D227E88" w:rsidR="008A31CE"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F5D0C90" w14:textId="77777777" w:rsidR="00AC1FCC" w:rsidRPr="00BE6CBA" w:rsidRDefault="00AC1FCC" w:rsidP="008A31CE">
      <w:pPr>
        <w:pStyle w:val="Para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570F72E8" w14:textId="77777777" w:rsidTr="00AC1FCC">
        <w:tc>
          <w:tcPr>
            <w:tcW w:w="9072" w:type="dxa"/>
            <w:gridSpan w:val="5"/>
            <w:tcBorders>
              <w:top w:val="nil"/>
              <w:left w:val="nil"/>
              <w:right w:val="nil"/>
            </w:tcBorders>
            <w:shd w:val="clear" w:color="auto" w:fill="auto"/>
          </w:tcPr>
          <w:p w14:paraId="0E6F189A" w14:textId="77777777" w:rsidR="008A31CE" w:rsidRPr="00BE6CBA" w:rsidRDefault="008A31CE" w:rsidP="002C4489">
            <w:pPr>
              <w:pStyle w:val="TableText"/>
              <w:spacing w:after="120"/>
              <w:rPr>
                <w:b/>
                <w:bCs/>
                <w:rtl/>
              </w:rPr>
            </w:pPr>
            <w:r w:rsidRPr="00BE6CBA">
              <w:rPr>
                <w:rFonts w:hint="cs"/>
                <w:rtl/>
              </w:rPr>
              <w:t>על החתום,</w:t>
            </w:r>
          </w:p>
        </w:tc>
      </w:tr>
      <w:tr w:rsidR="008A31CE" w:rsidRPr="00BE6CBA" w14:paraId="3C70E000" w14:textId="77777777" w:rsidTr="00AC1FCC">
        <w:tc>
          <w:tcPr>
            <w:tcW w:w="1845" w:type="dxa"/>
            <w:shd w:val="clear" w:color="auto" w:fill="B8CCE4" w:themeFill="accent1" w:themeFillTint="66"/>
          </w:tcPr>
          <w:p w14:paraId="06B81982"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5FB740EE"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1442C6DA"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60D34B3F"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24FA969E" w14:textId="77777777" w:rsidR="008A31CE" w:rsidRPr="00BE6CBA" w:rsidRDefault="008A31CE" w:rsidP="00AC1FCC">
            <w:pPr>
              <w:pStyle w:val="TableHead"/>
              <w:rPr>
                <w:rtl/>
              </w:rPr>
            </w:pPr>
            <w:r w:rsidRPr="00BE6CBA">
              <w:rPr>
                <w:rFonts w:hint="cs"/>
                <w:rtl/>
              </w:rPr>
              <w:t>חותמת וחתימה</w:t>
            </w:r>
          </w:p>
        </w:tc>
      </w:tr>
      <w:tr w:rsidR="008A31CE" w:rsidRPr="00BE6CBA" w14:paraId="48860E70" w14:textId="77777777" w:rsidTr="00AC1FCC">
        <w:trPr>
          <w:trHeight w:val="567"/>
        </w:trPr>
        <w:tc>
          <w:tcPr>
            <w:tcW w:w="1845" w:type="dxa"/>
            <w:shd w:val="clear" w:color="auto" w:fill="auto"/>
            <w:vAlign w:val="center"/>
          </w:tcPr>
          <w:p w14:paraId="514E271B" w14:textId="77777777" w:rsidR="008A31CE" w:rsidRPr="00BE6CBA" w:rsidRDefault="008A31CE" w:rsidP="00AC1FCC">
            <w:pPr>
              <w:pStyle w:val="Para0"/>
              <w:rPr>
                <w:rtl/>
              </w:rPr>
            </w:pPr>
          </w:p>
        </w:tc>
        <w:tc>
          <w:tcPr>
            <w:tcW w:w="1935" w:type="dxa"/>
            <w:shd w:val="clear" w:color="auto" w:fill="auto"/>
            <w:vAlign w:val="center"/>
          </w:tcPr>
          <w:p w14:paraId="3E3F1F1C" w14:textId="77777777" w:rsidR="008A31CE" w:rsidRPr="00BE6CBA" w:rsidRDefault="008A31CE" w:rsidP="00AC1FCC">
            <w:pPr>
              <w:pStyle w:val="Para0"/>
              <w:rPr>
                <w:rtl/>
              </w:rPr>
            </w:pPr>
          </w:p>
        </w:tc>
        <w:tc>
          <w:tcPr>
            <w:tcW w:w="1913" w:type="dxa"/>
            <w:vAlign w:val="center"/>
          </w:tcPr>
          <w:p w14:paraId="16994905" w14:textId="77777777" w:rsidR="008A31CE" w:rsidRPr="00BE6CBA" w:rsidRDefault="008A31CE" w:rsidP="00AC1FCC">
            <w:pPr>
              <w:pStyle w:val="Para0"/>
              <w:rPr>
                <w:rtl/>
              </w:rPr>
            </w:pPr>
          </w:p>
        </w:tc>
        <w:tc>
          <w:tcPr>
            <w:tcW w:w="1735" w:type="dxa"/>
            <w:vAlign w:val="center"/>
          </w:tcPr>
          <w:p w14:paraId="1193021C" w14:textId="77777777" w:rsidR="008A31CE" w:rsidRPr="00BE6CBA" w:rsidRDefault="008A31CE" w:rsidP="00AC1FCC">
            <w:pPr>
              <w:pStyle w:val="Para0"/>
              <w:rPr>
                <w:rtl/>
              </w:rPr>
            </w:pPr>
          </w:p>
        </w:tc>
        <w:tc>
          <w:tcPr>
            <w:tcW w:w="1644" w:type="dxa"/>
            <w:vAlign w:val="center"/>
          </w:tcPr>
          <w:p w14:paraId="4FC4B5FA" w14:textId="77777777" w:rsidR="008A31CE" w:rsidRPr="00BE6CBA" w:rsidRDefault="008A31CE" w:rsidP="00AC1FCC">
            <w:pPr>
              <w:pStyle w:val="Para0"/>
              <w:rPr>
                <w:rtl/>
              </w:rPr>
            </w:pPr>
          </w:p>
        </w:tc>
      </w:tr>
    </w:tbl>
    <w:p w14:paraId="59E4B7A0" w14:textId="77777777" w:rsidR="00074B53" w:rsidRPr="00A91F98" w:rsidRDefault="00074B53" w:rsidP="00791B45">
      <w:pPr>
        <w:pStyle w:val="11"/>
        <w:pageBreakBefore/>
        <w:numPr>
          <w:ilvl w:val="0"/>
          <w:numId w:val="0"/>
        </w:numPr>
        <w:rPr>
          <w:sz w:val="22"/>
          <w:szCs w:val="24"/>
          <w:rtl/>
        </w:rPr>
      </w:pPr>
      <w:r>
        <w:rPr>
          <w:rFonts w:hint="cs"/>
          <w:sz w:val="22"/>
          <w:szCs w:val="24"/>
          <w:rtl/>
        </w:rPr>
        <w:lastRenderedPageBreak/>
        <w:t>1.5.10(ג)</w:t>
      </w:r>
      <w:r w:rsidR="00791B45">
        <w:rPr>
          <w:rFonts w:hint="cs"/>
          <w:sz w:val="22"/>
          <w:szCs w:val="24"/>
          <w:rtl/>
        </w:rPr>
        <w:t xml:space="preserve"> </w:t>
      </w:r>
      <w:r w:rsidRPr="00A91F98">
        <w:rPr>
          <w:rFonts w:hint="cs"/>
          <w:sz w:val="22"/>
          <w:szCs w:val="24"/>
          <w:rtl/>
        </w:rPr>
        <w:t xml:space="preserve">התחייבות להחתמת </w:t>
      </w:r>
      <w:r w:rsidR="00B34C3A">
        <w:rPr>
          <w:rFonts w:hint="cs"/>
          <w:sz w:val="22"/>
          <w:szCs w:val="24"/>
          <w:rtl/>
        </w:rPr>
        <w:t>חברה בת/</w:t>
      </w:r>
      <w:r w:rsidRPr="00A91F98">
        <w:rPr>
          <w:rFonts w:hint="cs"/>
          <w:sz w:val="22"/>
          <w:szCs w:val="24"/>
          <w:rtl/>
        </w:rPr>
        <w:t>קבל</w:t>
      </w:r>
      <w:r w:rsidR="00B34C3A">
        <w:rPr>
          <w:rFonts w:hint="cs"/>
          <w:sz w:val="22"/>
          <w:szCs w:val="24"/>
          <w:rtl/>
        </w:rPr>
        <w:t>ן</w:t>
      </w:r>
      <w:r w:rsidRPr="00A91F98">
        <w:rPr>
          <w:rFonts w:hint="cs"/>
          <w:sz w:val="22"/>
          <w:szCs w:val="24"/>
          <w:rtl/>
        </w:rPr>
        <w:t xml:space="preserve"> משנה</w:t>
      </w:r>
      <w:bookmarkEnd w:id="4"/>
      <w:bookmarkEnd w:id="5"/>
      <w:r w:rsidRPr="00A91F98">
        <w:rPr>
          <w:rFonts w:hint="cs"/>
          <w:sz w:val="22"/>
          <w:szCs w:val="24"/>
          <w:rtl/>
        </w:rPr>
        <w:t xml:space="preserve"> </w:t>
      </w:r>
      <w:r w:rsidRPr="00A91F98">
        <w:rPr>
          <w:sz w:val="22"/>
          <w:szCs w:val="24"/>
          <w:rtl/>
        </w:rPr>
        <w:t>–</w:t>
      </w:r>
      <w:r w:rsidRPr="00A91F98">
        <w:rPr>
          <w:rFonts w:hint="cs"/>
          <w:sz w:val="22"/>
          <w:szCs w:val="24"/>
          <w:rtl/>
        </w:rPr>
        <w:t xml:space="preserve"> היעדר ניגוד עניינים</w:t>
      </w:r>
      <w:bookmarkEnd w:id="6"/>
      <w:bookmarkEnd w:id="7"/>
    </w:p>
    <w:p w14:paraId="36656645" w14:textId="77777777" w:rsidR="001D5624" w:rsidRPr="009C438A" w:rsidRDefault="001D5624" w:rsidP="001D5624">
      <w:pPr>
        <w:pStyle w:val="Normal1"/>
        <w:spacing w:before="320"/>
        <w:ind w:left="0"/>
        <w:rPr>
          <w:sz w:val="24"/>
          <w:rtl/>
        </w:rPr>
      </w:pPr>
      <w:r>
        <w:rPr>
          <w:rFonts w:hint="cs"/>
          <w:sz w:val="24"/>
          <w:rtl/>
        </w:rPr>
        <w:t>לכבוד,</w:t>
      </w:r>
    </w:p>
    <w:p w14:paraId="6B11232E" w14:textId="77777777"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B7F8BCF"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7232D7C" w14:textId="4DB97AC2" w:rsidR="001D5624" w:rsidRDefault="001D5624" w:rsidP="00FE78CD">
      <w:pPr>
        <w:pStyle w:val="Para0"/>
        <w:rPr>
          <w:rtl/>
        </w:rPr>
      </w:pPr>
      <w:r>
        <w:rPr>
          <w:rFonts w:hint="cs"/>
          <w:rtl/>
        </w:rPr>
        <w:t xml:space="preserve">כי היה ואזכה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00FE78CD" w:rsidRPr="00D347A1">
        <w:rPr>
          <w:rFonts w:hint="cs"/>
          <w:sz w:val="20"/>
          <w:szCs w:val="22"/>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4E28F3C1" w14:textId="77777777" w:rsidTr="000571A4">
        <w:tc>
          <w:tcPr>
            <w:tcW w:w="3024" w:type="dxa"/>
            <w:tcBorders>
              <w:top w:val="nil"/>
              <w:left w:val="nil"/>
              <w:bottom w:val="single" w:sz="4" w:space="0" w:color="auto"/>
              <w:right w:val="nil"/>
            </w:tcBorders>
            <w:shd w:val="clear" w:color="auto" w:fill="auto"/>
          </w:tcPr>
          <w:p w14:paraId="5B94CB1B" w14:textId="77777777" w:rsidR="001D5624" w:rsidRPr="00DB3434" w:rsidRDefault="001D5624" w:rsidP="002C4489">
            <w:pPr>
              <w:pStyle w:val="TableText"/>
              <w:spacing w:after="120"/>
              <w:rPr>
                <w:rtl/>
              </w:rPr>
            </w:pPr>
            <w:r>
              <w:rPr>
                <w:rFonts w:hint="cs"/>
                <w:rtl/>
              </w:rPr>
              <w:t>על החתום,</w:t>
            </w:r>
          </w:p>
        </w:tc>
        <w:tc>
          <w:tcPr>
            <w:tcW w:w="3024" w:type="dxa"/>
            <w:tcBorders>
              <w:top w:val="nil"/>
              <w:left w:val="nil"/>
              <w:bottom w:val="single" w:sz="4" w:space="0" w:color="auto"/>
              <w:right w:val="nil"/>
            </w:tcBorders>
            <w:shd w:val="clear" w:color="auto" w:fill="auto"/>
          </w:tcPr>
          <w:p w14:paraId="7640BB93"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2C68DE68" w14:textId="77777777" w:rsidR="001D5624" w:rsidRPr="00E13E96" w:rsidRDefault="001D5624" w:rsidP="000571A4">
            <w:pPr>
              <w:pStyle w:val="TableText"/>
              <w:rPr>
                <w:rtl/>
              </w:rPr>
            </w:pPr>
          </w:p>
        </w:tc>
      </w:tr>
      <w:tr w:rsidR="001D5624" w:rsidRPr="00DB3434" w14:paraId="2EF5ABB9" w14:textId="77777777" w:rsidTr="000571A4">
        <w:tc>
          <w:tcPr>
            <w:tcW w:w="3024" w:type="dxa"/>
            <w:tcBorders>
              <w:top w:val="single" w:sz="4" w:space="0" w:color="auto"/>
              <w:bottom w:val="single" w:sz="4" w:space="0" w:color="auto"/>
            </w:tcBorders>
            <w:shd w:val="clear" w:color="auto" w:fill="B8CCE4" w:themeFill="accent1" w:themeFillTint="66"/>
          </w:tcPr>
          <w:p w14:paraId="141C00E4"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15AF323"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2E440E" w14:textId="77777777" w:rsidR="001D5624" w:rsidRPr="00DB3434" w:rsidRDefault="001D5624" w:rsidP="000571A4">
            <w:pPr>
              <w:pStyle w:val="TableHead"/>
              <w:rPr>
                <w:rtl/>
              </w:rPr>
            </w:pPr>
            <w:r w:rsidRPr="00DB3434">
              <w:rPr>
                <w:rFonts w:hint="cs"/>
                <w:rtl/>
              </w:rPr>
              <w:t>חותמת וחתימה</w:t>
            </w:r>
          </w:p>
        </w:tc>
      </w:tr>
      <w:tr w:rsidR="001D5624" w14:paraId="0160C8CE" w14:textId="77777777" w:rsidTr="000571A4">
        <w:trPr>
          <w:trHeight w:val="567"/>
        </w:trPr>
        <w:tc>
          <w:tcPr>
            <w:tcW w:w="3024" w:type="dxa"/>
            <w:tcBorders>
              <w:top w:val="single" w:sz="4" w:space="0" w:color="auto"/>
              <w:bottom w:val="single" w:sz="4" w:space="0" w:color="auto"/>
            </w:tcBorders>
          </w:tcPr>
          <w:p w14:paraId="21C99B7F" w14:textId="77777777" w:rsidR="001D5624" w:rsidRDefault="001D5624" w:rsidP="000571A4">
            <w:pPr>
              <w:pStyle w:val="TableText"/>
              <w:rPr>
                <w:rtl/>
              </w:rPr>
            </w:pPr>
          </w:p>
        </w:tc>
        <w:tc>
          <w:tcPr>
            <w:tcW w:w="3024" w:type="dxa"/>
            <w:tcBorders>
              <w:top w:val="single" w:sz="4" w:space="0" w:color="auto"/>
              <w:bottom w:val="single" w:sz="4" w:space="0" w:color="auto"/>
            </w:tcBorders>
          </w:tcPr>
          <w:p w14:paraId="4E5F0EF5" w14:textId="77777777" w:rsidR="001D5624" w:rsidRDefault="001D5624" w:rsidP="000571A4">
            <w:pPr>
              <w:pStyle w:val="TableText"/>
              <w:rPr>
                <w:rtl/>
              </w:rPr>
            </w:pPr>
          </w:p>
        </w:tc>
        <w:tc>
          <w:tcPr>
            <w:tcW w:w="3024" w:type="dxa"/>
            <w:tcBorders>
              <w:top w:val="single" w:sz="4" w:space="0" w:color="auto"/>
              <w:bottom w:val="single" w:sz="4" w:space="0" w:color="auto"/>
            </w:tcBorders>
          </w:tcPr>
          <w:p w14:paraId="2FCDB335" w14:textId="77777777" w:rsidR="001D5624" w:rsidRDefault="001D5624" w:rsidP="000571A4">
            <w:pPr>
              <w:pStyle w:val="TableText"/>
              <w:rPr>
                <w:rtl/>
              </w:rPr>
            </w:pPr>
          </w:p>
        </w:tc>
      </w:tr>
    </w:tbl>
    <w:p w14:paraId="7904446D" w14:textId="77777777" w:rsidR="00791B45" w:rsidRPr="0031171B" w:rsidRDefault="00791B45" w:rsidP="0031171B">
      <w:pPr>
        <w:pStyle w:val="11"/>
        <w:pageBreakBefore/>
        <w:numPr>
          <w:ilvl w:val="0"/>
          <w:numId w:val="0"/>
        </w:numPr>
        <w:rPr>
          <w:sz w:val="22"/>
          <w:szCs w:val="24"/>
          <w:rtl/>
        </w:rPr>
      </w:pPr>
      <w:r w:rsidRPr="0031171B">
        <w:rPr>
          <w:rFonts w:hint="cs"/>
          <w:sz w:val="22"/>
          <w:szCs w:val="24"/>
          <w:rtl/>
        </w:rPr>
        <w:lastRenderedPageBreak/>
        <w:t>1.5.11</w:t>
      </w:r>
      <w:r w:rsidRPr="0031171B">
        <w:rPr>
          <w:rFonts w:hint="cs"/>
          <w:sz w:val="22"/>
          <w:szCs w:val="24"/>
          <w:rtl/>
        </w:rPr>
        <w:tab/>
      </w:r>
      <w:r w:rsidRPr="0031171B">
        <w:rPr>
          <w:sz w:val="22"/>
          <w:szCs w:val="24"/>
          <w:rtl/>
        </w:rPr>
        <w:t>היעדר הרשעות בגין העסקת עובדים זרים ושכר מינימום</w:t>
      </w:r>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3127D768" w:rsidR="00791B45" w:rsidRPr="008D1297" w:rsidRDefault="00791B45" w:rsidP="00FE78CD">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00FE78CD" w:rsidRPr="00D347A1">
        <w:rPr>
          <w:rFonts w:hint="cs"/>
          <w:sz w:val="20"/>
          <w:szCs w:val="22"/>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DE1C65">
      <w:pPr>
        <w:pStyle w:val="Para0"/>
        <w:numPr>
          <w:ilvl w:val="0"/>
          <w:numId w:val="56"/>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DE1C65">
      <w:pPr>
        <w:pStyle w:val="Para0"/>
        <w:numPr>
          <w:ilvl w:val="0"/>
          <w:numId w:val="56"/>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DE1C65">
      <w:pPr>
        <w:pStyle w:val="Para0"/>
        <w:numPr>
          <w:ilvl w:val="0"/>
          <w:numId w:val="56"/>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DE1C65">
      <w:pPr>
        <w:pStyle w:val="Para0"/>
        <w:numPr>
          <w:ilvl w:val="0"/>
          <w:numId w:val="56"/>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79652B07" w14:textId="77777777"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2C4489">
            <w:pPr>
              <w:pStyle w:val="TableText"/>
              <w:spacing w:after="12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77777777" w:rsidR="007D4B78" w:rsidRPr="00396E00" w:rsidRDefault="007D4B78" w:rsidP="00A23D4E">
      <w:pPr>
        <w:pStyle w:val="11"/>
        <w:pageBreakBefore/>
        <w:numPr>
          <w:ilvl w:val="0"/>
          <w:numId w:val="0"/>
        </w:numPr>
        <w:rPr>
          <w:sz w:val="22"/>
          <w:szCs w:val="24"/>
          <w:rtl/>
        </w:rPr>
      </w:pPr>
      <w:r w:rsidRPr="00396E00">
        <w:rPr>
          <w:rFonts w:hint="cs"/>
          <w:sz w:val="22"/>
          <w:szCs w:val="24"/>
          <w:rtl/>
        </w:rPr>
        <w:lastRenderedPageBreak/>
        <w:t>1.5.12</w:t>
      </w:r>
      <w:r w:rsidRPr="00396E00">
        <w:rPr>
          <w:rFonts w:hint="cs"/>
          <w:sz w:val="22"/>
          <w:szCs w:val="24"/>
          <w:rtl/>
        </w:rPr>
        <w:tab/>
      </w:r>
      <w:r w:rsidR="00A23D4E">
        <w:rPr>
          <w:rFonts w:hint="cs"/>
          <w:sz w:val="22"/>
          <w:szCs w:val="24"/>
          <w:rtl/>
        </w:rPr>
        <w:t>הצהרה</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142A3326" w:rsidR="007D4B78" w:rsidRPr="00DD3559" w:rsidRDefault="007D4B78" w:rsidP="00FE78CD">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FE78CD" w:rsidRPr="007C7813">
        <w:rPr>
          <w:rFonts w:hint="cs"/>
          <w:sz w:val="24"/>
          <w:rtl/>
        </w:rPr>
        <w:t>ב</w:t>
      </w:r>
      <w:r w:rsidR="00FE78CD" w:rsidRPr="00C310F5">
        <w:rPr>
          <w:b/>
          <w:bCs/>
          <w:sz w:val="24"/>
          <w:rtl/>
        </w:rPr>
        <w:t xml:space="preserve">מכרז פומבי </w:t>
      </w:r>
      <w:r w:rsidR="000006D0">
        <w:rPr>
          <w:b/>
          <w:bCs/>
          <w:sz w:val="24"/>
          <w:rtl/>
        </w:rPr>
        <w:t>11.2018</w:t>
      </w:r>
      <w:r w:rsidR="00FE78CD" w:rsidRPr="00C310F5">
        <w:rPr>
          <w:b/>
          <w:bCs/>
          <w:sz w:val="24"/>
          <w:rtl/>
        </w:rPr>
        <w:t xml:space="preserve"> הספקת שירותי תחזוקה לציוד גיבוי מתוצרת חברת </w:t>
      </w:r>
      <w:r w:rsidR="00FE78CD" w:rsidRPr="00D347A1">
        <w:rPr>
          <w:b/>
          <w:bCs/>
          <w:szCs w:val="22"/>
        </w:rPr>
        <w:t>HPE</w:t>
      </w:r>
      <w:r w:rsidRPr="00D347A1">
        <w:rPr>
          <w:rFonts w:hint="cs"/>
          <w:sz w:val="20"/>
          <w:szCs w:val="22"/>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DE1C65">
      <w:pPr>
        <w:pStyle w:val="Para0"/>
        <w:numPr>
          <w:ilvl w:val="0"/>
          <w:numId w:val="56"/>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2C4489">
      <w:pPr>
        <w:pStyle w:val="Para0"/>
        <w:spacing w:before="0"/>
        <w:jc w:val="center"/>
        <w:rPr>
          <w:b/>
          <w:bCs/>
          <w:u w:val="single"/>
          <w:rtl/>
        </w:rPr>
      </w:pPr>
      <w:r w:rsidRPr="00BE6CBA">
        <w:rPr>
          <w:b/>
          <w:bCs/>
          <w:u w:val="single"/>
          <w:rtl/>
        </w:rPr>
        <w:t>אישור עורך הדין</w:t>
      </w:r>
    </w:p>
    <w:p w14:paraId="022273BF" w14:textId="77777777"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2C4489">
            <w:pPr>
              <w:pStyle w:val="TableText"/>
              <w:spacing w:after="120"/>
              <w:rPr>
                <w:b/>
                <w:bCs/>
                <w:rtl/>
              </w:rPr>
            </w:pPr>
            <w:r w:rsidRPr="00BE6CBA">
              <w:rPr>
                <w:rFonts w:hint="cs"/>
                <w:rtl/>
              </w:rPr>
              <w:t>על החתום,</w:t>
            </w:r>
          </w:p>
        </w:tc>
      </w:tr>
      <w:tr w:rsidR="0041462B" w:rsidRPr="00BE6CBA" w14:paraId="2808A88A" w14:textId="77777777" w:rsidTr="000571A4">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7976CF3F" w14:textId="77777777" w:rsidR="00A23D4E" w:rsidRDefault="00A23D4E" w:rsidP="00A23D4E">
      <w:pPr>
        <w:pStyle w:val="11"/>
        <w:pageBreakBefore/>
        <w:numPr>
          <w:ilvl w:val="0"/>
          <w:numId w:val="0"/>
        </w:numPr>
        <w:rPr>
          <w:sz w:val="22"/>
          <w:szCs w:val="24"/>
          <w:rtl/>
        </w:rPr>
      </w:pPr>
      <w:r w:rsidRPr="00396E00">
        <w:rPr>
          <w:rFonts w:hint="cs"/>
          <w:sz w:val="22"/>
          <w:szCs w:val="24"/>
          <w:rtl/>
        </w:rPr>
        <w:lastRenderedPageBreak/>
        <w:t>1.5.13</w:t>
      </w:r>
      <w:r w:rsidRPr="00396E00">
        <w:rPr>
          <w:rFonts w:hint="cs"/>
          <w:sz w:val="22"/>
          <w:szCs w:val="24"/>
          <w:rtl/>
        </w:rPr>
        <w:tab/>
        <w:t xml:space="preserve">אישור </w:t>
      </w:r>
      <w:r w:rsidRPr="00396E00">
        <w:rPr>
          <w:sz w:val="22"/>
          <w:szCs w:val="24"/>
          <w:rtl/>
        </w:rPr>
        <w:t xml:space="preserve">יצרן/נציג </w:t>
      </w:r>
      <w:r w:rsidRPr="00396E00">
        <w:rPr>
          <w:rFonts w:hint="cs"/>
          <w:sz w:val="22"/>
          <w:szCs w:val="24"/>
          <w:rtl/>
        </w:rPr>
        <w:t>מורשה</w:t>
      </w:r>
    </w:p>
    <w:p w14:paraId="5DF9A104" w14:textId="77777777" w:rsidR="00A23D4E" w:rsidRPr="00A45338" w:rsidRDefault="00A23D4E" w:rsidP="00A23D4E">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יצרן/נציג מורשה</w:t>
      </w:r>
    </w:p>
    <w:p w14:paraId="23E32829" w14:textId="77777777" w:rsidR="004C63EB" w:rsidRPr="00CB1F88" w:rsidRDefault="004C63EB" w:rsidP="00465AE1">
      <w:pPr>
        <w:pStyle w:val="11"/>
        <w:pageBreakBefore/>
        <w:numPr>
          <w:ilvl w:val="0"/>
          <w:numId w:val="0"/>
        </w:numPr>
        <w:rPr>
          <w:sz w:val="24"/>
          <w:szCs w:val="24"/>
          <w:rtl/>
        </w:rPr>
      </w:pPr>
      <w:r w:rsidRPr="00CB1F88">
        <w:rPr>
          <w:rFonts w:hint="cs"/>
          <w:sz w:val="24"/>
          <w:szCs w:val="24"/>
          <w:rtl/>
        </w:rPr>
        <w:lastRenderedPageBreak/>
        <w:t>1.6.1</w:t>
      </w:r>
      <w:r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3742442C" w:rsidR="004C63EB" w:rsidRPr="00BE6CBA" w:rsidRDefault="004C63EB" w:rsidP="00D865F3">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D865F3" w:rsidRPr="00C310F5">
        <w:rPr>
          <w:b/>
          <w:bCs/>
          <w:sz w:val="24"/>
          <w:rtl/>
        </w:rPr>
        <w:t xml:space="preserve">מכרז פומבי </w:t>
      </w:r>
      <w:r w:rsidR="000006D0">
        <w:rPr>
          <w:b/>
          <w:bCs/>
          <w:sz w:val="24"/>
          <w:rtl/>
        </w:rPr>
        <w:t>11.2018</w:t>
      </w:r>
      <w:r w:rsidR="00D865F3" w:rsidRPr="00C310F5">
        <w:rPr>
          <w:b/>
          <w:bCs/>
          <w:sz w:val="24"/>
          <w:rtl/>
        </w:rPr>
        <w:t xml:space="preserve"> הספקת שירותי תחזוקה לציוד גיבוי מתוצרת חברת </w:t>
      </w:r>
      <w:r w:rsidR="00D865F3" w:rsidRPr="00D347A1">
        <w:rPr>
          <w:b/>
          <w:bCs/>
          <w:szCs w:val="22"/>
        </w:rPr>
        <w:t>HPE</w:t>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2C4489">
            <w:pPr>
              <w:pStyle w:val="TableText"/>
              <w:spacing w:after="12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77777777" w:rsidR="00C16B33" w:rsidRPr="00552770" w:rsidRDefault="00C16B33" w:rsidP="00C16B33">
      <w:pPr>
        <w:pStyle w:val="11"/>
        <w:pageBreakBefore/>
        <w:numPr>
          <w:ilvl w:val="0"/>
          <w:numId w:val="0"/>
        </w:numPr>
        <w:rPr>
          <w:sz w:val="22"/>
          <w:szCs w:val="24"/>
          <w:rtl/>
        </w:rPr>
      </w:pPr>
      <w:r>
        <w:rPr>
          <w:rFonts w:hint="cs"/>
          <w:sz w:val="22"/>
          <w:szCs w:val="24"/>
          <w:rtl/>
        </w:rPr>
        <w:lastRenderedPageBreak/>
        <w:t>1.6.2</w:t>
      </w:r>
      <w:r>
        <w:rPr>
          <w:rFonts w:hint="cs"/>
          <w:sz w:val="22"/>
          <w:szCs w:val="24"/>
          <w:rtl/>
        </w:rPr>
        <w:tab/>
      </w:r>
      <w:r w:rsidRPr="00552770">
        <w:rPr>
          <w:rFonts w:hint="cs"/>
          <w:sz w:val="22"/>
          <w:szCs w:val="24"/>
          <w:rtl/>
        </w:rPr>
        <w:t xml:space="preserve">התחייבות </w:t>
      </w:r>
      <w:r>
        <w:rPr>
          <w:rFonts w:hint="cs"/>
          <w:sz w:val="22"/>
          <w:szCs w:val="24"/>
          <w:rtl/>
        </w:rPr>
        <w:t>ל</w:t>
      </w:r>
      <w:r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1FB15B8E" w14:textId="77777777"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74E87715" w14:textId="77777777" w:rsidR="004C63EB" w:rsidRDefault="004C63EB" w:rsidP="00465AE1">
      <w:pPr>
        <w:pStyle w:val="11"/>
        <w:pageBreakBefore/>
        <w:numPr>
          <w:ilvl w:val="0"/>
          <w:numId w:val="0"/>
        </w:numPr>
        <w:rPr>
          <w:sz w:val="24"/>
          <w:szCs w:val="24"/>
          <w:rtl/>
        </w:rPr>
      </w:pPr>
      <w:r w:rsidRPr="005F25A4">
        <w:rPr>
          <w:rFonts w:hint="cs"/>
          <w:sz w:val="24"/>
          <w:szCs w:val="24"/>
          <w:rtl/>
        </w:rPr>
        <w:lastRenderedPageBreak/>
        <w:t>1.6.3</w:t>
      </w:r>
      <w:r w:rsidRPr="005F25A4">
        <w:rPr>
          <w:rFonts w:hint="cs"/>
          <w:sz w:val="24"/>
          <w:szCs w:val="24"/>
          <w:rtl/>
        </w:rPr>
        <w:tab/>
        <w:t>חוזה התקשרות</w:t>
      </w:r>
    </w:p>
    <w:p w14:paraId="7C8C085D" w14:textId="77777777" w:rsidR="00515820" w:rsidRDefault="00515820" w:rsidP="00515820">
      <w:pPr>
        <w:pStyle w:val="DocTitle"/>
      </w:pPr>
      <w:r>
        <w:rPr>
          <w:rtl/>
        </w:rPr>
        <w:t>הסכם התקשרות</w:t>
      </w:r>
    </w:p>
    <w:p w14:paraId="2329CD6D" w14:textId="77777777" w:rsidR="00515820" w:rsidRDefault="00515820" w:rsidP="00515820">
      <w:pPr>
        <w:pStyle w:val="SectionTitle"/>
        <w:rPr>
          <w:rtl/>
        </w:rPr>
      </w:pPr>
      <w:r>
        <w:rPr>
          <w:rtl/>
        </w:rPr>
        <w:t>להספקת טובין ושירותים עבור משרד המשפטים</w:t>
      </w:r>
    </w:p>
    <w:p w14:paraId="15BA88F8" w14:textId="77777777" w:rsidR="00515820" w:rsidRDefault="00515820" w:rsidP="00515820">
      <w:pPr>
        <w:pStyle w:val="Para0"/>
        <w:spacing w:before="360"/>
        <w:jc w:val="center"/>
        <w:rPr>
          <w:rtl/>
        </w:rPr>
      </w:pPr>
      <w:r>
        <w:rPr>
          <w:rtl/>
        </w:rPr>
        <w:t>שנערך ונחתם ביום ____ חודש ____ שנה ____</w:t>
      </w:r>
    </w:p>
    <w:p w14:paraId="302558AD" w14:textId="77777777" w:rsidR="00515820" w:rsidRDefault="00515820" w:rsidP="00515820">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23C7C2BC" w14:textId="77777777" w:rsidR="00515820" w:rsidRDefault="00515820" w:rsidP="00515820">
      <w:pPr>
        <w:pStyle w:val="Para0"/>
        <w:spacing w:before="240"/>
        <w:jc w:val="right"/>
        <w:rPr>
          <w:b/>
          <w:bCs/>
          <w:u w:val="single"/>
          <w:rtl/>
        </w:rPr>
      </w:pPr>
      <w:r>
        <w:rPr>
          <w:b/>
          <w:bCs/>
          <w:u w:val="single"/>
          <w:rtl/>
        </w:rPr>
        <w:t>מצד אחד</w:t>
      </w:r>
    </w:p>
    <w:p w14:paraId="418670A0" w14:textId="77777777" w:rsidR="00515820" w:rsidRDefault="00515820" w:rsidP="00515820">
      <w:pPr>
        <w:pStyle w:val="Para0"/>
        <w:ind w:left="849" w:hanging="850"/>
        <w:rPr>
          <w:rtl/>
        </w:rPr>
      </w:pPr>
      <w:r>
        <w:rPr>
          <w:rtl/>
        </w:rPr>
        <w:t>לבין:</w:t>
      </w:r>
      <w:r>
        <w:rPr>
          <w:rtl/>
        </w:rPr>
        <w:tab/>
        <w:t>שם: _____________________</w:t>
      </w:r>
    </w:p>
    <w:p w14:paraId="5D9B8B28" w14:textId="77777777" w:rsidR="00515820" w:rsidRDefault="00515820" w:rsidP="00515820">
      <w:pPr>
        <w:pStyle w:val="Para0"/>
        <w:ind w:left="849" w:hanging="850"/>
        <w:rPr>
          <w:rtl/>
        </w:rPr>
      </w:pPr>
      <w:r>
        <w:tab/>
      </w:r>
      <w:r>
        <w:rPr>
          <w:rtl/>
        </w:rPr>
        <w:t>כתובת: _____________________</w:t>
      </w:r>
    </w:p>
    <w:p w14:paraId="33365FFD" w14:textId="77777777" w:rsidR="00515820" w:rsidRDefault="00515820" w:rsidP="00515820">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480D3A50" w14:textId="77777777" w:rsidR="00515820" w:rsidRDefault="00515820" w:rsidP="00515820">
      <w:pPr>
        <w:pStyle w:val="Para0"/>
        <w:spacing w:before="240"/>
        <w:jc w:val="right"/>
        <w:rPr>
          <w:b/>
          <w:bCs/>
          <w:u w:val="single"/>
          <w:rtl/>
        </w:rPr>
      </w:pPr>
      <w:r>
        <w:rPr>
          <w:b/>
          <w:bCs/>
          <w:u w:val="single"/>
          <w:rtl/>
        </w:rPr>
        <w:t>מצד שני</w:t>
      </w:r>
    </w:p>
    <w:p w14:paraId="3E82DAE4" w14:textId="137A012C" w:rsidR="00515820" w:rsidRPr="00285FAA" w:rsidRDefault="00515820" w:rsidP="008F3B40">
      <w:pPr>
        <w:pStyle w:val="OutlineList0"/>
        <w:rPr>
          <w:b/>
          <w:bCs/>
          <w:rtl/>
        </w:rPr>
      </w:pPr>
      <w:bookmarkStart w:id="8" w:name="_Ref425357387"/>
      <w:r w:rsidRPr="00285FAA">
        <w:rPr>
          <w:b/>
          <w:bCs/>
          <w:rtl/>
        </w:rPr>
        <w:t>מבוא</w:t>
      </w:r>
      <w:bookmarkEnd w:id="8"/>
    </w:p>
    <w:p w14:paraId="3D142FC6" w14:textId="5D49B7D3" w:rsidR="00515820" w:rsidRDefault="00515820" w:rsidP="00515820">
      <w:pPr>
        <w:pStyle w:val="Para10"/>
        <w:ind w:left="1332" w:hanging="992"/>
        <w:rPr>
          <w:rtl/>
        </w:rPr>
      </w:pPr>
      <w:r>
        <w:rPr>
          <w:rtl/>
        </w:rPr>
        <w:t xml:space="preserve">הואיל ו: </w:t>
      </w:r>
      <w:r>
        <w:rPr>
          <w:rtl/>
        </w:rPr>
        <w:tab/>
        <w:t xml:space="preserve">משרד המשפטים פרסם </w:t>
      </w:r>
      <w:r w:rsidRPr="00C310F5">
        <w:rPr>
          <w:b/>
          <w:bCs/>
          <w:sz w:val="24"/>
          <w:rtl/>
        </w:rPr>
        <w:t xml:space="preserve">מכרז פומבי </w:t>
      </w:r>
      <w:r w:rsidR="000006D0">
        <w:rPr>
          <w:b/>
          <w:bCs/>
          <w:sz w:val="24"/>
          <w:rtl/>
        </w:rPr>
        <w:t>11.2018</w:t>
      </w:r>
      <w:r w:rsidRPr="00C310F5">
        <w:rPr>
          <w:b/>
          <w:bCs/>
          <w:sz w:val="24"/>
          <w:rtl/>
        </w:rPr>
        <w:t xml:space="preserve"> הספקת שירותי תחזוקה לציוד גיבוי מתוצרת חברת </w:t>
      </w:r>
      <w:r>
        <w:rPr>
          <w:b/>
          <w:bCs/>
          <w:szCs w:val="22"/>
        </w:rPr>
        <w:t xml:space="preserve"> </w:t>
      </w:r>
      <w:r w:rsidRPr="00B71E14">
        <w:rPr>
          <w:b/>
          <w:bCs/>
          <w:szCs w:val="22"/>
        </w:rPr>
        <w:t>HPE</w:t>
      </w:r>
      <w:r>
        <w:t xml:space="preserve"> </w:t>
      </w:r>
      <w:r>
        <w:rPr>
          <w:rFonts w:hint="cs"/>
          <w:rtl/>
        </w:rPr>
        <w:t>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4A799BB1" w14:textId="77777777" w:rsidR="00515820" w:rsidRDefault="00515820" w:rsidP="00515820">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3656AA32" w14:textId="4BFB4D71" w:rsidR="00515820" w:rsidRDefault="00515820" w:rsidP="00515820">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C310F5">
        <w:rPr>
          <w:b/>
          <w:bCs/>
          <w:sz w:val="24"/>
          <w:rtl/>
        </w:rPr>
        <w:t xml:space="preserve">מכרז פומבי </w:t>
      </w:r>
      <w:r w:rsidR="000006D0">
        <w:rPr>
          <w:b/>
          <w:bCs/>
          <w:sz w:val="24"/>
          <w:rtl/>
        </w:rPr>
        <w:t>11.2018</w:t>
      </w:r>
      <w:r w:rsidRPr="00C310F5">
        <w:rPr>
          <w:b/>
          <w:bCs/>
          <w:sz w:val="24"/>
          <w:rtl/>
        </w:rPr>
        <w:t xml:space="preserve"> הספקת שירותי תחזוקה לציוד גיבוי מתוצרת חברת </w:t>
      </w:r>
      <w:r w:rsidRPr="00B71E14">
        <w:rPr>
          <w:b/>
          <w:bCs/>
          <w:szCs w:val="22"/>
        </w:rPr>
        <w:t>HPE</w:t>
      </w:r>
      <w:r>
        <w:t xml:space="preserve"> </w:t>
      </w:r>
      <w:r>
        <w:rPr>
          <w:rFonts w:hint="cs"/>
          <w:rtl/>
        </w:rPr>
        <w:t xml:space="preserve"> בור משרד המשפטים, כשהיא מבוססת ומותאמת להוראות מסמכי המכרז.</w:t>
      </w:r>
    </w:p>
    <w:p w14:paraId="35CC1249" w14:textId="77777777" w:rsidR="00515820" w:rsidRDefault="00515820" w:rsidP="00515820">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70E6575A" w14:textId="77777777" w:rsidR="00515820" w:rsidRDefault="00515820" w:rsidP="00515820">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4FB219EC" w14:textId="77777777" w:rsidR="00515820" w:rsidRDefault="00515820" w:rsidP="00515820">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7E9940E2" w14:textId="77777777" w:rsidR="00515820" w:rsidRDefault="00515820" w:rsidP="00515820">
      <w:pPr>
        <w:pStyle w:val="Para10"/>
        <w:rPr>
          <w:b/>
          <w:bCs/>
          <w:rtl/>
        </w:rPr>
      </w:pPr>
      <w:r>
        <w:rPr>
          <w:b/>
          <w:bCs/>
          <w:rtl/>
        </w:rPr>
        <w:t>לפיכך הוצהר הוסכם והותנה בין הצדדים כדלקמן:</w:t>
      </w:r>
    </w:p>
    <w:p w14:paraId="585B093F" w14:textId="77777777" w:rsidR="00515820" w:rsidRPr="00285FAA" w:rsidRDefault="00515820" w:rsidP="008F3B40">
      <w:pPr>
        <w:pStyle w:val="OutlineList0"/>
        <w:rPr>
          <w:b/>
          <w:bCs/>
          <w:rtl/>
        </w:rPr>
      </w:pPr>
      <w:r w:rsidRPr="00285FAA">
        <w:rPr>
          <w:b/>
          <w:bCs/>
          <w:rtl/>
        </w:rPr>
        <w:t>כללי</w:t>
      </w:r>
    </w:p>
    <w:p w14:paraId="377EAC80" w14:textId="688AC8A4" w:rsidR="00515820" w:rsidRDefault="00515820" w:rsidP="008F3B40">
      <w:pPr>
        <w:pStyle w:val="OutlineList0"/>
        <w:numPr>
          <w:ilvl w:val="1"/>
          <w:numId w:val="19"/>
        </w:numPr>
      </w:pPr>
      <w:r>
        <w:rPr>
          <w:rtl/>
        </w:rPr>
        <w:lastRenderedPageBreak/>
        <w:t>המבוא להסכם זה וכן מסמכי המכרז ונספחיו מהווים חלק בלתי נפרד מהסכם זה.</w:t>
      </w:r>
    </w:p>
    <w:p w14:paraId="11AC7296" w14:textId="77777777" w:rsidR="00515820" w:rsidRDefault="00515820" w:rsidP="008F3B40">
      <w:pPr>
        <w:pStyle w:val="OutlineList0"/>
        <w:numPr>
          <w:ilvl w:val="1"/>
          <w:numId w:val="19"/>
        </w:numPr>
      </w:pPr>
      <w:r>
        <w:rPr>
          <w:rtl/>
        </w:rPr>
        <w:t>הכותרות נועדו לשם הנוחיות בלבד והן לא תשמשנה לפרשנות ההסכם.</w:t>
      </w:r>
    </w:p>
    <w:p w14:paraId="1FB48DEE" w14:textId="77777777" w:rsidR="00515820" w:rsidRDefault="00515820" w:rsidP="008F3B40">
      <w:pPr>
        <w:pStyle w:val="OutlineList0"/>
        <w:numPr>
          <w:ilvl w:val="1"/>
          <w:numId w:val="19"/>
        </w:num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CB5A818" w14:textId="77777777" w:rsidR="00515820" w:rsidRDefault="00515820" w:rsidP="008F3B40">
      <w:pPr>
        <w:pStyle w:val="OutlineList0"/>
        <w:numPr>
          <w:ilvl w:val="1"/>
          <w:numId w:val="19"/>
        </w:numPr>
        <w:rPr>
          <w:rtl/>
        </w:rPr>
      </w:pPr>
      <w:r>
        <w:rPr>
          <w:rtl/>
        </w:rPr>
        <w:t>במקרה של סתירה או אי בהירות בין הוראות המכרז לבין הוראות הסכם זה יחולו הוראות המכרז, אלא אם נאמר במפורש אחרת.</w:t>
      </w:r>
    </w:p>
    <w:p w14:paraId="0FFE893F" w14:textId="77777777" w:rsidR="00515820" w:rsidRPr="00285FAA" w:rsidRDefault="00515820" w:rsidP="008F3B40">
      <w:pPr>
        <w:pStyle w:val="OutlineList0"/>
        <w:rPr>
          <w:b/>
          <w:bCs/>
        </w:rPr>
      </w:pPr>
      <w:r w:rsidRPr="00285FAA">
        <w:rPr>
          <w:b/>
          <w:bCs/>
          <w:rtl/>
        </w:rPr>
        <w:t>הצהרות והתחייבויות ספק הטובין והשירותים</w:t>
      </w:r>
    </w:p>
    <w:p w14:paraId="32E3F859" w14:textId="798F5E8B" w:rsidR="00515820" w:rsidRDefault="00515820" w:rsidP="008F3B40">
      <w:pPr>
        <w:pStyle w:val="OutlineList0"/>
        <w:numPr>
          <w:ilvl w:val="1"/>
          <w:numId w:val="19"/>
        </w:numPr>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6EBB4C97" w14:textId="77777777" w:rsidR="00515820" w:rsidRDefault="00515820" w:rsidP="008F3B40">
      <w:pPr>
        <w:pStyle w:val="OutlineList0"/>
        <w:numPr>
          <w:ilvl w:val="1"/>
          <w:numId w:val="19"/>
        </w:numPr>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22762A07" w14:textId="77777777" w:rsidR="00515820" w:rsidRDefault="00515820" w:rsidP="008F3B40">
      <w:pPr>
        <w:pStyle w:val="OutlineList0"/>
        <w:numPr>
          <w:ilvl w:val="1"/>
          <w:numId w:val="19"/>
        </w:numPr>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2A371B0C" w14:textId="77777777" w:rsidR="00515820" w:rsidRDefault="00515820" w:rsidP="008F3B40">
      <w:pPr>
        <w:pStyle w:val="OutlineList0"/>
        <w:numPr>
          <w:ilvl w:val="1"/>
          <w:numId w:val="19"/>
        </w:numPr>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1F15604C" w14:textId="77777777" w:rsidR="00515820" w:rsidRDefault="00515820" w:rsidP="008F3B40">
      <w:pPr>
        <w:pStyle w:val="OutlineList0"/>
        <w:numPr>
          <w:ilvl w:val="1"/>
          <w:numId w:val="19"/>
        </w:numPr>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121BFB49" w14:textId="77777777" w:rsidR="00515820" w:rsidRDefault="00515820" w:rsidP="008F3B40">
      <w:pPr>
        <w:pStyle w:val="OutlineList0"/>
        <w:numPr>
          <w:ilvl w:val="1"/>
          <w:numId w:val="19"/>
        </w:numPr>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5683D16C" w14:textId="77777777" w:rsidR="00515820" w:rsidRDefault="00515820" w:rsidP="008F3B40">
      <w:pPr>
        <w:pStyle w:val="OutlineList0"/>
        <w:numPr>
          <w:ilvl w:val="1"/>
          <w:numId w:val="19"/>
        </w:numPr>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1A05F507" w14:textId="77777777" w:rsidR="00515820" w:rsidRDefault="00515820" w:rsidP="008F3B40">
      <w:pPr>
        <w:pStyle w:val="OutlineList0"/>
        <w:numPr>
          <w:ilvl w:val="1"/>
          <w:numId w:val="19"/>
        </w:numPr>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195CA62" w14:textId="77777777" w:rsidR="00515820" w:rsidRDefault="00515820" w:rsidP="008F3B40">
      <w:pPr>
        <w:pStyle w:val="OutlineList0"/>
        <w:numPr>
          <w:ilvl w:val="1"/>
          <w:numId w:val="19"/>
        </w:numPr>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A81FE53" w14:textId="77777777" w:rsidR="00515820" w:rsidRDefault="00515820" w:rsidP="008F3B40">
      <w:pPr>
        <w:pStyle w:val="OutlineList0"/>
        <w:numPr>
          <w:ilvl w:val="1"/>
          <w:numId w:val="19"/>
        </w:numPr>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08067F36" w14:textId="77777777" w:rsidR="00515820" w:rsidRDefault="00515820" w:rsidP="001A3369">
      <w:pPr>
        <w:pStyle w:val="Para30"/>
        <w:ind w:left="720"/>
        <w:rPr>
          <w:b/>
          <w:bCs/>
        </w:rPr>
      </w:pPr>
      <w:r>
        <w:rPr>
          <w:b/>
          <w:bCs/>
          <w:rtl/>
        </w:rPr>
        <w:t>סעיף זה מהווה מעיקרי התקשרות הצדדים והפרתו תחשב הפרה יסודית של הסכם זה.</w:t>
      </w:r>
    </w:p>
    <w:p w14:paraId="7C4AF1E9" w14:textId="28F19699" w:rsidR="00515820" w:rsidRPr="00285FAA" w:rsidRDefault="00515820" w:rsidP="008F3B40">
      <w:pPr>
        <w:pStyle w:val="OutlineList0"/>
        <w:rPr>
          <w:b/>
          <w:bCs/>
          <w:rtl/>
        </w:rPr>
      </w:pPr>
      <w:bookmarkStart w:id="9" w:name="_Ref407888099"/>
      <w:r w:rsidRPr="00285FAA">
        <w:rPr>
          <w:b/>
          <w:bCs/>
          <w:rtl/>
        </w:rPr>
        <w:t>תקופת ההתקשרות, שלבי ביצוע ומועדיהם</w:t>
      </w:r>
      <w:bookmarkEnd w:id="9"/>
    </w:p>
    <w:p w14:paraId="622F79CB" w14:textId="71A1B6D1" w:rsidR="00515820" w:rsidRDefault="00515820" w:rsidP="008F3B40">
      <w:pPr>
        <w:pStyle w:val="OutlineList0"/>
        <w:numPr>
          <w:ilvl w:val="1"/>
          <w:numId w:val="19"/>
        </w:numPr>
        <w:rPr>
          <w:rtl/>
        </w:rPr>
      </w:pPr>
      <w:r>
        <w:rPr>
          <w:rtl/>
        </w:rPr>
        <w:t xml:space="preserve">רכש </w:t>
      </w:r>
      <w:r w:rsidR="00226C50">
        <w:rPr>
          <w:rFonts w:hint="cs"/>
          <w:rtl/>
        </w:rPr>
        <w:t>טובין ושירותי</w:t>
      </w:r>
      <w:r w:rsidR="00D91240">
        <w:rPr>
          <w:rFonts w:hint="cs"/>
          <w:rtl/>
        </w:rPr>
        <w:t>ם</w:t>
      </w:r>
    </w:p>
    <w:p w14:paraId="52604E37" w14:textId="132B2AE3" w:rsidR="00515820" w:rsidRDefault="00515820" w:rsidP="008F3B40">
      <w:pPr>
        <w:pStyle w:val="OutlineList0"/>
        <w:numPr>
          <w:ilvl w:val="2"/>
          <w:numId w:val="19"/>
        </w:numPr>
      </w:pPr>
      <w:r w:rsidRPr="006B5DF6">
        <w:rPr>
          <w:rtl/>
        </w:rPr>
        <w:t>ההתקשרות</w:t>
      </w:r>
      <w:r>
        <w:rPr>
          <w:rtl/>
        </w:rPr>
        <w:t xml:space="preserve"> שבין המשרד לזוכה לרכש טובין ושירותי</w:t>
      </w:r>
      <w:r w:rsidR="00D91240">
        <w:rPr>
          <w:rFonts w:hint="cs"/>
          <w:rtl/>
        </w:rPr>
        <w:t>ם</w:t>
      </w:r>
      <w:r>
        <w:rPr>
          <w:rtl/>
        </w:rPr>
        <w:t>, תהא לתקופה של 12 חודשים החל מיום ______________ ועד ליום ______________.</w:t>
      </w:r>
    </w:p>
    <w:p w14:paraId="53A57C48" w14:textId="133C8354" w:rsidR="00515820" w:rsidRDefault="00515820" w:rsidP="008F3B40">
      <w:pPr>
        <w:pStyle w:val="OutlineList0"/>
        <w:numPr>
          <w:ilvl w:val="2"/>
          <w:numId w:val="19"/>
        </w:numPr>
      </w:pPr>
      <w:r>
        <w:rPr>
          <w:rtl/>
        </w:rPr>
        <w:t xml:space="preserve">למשרד תשמר הזכות להארכת ההתקשרות בתקופות נוספות של 12 חודשים קלנדארים בכל פעם ועד </w:t>
      </w:r>
      <w:r w:rsidR="001A3369">
        <w:rPr>
          <w:rFonts w:hint="cs"/>
          <w:rtl/>
        </w:rPr>
        <w:t>48</w:t>
      </w:r>
      <w:r>
        <w:rPr>
          <w:rtl/>
        </w:rPr>
        <w:t xml:space="preserve"> חודשים קלנדריים נוספים בסך הכול בהתאם להצעת הזוכה והוראות מכרז זה.</w:t>
      </w:r>
    </w:p>
    <w:p w14:paraId="0E9DAA01" w14:textId="2F1D573B" w:rsidR="00515820" w:rsidRDefault="00515820" w:rsidP="008F3B40">
      <w:pPr>
        <w:pStyle w:val="OutlineList0"/>
        <w:numPr>
          <w:ilvl w:val="2"/>
          <w:numId w:val="19"/>
        </w:numPr>
      </w:pPr>
      <w:r>
        <w:rPr>
          <w:rtl/>
        </w:rPr>
        <w:t>לאחר תום תקופת ההתקשרות, מתחייב ספק הטובין ו</w:t>
      </w:r>
      <w:r w:rsidR="00B03558">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168300D" w14:textId="77777777" w:rsidR="00515820" w:rsidRDefault="00515820" w:rsidP="008F3B40">
      <w:pPr>
        <w:pStyle w:val="Para2Title"/>
      </w:pPr>
      <w:r>
        <w:rPr>
          <w:rtl/>
        </w:rPr>
        <w:t>סעיף זה מהווה מעיקרי התקשרות הצדדים והפרתו תחשב הפרה יסודית של הסכם זה.</w:t>
      </w:r>
    </w:p>
    <w:p w14:paraId="15080724" w14:textId="77777777" w:rsidR="00515820" w:rsidRPr="00285FAA" w:rsidRDefault="00515820" w:rsidP="008F3B40">
      <w:pPr>
        <w:pStyle w:val="OutlineList0"/>
        <w:rPr>
          <w:b/>
          <w:bCs/>
          <w:rtl/>
        </w:rPr>
      </w:pPr>
      <w:r w:rsidRPr="00285FAA">
        <w:rPr>
          <w:b/>
          <w:bCs/>
          <w:rtl/>
        </w:rPr>
        <w:t>הטובין והשירותים שיסופקו על-ידי ספק הטובין והשירותים</w:t>
      </w:r>
    </w:p>
    <w:p w14:paraId="7006AE31" w14:textId="10B3A5D3" w:rsidR="00515820" w:rsidRDefault="00515820" w:rsidP="008F3B40">
      <w:pPr>
        <w:pStyle w:val="OutlineList0"/>
        <w:numPr>
          <w:ilvl w:val="1"/>
          <w:numId w:val="19"/>
        </w:numPr>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4B558965" w14:textId="77777777" w:rsidR="00515820" w:rsidRDefault="00515820" w:rsidP="008F3B40">
      <w:pPr>
        <w:pStyle w:val="OutlineList0"/>
        <w:numPr>
          <w:ilvl w:val="1"/>
          <w:numId w:val="19"/>
        </w:numPr>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2B84C607" w14:textId="77777777" w:rsidR="00515820" w:rsidRDefault="00515820" w:rsidP="008F3B40">
      <w:pPr>
        <w:pStyle w:val="OutlineList0"/>
        <w:numPr>
          <w:ilvl w:val="1"/>
          <w:numId w:val="19"/>
        </w:numPr>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1FADC852" w14:textId="77777777" w:rsidR="00515820" w:rsidRDefault="00515820" w:rsidP="008F3B40">
      <w:pPr>
        <w:pStyle w:val="OutlineList0"/>
        <w:numPr>
          <w:ilvl w:val="1"/>
          <w:numId w:val="19"/>
        </w:numPr>
      </w:pPr>
      <w:r>
        <w:rPr>
          <w:rtl/>
        </w:rPr>
        <w:t>תנאי להתחלת אספקת הטובין והשרותים על ידי הספק הינו קבלת הזמנת עבודה חתומה  על ידי מורשי החתימה של המשרד מראש.</w:t>
      </w:r>
    </w:p>
    <w:p w14:paraId="0FF20F6D" w14:textId="77777777" w:rsidR="00515820" w:rsidRDefault="00515820" w:rsidP="008F3B40">
      <w:pPr>
        <w:pStyle w:val="OutlineList0"/>
        <w:numPr>
          <w:ilvl w:val="1"/>
          <w:numId w:val="19"/>
        </w:numPr>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544680DE" w14:textId="77777777" w:rsidR="00515820" w:rsidRDefault="00515820" w:rsidP="008F3B40">
      <w:pPr>
        <w:pStyle w:val="OutlineList0"/>
        <w:numPr>
          <w:ilvl w:val="1"/>
          <w:numId w:val="19"/>
        </w:numPr>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2FCAAE4C" w14:textId="77777777" w:rsidR="00515820" w:rsidRDefault="00515820" w:rsidP="008F3B40">
      <w:pPr>
        <w:pStyle w:val="OutlineList0"/>
        <w:numPr>
          <w:ilvl w:val="1"/>
          <w:numId w:val="19"/>
        </w:numPr>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0D8D77CC" w14:textId="77777777" w:rsidR="00515820" w:rsidRDefault="00515820" w:rsidP="008F3B40">
      <w:pPr>
        <w:pStyle w:val="OutlineList0"/>
        <w:numPr>
          <w:ilvl w:val="1"/>
          <w:numId w:val="19"/>
        </w:numPr>
        <w:rPr>
          <w:rtl/>
        </w:rPr>
      </w:pPr>
      <w:r>
        <w:rPr>
          <w:rtl/>
        </w:rPr>
        <w:lastRenderedPageBreak/>
        <w:t>המשרד מתחייב מצדו כי לא יפעל בדרך אשר תמנע מספק הטובין והשירותים את ביצוע התחייבויותיו על פי ההסכם.</w:t>
      </w:r>
    </w:p>
    <w:p w14:paraId="07398CF4" w14:textId="77777777" w:rsidR="00515820" w:rsidRDefault="00515820" w:rsidP="008F3B40">
      <w:pPr>
        <w:pStyle w:val="OutlineList0"/>
        <w:numPr>
          <w:ilvl w:val="1"/>
          <w:numId w:val="19"/>
        </w:numPr>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45E116D3" w14:textId="77777777" w:rsidR="00515820" w:rsidRDefault="00515820" w:rsidP="008F3B40">
      <w:pPr>
        <w:pStyle w:val="OutlineList0"/>
        <w:numPr>
          <w:ilvl w:val="1"/>
          <w:numId w:val="19"/>
        </w:numPr>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6735809B" w14:textId="77777777" w:rsidR="00515820" w:rsidRPr="00285FAA" w:rsidRDefault="00515820" w:rsidP="008F3B40">
      <w:pPr>
        <w:pStyle w:val="OutlineList0"/>
        <w:rPr>
          <w:b/>
          <w:bCs/>
          <w:rtl/>
        </w:rPr>
      </w:pPr>
      <w:r w:rsidRPr="00285FAA">
        <w:rPr>
          <w:b/>
          <w:bCs/>
          <w:rtl/>
        </w:rPr>
        <w:t>שימוש בכלים ובחומרים</w:t>
      </w:r>
    </w:p>
    <w:p w14:paraId="0A939FFD" w14:textId="23AECD4C" w:rsidR="00515820" w:rsidRDefault="00515820" w:rsidP="008F3B40">
      <w:pPr>
        <w:pStyle w:val="OutlineList0"/>
        <w:numPr>
          <w:ilvl w:val="1"/>
          <w:numId w:val="19"/>
        </w:numPr>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5C6D730B" w14:textId="77777777" w:rsidR="00515820" w:rsidRDefault="00515820" w:rsidP="008F3B40">
      <w:pPr>
        <w:pStyle w:val="OutlineList0"/>
        <w:numPr>
          <w:ilvl w:val="1"/>
          <w:numId w:val="19"/>
        </w:numPr>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DE3476F" w14:textId="77777777" w:rsidR="00515820" w:rsidRDefault="00515820" w:rsidP="008F3B40">
      <w:pPr>
        <w:pStyle w:val="OutlineList0"/>
        <w:numPr>
          <w:ilvl w:val="1"/>
          <w:numId w:val="19"/>
        </w:numPr>
        <w:rPr>
          <w:rtl/>
        </w:rPr>
      </w:pPr>
      <w:r>
        <w:rPr>
          <w:rtl/>
        </w:rPr>
        <w:t>מובהר כי עשיית שימוש בציוד, כלים, חומרים או תוכנות, שיש בהם פגיעה בזכויות צד ג' תחשב כהפרת הסכם זה.</w:t>
      </w:r>
    </w:p>
    <w:p w14:paraId="43385061" w14:textId="77777777" w:rsidR="00515820" w:rsidRPr="00285FAA" w:rsidRDefault="00515820" w:rsidP="008F3B40">
      <w:pPr>
        <w:pStyle w:val="OutlineList0"/>
        <w:rPr>
          <w:b/>
          <w:bCs/>
          <w:rtl/>
        </w:rPr>
      </w:pPr>
      <w:r w:rsidRPr="00285FAA">
        <w:rPr>
          <w:b/>
          <w:bCs/>
          <w:rtl/>
        </w:rPr>
        <w:t>היעדר זכות ייצוג</w:t>
      </w:r>
    </w:p>
    <w:p w14:paraId="6270782C" w14:textId="1A15104A" w:rsidR="00515820" w:rsidRDefault="00515820" w:rsidP="008F3B40">
      <w:pPr>
        <w:pStyle w:val="OutlineList0"/>
        <w:numPr>
          <w:ilvl w:val="1"/>
          <w:numId w:val="19"/>
        </w:numPr>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0FBF0F26" w14:textId="77777777" w:rsidR="00515820" w:rsidRDefault="00515820" w:rsidP="008F3B40">
      <w:pPr>
        <w:pStyle w:val="OutlineList0"/>
        <w:numPr>
          <w:ilvl w:val="1"/>
          <w:numId w:val="19"/>
        </w:numPr>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2FB4CC25" w14:textId="77777777" w:rsidR="00515820" w:rsidRPr="00285FAA" w:rsidRDefault="00515820" w:rsidP="008F3B40">
      <w:pPr>
        <w:pStyle w:val="OutlineList0"/>
        <w:rPr>
          <w:b/>
          <w:bCs/>
          <w:rtl/>
        </w:rPr>
      </w:pPr>
      <w:bookmarkStart w:id="10" w:name="_Ref407888148"/>
      <w:r w:rsidRPr="00285FAA">
        <w:rPr>
          <w:b/>
          <w:bCs/>
          <w:rtl/>
        </w:rPr>
        <w:t>העסקת עובדים וקבלני משנה</w:t>
      </w:r>
      <w:bookmarkEnd w:id="10"/>
    </w:p>
    <w:p w14:paraId="460868C7" w14:textId="6FE1C52C" w:rsidR="00515820" w:rsidRDefault="00515820" w:rsidP="008F3B40">
      <w:pPr>
        <w:pStyle w:val="OutlineList0"/>
        <w:numPr>
          <w:ilvl w:val="1"/>
          <w:numId w:val="19"/>
        </w:numPr>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4BA8831E" w14:textId="77777777" w:rsidR="00515820" w:rsidRDefault="00515820" w:rsidP="008F3B40">
      <w:pPr>
        <w:pStyle w:val="OutlineList0"/>
        <w:numPr>
          <w:ilvl w:val="1"/>
          <w:numId w:val="19"/>
        </w:numPr>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1ABAF429" w14:textId="77777777" w:rsidR="00515820" w:rsidRDefault="00515820" w:rsidP="008F3B40">
      <w:pPr>
        <w:pStyle w:val="OutlineList0"/>
        <w:numPr>
          <w:ilvl w:val="1"/>
          <w:numId w:val="19"/>
        </w:numPr>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w:t>
      </w:r>
      <w:r>
        <w:rPr>
          <w:rtl/>
        </w:rPr>
        <w:lastRenderedPageBreak/>
        <w:t>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11358FB4" w14:textId="77777777" w:rsidR="00515820" w:rsidRDefault="00515820" w:rsidP="008F3B40">
      <w:pPr>
        <w:pStyle w:val="OutlineList0"/>
        <w:numPr>
          <w:ilvl w:val="1"/>
          <w:numId w:val="19"/>
        </w:numPr>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4ED6B8D1" w14:textId="77777777" w:rsidR="00515820" w:rsidRDefault="00515820" w:rsidP="008F3B40">
      <w:pPr>
        <w:pStyle w:val="OutlineList0"/>
        <w:numPr>
          <w:ilvl w:val="1"/>
          <w:numId w:val="19"/>
        </w:numPr>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1E7D0E42" w14:textId="77777777" w:rsidR="00515820" w:rsidRDefault="00515820" w:rsidP="008F3B40">
      <w:pPr>
        <w:pStyle w:val="OutlineList0"/>
        <w:numPr>
          <w:ilvl w:val="1"/>
          <w:numId w:val="19"/>
        </w:numPr>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3E98B5C5" w14:textId="77777777" w:rsidR="00515820" w:rsidRDefault="00515820" w:rsidP="008F3B40">
      <w:pPr>
        <w:pStyle w:val="OutlineList0"/>
        <w:numPr>
          <w:ilvl w:val="1"/>
          <w:numId w:val="19"/>
        </w:numPr>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03821E76" w14:textId="77777777" w:rsidR="00515820" w:rsidRDefault="00515820" w:rsidP="008F3B40">
      <w:pPr>
        <w:pStyle w:val="OutlineList0"/>
        <w:numPr>
          <w:ilvl w:val="1"/>
          <w:numId w:val="19"/>
        </w:numPr>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31D74AD1" w14:textId="77777777" w:rsidR="00515820" w:rsidRDefault="00515820" w:rsidP="008F3B40">
      <w:pPr>
        <w:pStyle w:val="OutlineList0"/>
        <w:numPr>
          <w:ilvl w:val="1"/>
          <w:numId w:val="19"/>
        </w:numPr>
        <w:rPr>
          <w:rtl/>
        </w:rPr>
      </w:pPr>
      <w:r>
        <w:rPr>
          <w:rtl/>
        </w:rPr>
        <w:t>ספק הטובין והשירותים מתחייב לחתום בעת חתימת הסכם זה על תצהיר בדבר העסקת עובדים זרים כדין ותשלום שכר מינימום ובדבר קיום חוקי עבודה, בנוסח המצורף כנספח 7 למסמכי המכרז.</w:t>
      </w:r>
    </w:p>
    <w:p w14:paraId="2B5E0560" w14:textId="77777777" w:rsidR="00515820" w:rsidRDefault="00515820" w:rsidP="008F3B40">
      <w:pPr>
        <w:pStyle w:val="OutlineList0"/>
        <w:numPr>
          <w:ilvl w:val="1"/>
          <w:numId w:val="19"/>
        </w:numPr>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5100F85C" w14:textId="77777777" w:rsidR="00515820" w:rsidRDefault="00515820" w:rsidP="008F3B40">
      <w:pPr>
        <w:pStyle w:val="OutlineList0"/>
        <w:numPr>
          <w:ilvl w:val="1"/>
          <w:numId w:val="19"/>
        </w:numPr>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2D44BC03" w14:textId="77777777" w:rsidR="00515820" w:rsidRDefault="00515820" w:rsidP="008F3B40">
      <w:pPr>
        <w:pStyle w:val="Para2Title"/>
        <w:rPr>
          <w:rtl/>
        </w:rPr>
      </w:pPr>
      <w:r>
        <w:rPr>
          <w:rtl/>
        </w:rPr>
        <w:lastRenderedPageBreak/>
        <w:t>סעיף זה מהווה מעיקרי התקשרות הצדדים והפרתו תחשב הפרה יסודית של הסכם זה.</w:t>
      </w:r>
    </w:p>
    <w:p w14:paraId="40ED89B8" w14:textId="77777777" w:rsidR="00515820" w:rsidRPr="00285FAA" w:rsidRDefault="00515820" w:rsidP="008F3B40">
      <w:pPr>
        <w:pStyle w:val="OutlineList0"/>
        <w:rPr>
          <w:b/>
          <w:bCs/>
          <w:rtl/>
        </w:rPr>
      </w:pPr>
      <w:bookmarkStart w:id="11" w:name="_Ref434510117"/>
      <w:r w:rsidRPr="00285FAA">
        <w:rPr>
          <w:b/>
          <w:bCs/>
          <w:rtl/>
        </w:rPr>
        <w:t>משמעות קביעה כי ספק הטובין והשירותים או מי מטעמו הם עובדי המשרד</w:t>
      </w:r>
      <w:bookmarkEnd w:id="11"/>
    </w:p>
    <w:p w14:paraId="73C92E62" w14:textId="4BBFD98D" w:rsidR="00515820" w:rsidRDefault="00515820" w:rsidP="008F3B40">
      <w:pPr>
        <w:pStyle w:val="OutlineList0"/>
        <w:numPr>
          <w:ilvl w:val="1"/>
          <w:numId w:val="19"/>
        </w:numPr>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08055DF1" w14:textId="77777777" w:rsidR="00515820" w:rsidRDefault="00515820" w:rsidP="008F3B40">
      <w:pPr>
        <w:pStyle w:val="OutlineList0"/>
        <w:numPr>
          <w:ilvl w:val="1"/>
          <w:numId w:val="19"/>
        </w:numPr>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50F18F3C" w14:textId="77777777" w:rsidR="00515820" w:rsidRDefault="00515820" w:rsidP="008F3B40">
      <w:pPr>
        <w:pStyle w:val="OutlineList0"/>
        <w:numPr>
          <w:ilvl w:val="1"/>
          <w:numId w:val="19"/>
        </w:numPr>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0006D0">
        <w:rPr>
          <w:cs/>
        </w:rPr>
        <w:t>‎</w:t>
      </w:r>
      <w:r w:rsidR="000006D0">
        <w:t>9</w:t>
      </w:r>
      <w:r w:rsidRPr="00B508AB">
        <w:rPr>
          <w:rtl/>
        </w:rPr>
        <w:fldChar w:fldCharType="end"/>
      </w:r>
      <w:r>
        <w:rPr>
          <w:rtl/>
        </w:rPr>
        <w:t xml:space="preserve"> זה, רשאי יהיה המשרד לקזז סכומים אלו, מכל סכום שיגיע לספק הטובין והשירותים מהמשרד.</w:t>
      </w:r>
    </w:p>
    <w:p w14:paraId="5E10E2D6" w14:textId="77777777" w:rsidR="00515820" w:rsidRPr="00285FAA" w:rsidRDefault="00515820" w:rsidP="008F3B40">
      <w:pPr>
        <w:pStyle w:val="OutlineList0"/>
        <w:rPr>
          <w:b/>
          <w:bCs/>
          <w:rtl/>
        </w:rPr>
      </w:pPr>
      <w:bookmarkStart w:id="12" w:name="_Ref407888173"/>
      <w:r w:rsidRPr="00285FAA">
        <w:rPr>
          <w:b/>
          <w:bCs/>
          <w:rtl/>
        </w:rPr>
        <w:t>איסור פעולה מתוך ניגוד עניינים</w:t>
      </w:r>
      <w:bookmarkEnd w:id="12"/>
    </w:p>
    <w:p w14:paraId="48DB171D" w14:textId="1C227445" w:rsidR="00515820" w:rsidRDefault="00515820" w:rsidP="008F3B40">
      <w:pPr>
        <w:pStyle w:val="OutlineList0"/>
        <w:numPr>
          <w:ilvl w:val="1"/>
          <w:numId w:val="19"/>
        </w:numPr>
        <w:rPr>
          <w:rtl/>
        </w:rPr>
      </w:pPr>
      <w:r>
        <w:rPr>
          <w:rtl/>
        </w:rPr>
        <w:t>ספק הטובין והשירותים רשאי לספק טובין ושירותים לאחרים זולת המשרד, ובלבד שלא יהיה בכך משום פגיעה בחובותיו שלפי הסכם זה.</w:t>
      </w:r>
    </w:p>
    <w:p w14:paraId="1812988B" w14:textId="77777777" w:rsidR="00515820" w:rsidRDefault="00515820" w:rsidP="008F3B40">
      <w:pPr>
        <w:pStyle w:val="OutlineList0"/>
        <w:numPr>
          <w:ilvl w:val="1"/>
          <w:numId w:val="19"/>
        </w:numPr>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1C72BA48" w14:textId="77777777" w:rsidR="00515820" w:rsidRPr="00807C4A" w:rsidRDefault="00515820" w:rsidP="008F3B40">
      <w:pPr>
        <w:pStyle w:val="OutlineList0"/>
        <w:numPr>
          <w:ilvl w:val="1"/>
          <w:numId w:val="19"/>
        </w:numPr>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78610EF4" w14:textId="77777777" w:rsidR="00515820" w:rsidRPr="00807C4A" w:rsidRDefault="00515820" w:rsidP="008F3B40">
      <w:pPr>
        <w:pStyle w:val="Para2Title"/>
      </w:pPr>
      <w:r w:rsidRPr="00807C4A">
        <w:rPr>
          <w:rtl/>
        </w:rPr>
        <w:t>"ניגוד עניינים" בהסכם זה משמעו אף חשש לניגוד עניינים כאמור.</w:t>
      </w:r>
    </w:p>
    <w:p w14:paraId="3E87ACB0" w14:textId="77777777" w:rsidR="00515820" w:rsidRDefault="00515820" w:rsidP="008F3B40">
      <w:pPr>
        <w:pStyle w:val="OutlineList0"/>
        <w:numPr>
          <w:ilvl w:val="1"/>
          <w:numId w:val="19"/>
        </w:numPr>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5F8B420" w14:textId="77777777" w:rsidR="00515820" w:rsidRDefault="00515820" w:rsidP="008F3B40">
      <w:pPr>
        <w:pStyle w:val="OutlineList0"/>
        <w:numPr>
          <w:ilvl w:val="1"/>
          <w:numId w:val="19"/>
        </w:numPr>
        <w:rPr>
          <w:rtl/>
        </w:rPr>
      </w:pPr>
      <w:r>
        <w:rPr>
          <w:rtl/>
        </w:rPr>
        <w:t>ספק הטובין והשירותים מתחייב לחתום ולהחתים כל מי שעתיד לספק טובין ושירותים מטעמו על "התחייבות לשמירת סודיות ולמניעת ניגוד עניינים" בנוסח המצורף והמסומן כנספח 4 להסכם זה.</w:t>
      </w:r>
    </w:p>
    <w:p w14:paraId="612327CF" w14:textId="77777777" w:rsidR="00515820" w:rsidRDefault="00515820" w:rsidP="008F3B40">
      <w:pPr>
        <w:pStyle w:val="OutlineList0"/>
        <w:numPr>
          <w:ilvl w:val="1"/>
          <w:numId w:val="19"/>
        </w:numPr>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1CBB1787" w14:textId="77777777" w:rsidR="00515820" w:rsidRDefault="00515820" w:rsidP="008F3B40">
      <w:pPr>
        <w:pStyle w:val="Para2Title"/>
        <w:rPr>
          <w:rtl/>
        </w:rPr>
      </w:pPr>
      <w:r>
        <w:rPr>
          <w:rtl/>
        </w:rPr>
        <w:t>סעיף זה מהווה מעיקרי התקשרות הצדדים והפרתו תחשב הפרה יסודית של הסכם זה.</w:t>
      </w:r>
    </w:p>
    <w:p w14:paraId="50825C06" w14:textId="77777777" w:rsidR="00515820" w:rsidRPr="00285FAA" w:rsidRDefault="00515820" w:rsidP="008F3B40">
      <w:pPr>
        <w:pStyle w:val="OutlineList0"/>
        <w:rPr>
          <w:b/>
          <w:bCs/>
          <w:rtl/>
        </w:rPr>
      </w:pPr>
      <w:bookmarkStart w:id="13" w:name="_Ref407888187"/>
      <w:r w:rsidRPr="00285FAA">
        <w:rPr>
          <w:b/>
          <w:bCs/>
          <w:rtl/>
        </w:rPr>
        <w:t>פיקוח, בקרה, דיווח ונהלי עבודה</w:t>
      </w:r>
      <w:bookmarkEnd w:id="13"/>
    </w:p>
    <w:p w14:paraId="3411450C" w14:textId="63FADD1E" w:rsidR="00515820" w:rsidRDefault="00515820" w:rsidP="008F3B40">
      <w:pPr>
        <w:pStyle w:val="OutlineList0"/>
        <w:numPr>
          <w:ilvl w:val="1"/>
          <w:numId w:val="19"/>
        </w:numPr>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1592A24C" w14:textId="77777777" w:rsidR="00515820" w:rsidRDefault="00515820" w:rsidP="008F3B40">
      <w:pPr>
        <w:pStyle w:val="OutlineList0"/>
        <w:numPr>
          <w:ilvl w:val="1"/>
          <w:numId w:val="19"/>
        </w:numPr>
        <w:rPr>
          <w:rtl/>
        </w:rPr>
      </w:pPr>
      <w:r>
        <w:rPr>
          <w:rtl/>
        </w:rPr>
        <w:t>כל צד ימנה נציג למימוש הסכם זה האחראי מטעמו לביצוע ההסכם.</w:t>
      </w:r>
    </w:p>
    <w:p w14:paraId="3568F548" w14:textId="77777777" w:rsidR="00515820" w:rsidRDefault="00515820" w:rsidP="008F3B40">
      <w:pPr>
        <w:pStyle w:val="ListContinue1"/>
        <w:rPr>
          <w:rtl/>
        </w:rPr>
      </w:pPr>
      <w:r>
        <w:rPr>
          <w:rtl/>
        </w:rPr>
        <w:t>נציג המשרד יהיה: ________________ או עובד המשרד אשר הוסמך על-ידו (להלן: "</w:t>
      </w:r>
      <w:r>
        <w:rPr>
          <w:bCs/>
          <w:rtl/>
        </w:rPr>
        <w:t>הנציג</w:t>
      </w:r>
      <w:r>
        <w:rPr>
          <w:rtl/>
        </w:rPr>
        <w:t>").</w:t>
      </w:r>
    </w:p>
    <w:p w14:paraId="1696A36D" w14:textId="77777777" w:rsidR="00515820" w:rsidRDefault="00515820" w:rsidP="008F3B40">
      <w:pPr>
        <w:pStyle w:val="ListContinue1"/>
        <w:rPr>
          <w:rtl/>
        </w:rPr>
      </w:pPr>
      <w:r>
        <w:rPr>
          <w:rtl/>
        </w:rPr>
        <w:lastRenderedPageBreak/>
        <w:t>נציג ספק הטובין והשירותים יהיה: מנהל תיק לקוח ________________ אשר יהיה מהנהלת החברה. (להלן: "</w:t>
      </w:r>
      <w:r>
        <w:rPr>
          <w:bCs/>
          <w:rtl/>
        </w:rPr>
        <w:t>מנהל תיק לקוח</w:t>
      </w:r>
      <w:r>
        <w:rPr>
          <w:rtl/>
        </w:rPr>
        <w:t>").</w:t>
      </w:r>
    </w:p>
    <w:p w14:paraId="2C083F07" w14:textId="77777777" w:rsidR="00515820" w:rsidRDefault="00515820" w:rsidP="008F3B40">
      <w:pPr>
        <w:pStyle w:val="OutlineList0"/>
        <w:numPr>
          <w:ilvl w:val="1"/>
          <w:numId w:val="19"/>
        </w:numPr>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5366AC62" w14:textId="77777777" w:rsidR="00515820" w:rsidRDefault="00515820" w:rsidP="008F3B40">
      <w:pPr>
        <w:pStyle w:val="OutlineList0"/>
        <w:numPr>
          <w:ilvl w:val="1"/>
          <w:numId w:val="19"/>
        </w:numPr>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24F01853" w14:textId="77777777" w:rsidR="00515820" w:rsidRDefault="00515820" w:rsidP="008F3B40">
      <w:pPr>
        <w:pStyle w:val="OutlineList0"/>
        <w:numPr>
          <w:ilvl w:val="1"/>
          <w:numId w:val="19"/>
        </w:numPr>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29E1F122" w14:textId="77777777" w:rsidR="00515820" w:rsidRDefault="00515820" w:rsidP="008F3B40">
      <w:pPr>
        <w:pStyle w:val="OutlineList0"/>
        <w:numPr>
          <w:ilvl w:val="1"/>
          <w:numId w:val="19"/>
        </w:numPr>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BEC7C0B" w14:textId="77777777" w:rsidR="00515820" w:rsidRDefault="00515820" w:rsidP="008F3B40">
      <w:pPr>
        <w:pStyle w:val="OutlineList0"/>
        <w:numPr>
          <w:ilvl w:val="1"/>
          <w:numId w:val="19"/>
        </w:numPr>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A5F91E8" w14:textId="77777777" w:rsidR="00515820" w:rsidRDefault="00515820" w:rsidP="008F3B40">
      <w:pPr>
        <w:pStyle w:val="OutlineList0"/>
        <w:numPr>
          <w:ilvl w:val="1"/>
          <w:numId w:val="19"/>
        </w:numPr>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5F6D37F0" w14:textId="77777777" w:rsidR="00515820" w:rsidRDefault="00515820" w:rsidP="008F3B40">
      <w:pPr>
        <w:pStyle w:val="OutlineList0"/>
        <w:numPr>
          <w:ilvl w:val="1"/>
          <w:numId w:val="19"/>
        </w:numPr>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7C07D70A" w14:textId="77777777" w:rsidR="00515820" w:rsidRDefault="00515820" w:rsidP="008F3B40">
      <w:pPr>
        <w:pStyle w:val="OutlineList0"/>
        <w:numPr>
          <w:ilvl w:val="1"/>
          <w:numId w:val="19"/>
        </w:numPr>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53D18734" w14:textId="77777777" w:rsidR="00515820" w:rsidRDefault="00515820" w:rsidP="008F3B40">
      <w:pPr>
        <w:pStyle w:val="Para2Title"/>
        <w:rPr>
          <w:rtl/>
        </w:rPr>
      </w:pPr>
      <w:r>
        <w:rPr>
          <w:rtl/>
        </w:rPr>
        <w:t>סעיף זה מהווה מעיקרי התקשרות הצדדים והפרתו תחשב הפרה יסודית של הסכם זה.</w:t>
      </w:r>
    </w:p>
    <w:p w14:paraId="283CB760" w14:textId="77777777" w:rsidR="00515820" w:rsidRPr="00FA4CA2" w:rsidRDefault="00515820" w:rsidP="008F3B40">
      <w:pPr>
        <w:pStyle w:val="OutlineList0"/>
        <w:rPr>
          <w:b/>
          <w:bCs/>
          <w:rtl/>
        </w:rPr>
      </w:pPr>
      <w:r w:rsidRPr="00FA4CA2">
        <w:rPr>
          <w:b/>
          <w:bCs/>
          <w:rtl/>
        </w:rPr>
        <w:t>התמורה</w:t>
      </w:r>
    </w:p>
    <w:p w14:paraId="3C539D6A" w14:textId="30BDCBF5" w:rsidR="00515820" w:rsidRDefault="00515820" w:rsidP="008F3B40">
      <w:pPr>
        <w:pStyle w:val="OutlineList0"/>
        <w:numPr>
          <w:ilvl w:val="1"/>
          <w:numId w:val="19"/>
        </w:numPr>
        <w:rPr>
          <w:rtl/>
        </w:rPr>
      </w:pPr>
      <w:r>
        <w:rPr>
          <w:rtl/>
        </w:rPr>
        <w:lastRenderedPageBreak/>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6ECAC68B" w14:textId="053C761B" w:rsidR="00515820" w:rsidRDefault="00515820" w:rsidP="008F3B40">
      <w:pPr>
        <w:pStyle w:val="OutlineList0"/>
        <w:numPr>
          <w:ilvl w:val="1"/>
          <w:numId w:val="19"/>
        </w:numPr>
      </w:pPr>
      <w:r>
        <w:rPr>
          <w:rt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יעלה על </w:t>
      </w:r>
      <w:r w:rsidR="002C4489">
        <w:rPr>
          <w:rFonts w:hint="cs"/>
          <w:rtl/>
        </w:rPr>
        <w:t>50</w:t>
      </w:r>
      <w:r>
        <w:rPr>
          <w:rtl/>
        </w:rPr>
        <w:t>,000 ₪ לשנה</w:t>
      </w:r>
    </w:p>
    <w:p w14:paraId="6589D327" w14:textId="77777777" w:rsidR="00515820" w:rsidRDefault="00515820" w:rsidP="008F3B40">
      <w:pPr>
        <w:pStyle w:val="OutlineList0"/>
        <w:numPr>
          <w:ilvl w:val="1"/>
          <w:numId w:val="19"/>
        </w:numPr>
      </w:pPr>
      <w:r>
        <w:rPr>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73766165" w14:textId="77777777" w:rsidR="00515820" w:rsidRDefault="00515820" w:rsidP="008F3B40">
      <w:pPr>
        <w:pStyle w:val="OutlineList0"/>
        <w:numPr>
          <w:ilvl w:val="1"/>
          <w:numId w:val="19"/>
        </w:numPr>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1F8364EB" w14:textId="77777777" w:rsidR="00515820" w:rsidRPr="00FA4CA2" w:rsidRDefault="00515820" w:rsidP="008F3B40">
      <w:pPr>
        <w:pStyle w:val="OutlineList0"/>
        <w:numPr>
          <w:ilvl w:val="1"/>
          <w:numId w:val="19"/>
        </w:numPr>
        <w:rPr>
          <w:rtl/>
        </w:rPr>
      </w:pPr>
      <w:r w:rsidRPr="00FA4CA2">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Pr="00FA4CA2">
        <w:rPr>
          <w:rtl/>
        </w:rPr>
        <w:fldChar w:fldCharType="begin"/>
      </w:r>
      <w:r w:rsidRPr="00FA4CA2">
        <w:rPr>
          <w:rtl/>
        </w:rPr>
        <w:instrText xml:space="preserve"> </w:instrText>
      </w:r>
      <w:r w:rsidRPr="00FA4CA2">
        <w:instrText>REF</w:instrText>
      </w:r>
      <w:r w:rsidRPr="00FA4CA2">
        <w:rPr>
          <w:rtl/>
        </w:rPr>
        <w:instrText xml:space="preserve"> _</w:instrText>
      </w:r>
      <w:r w:rsidRPr="00FA4CA2">
        <w:instrText>Ref407888148 \r \h</w:instrText>
      </w:r>
      <w:r w:rsidRPr="00FA4CA2">
        <w:rPr>
          <w:rtl/>
        </w:rPr>
        <w:instrText xml:space="preserve">  \* </w:instrText>
      </w:r>
      <w:r w:rsidRPr="00FA4CA2">
        <w:instrText>MERGEFORMAT</w:instrText>
      </w:r>
      <w:r w:rsidRPr="00FA4CA2">
        <w:rPr>
          <w:rtl/>
        </w:rPr>
        <w:instrText xml:space="preserve"> </w:instrText>
      </w:r>
      <w:r w:rsidRPr="00FA4CA2">
        <w:rPr>
          <w:rtl/>
        </w:rPr>
      </w:r>
      <w:r w:rsidRPr="00FA4CA2">
        <w:rPr>
          <w:rtl/>
        </w:rPr>
        <w:fldChar w:fldCharType="separate"/>
      </w:r>
      <w:r w:rsidR="000006D0">
        <w:rPr>
          <w:cs/>
        </w:rPr>
        <w:t>‎</w:t>
      </w:r>
      <w:r w:rsidR="000006D0" w:rsidRPr="000006D0">
        <w:rPr>
          <w:szCs w:val="20"/>
        </w:rPr>
        <w:t>8</w:t>
      </w:r>
      <w:r w:rsidRPr="00FA4CA2">
        <w:rPr>
          <w:rtl/>
        </w:rPr>
        <w:fldChar w:fldCharType="end"/>
      </w:r>
      <w:r w:rsidRPr="00FA4CA2">
        <w:rPr>
          <w:rtl/>
        </w:rPr>
        <w:t xml:space="preserve"> לעיל ומעבר לאמור בו ובכלל זה הוצאות משרדיות, נסיעות וכל תשלום הכרוך בשירות אשר לא הוחרג במפורש בהסכם זה או בנספחים לו.</w:t>
      </w:r>
    </w:p>
    <w:p w14:paraId="0EC33D5A" w14:textId="4DA0F7FB" w:rsidR="00515820" w:rsidRDefault="00515820" w:rsidP="008F3B40">
      <w:pPr>
        <w:pStyle w:val="OutlineList0"/>
        <w:numPr>
          <w:ilvl w:val="1"/>
          <w:numId w:val="19"/>
        </w:numPr>
        <w:rPr>
          <w:rtl/>
        </w:rPr>
      </w:pPr>
      <w:r>
        <w:rPr>
          <w:rtl/>
        </w:rPr>
        <w:t xml:space="preserve">אחת </w:t>
      </w:r>
      <w:r w:rsidR="00901023">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3155F16" w14:textId="77777777" w:rsidR="00515820" w:rsidRDefault="00515820" w:rsidP="008F3B40">
      <w:pPr>
        <w:pStyle w:val="OutlineList0"/>
        <w:numPr>
          <w:ilvl w:val="1"/>
          <w:numId w:val="19"/>
        </w:numPr>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15EDD471" w14:textId="77777777" w:rsidR="00515820" w:rsidRDefault="00515820" w:rsidP="008F3B40">
      <w:pPr>
        <w:pStyle w:val="OutlineList0"/>
        <w:numPr>
          <w:ilvl w:val="1"/>
          <w:numId w:val="19"/>
        </w:numPr>
      </w:pPr>
      <w:r>
        <w:rPr>
          <w:rtl/>
        </w:rPr>
        <w:t>על ספק הטובין והשירותים להגיש למשרד חשבונית לאחר אישור דרישת התשלום על-ידי מנהל הפרויקט מטעם המשרד או נציגו.</w:t>
      </w:r>
    </w:p>
    <w:p w14:paraId="5FFBB9DB" w14:textId="77777777" w:rsidR="00515820" w:rsidRDefault="00515820" w:rsidP="008F3B40">
      <w:pPr>
        <w:pStyle w:val="OutlineList0"/>
        <w:numPr>
          <w:ilvl w:val="1"/>
          <w:numId w:val="19"/>
        </w:numPr>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715F959" w14:textId="77777777" w:rsidR="00515820" w:rsidRDefault="00515820" w:rsidP="008F3B40">
      <w:pPr>
        <w:pStyle w:val="OutlineList0"/>
        <w:numPr>
          <w:ilvl w:val="1"/>
          <w:numId w:val="19"/>
        </w:numPr>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010BAFAA" w14:textId="77777777" w:rsidR="00515820" w:rsidRDefault="00515820" w:rsidP="008F3B40">
      <w:pPr>
        <w:pStyle w:val="OutlineList0"/>
        <w:numPr>
          <w:ilvl w:val="1"/>
          <w:numId w:val="19"/>
        </w:numPr>
      </w:pPr>
      <w:r>
        <w:rPr>
          <w:rtl/>
        </w:rPr>
        <w:lastRenderedPageBreak/>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385EC88D" w14:textId="77777777" w:rsidR="00515820" w:rsidRDefault="00515820" w:rsidP="008F3B40">
      <w:pPr>
        <w:pStyle w:val="OutlineList0"/>
        <w:numPr>
          <w:ilvl w:val="1"/>
          <w:numId w:val="19"/>
        </w:numPr>
      </w:pPr>
      <w:r>
        <w:rPr>
          <w:rtl/>
        </w:rPr>
        <w:t>ספק הטובין והשירותים מתחייב להחזיר למשרד מיד כל סכום ביתר שקיבל מהמשרד בערכו הריאלי.</w:t>
      </w:r>
    </w:p>
    <w:p w14:paraId="2740A11E" w14:textId="77777777" w:rsidR="00515820" w:rsidRDefault="00515820" w:rsidP="008F3B40">
      <w:pPr>
        <w:pStyle w:val="OutlineList0"/>
        <w:numPr>
          <w:ilvl w:val="1"/>
          <w:numId w:val="19"/>
        </w:numPr>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7571BD4F" w14:textId="77777777" w:rsidR="00515820" w:rsidRDefault="00515820" w:rsidP="008F3B40">
      <w:pPr>
        <w:pStyle w:val="OutlineList0"/>
        <w:numPr>
          <w:ilvl w:val="1"/>
          <w:numId w:val="19"/>
        </w:numPr>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14:paraId="27786F7E" w14:textId="77777777" w:rsidR="00515820" w:rsidRDefault="00515820" w:rsidP="008F3B40">
      <w:pPr>
        <w:pStyle w:val="OutlineList0"/>
        <w:numPr>
          <w:ilvl w:val="1"/>
          <w:numId w:val="19"/>
        </w:numPr>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25A0EE9" w14:textId="77777777" w:rsidR="00515820" w:rsidRDefault="00515820" w:rsidP="008F3B40">
      <w:pPr>
        <w:pStyle w:val="OutlineList0"/>
        <w:numPr>
          <w:ilvl w:val="1"/>
          <w:numId w:val="19"/>
        </w:numPr>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63FAEE30" w14:textId="77777777" w:rsidR="00515820" w:rsidRDefault="00515820" w:rsidP="008F3B40">
      <w:pPr>
        <w:pStyle w:val="OutlineList0"/>
        <w:numPr>
          <w:ilvl w:val="1"/>
          <w:numId w:val="19"/>
        </w:numPr>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2C9096B5" w14:textId="77777777" w:rsidR="00515820" w:rsidRPr="00FA4CA2" w:rsidRDefault="00515820" w:rsidP="008F3B40">
      <w:pPr>
        <w:pStyle w:val="OutlineList0"/>
        <w:rPr>
          <w:b/>
          <w:bCs/>
        </w:rPr>
      </w:pPr>
      <w:r w:rsidRPr="00FA4CA2">
        <w:rPr>
          <w:b/>
          <w:bCs/>
          <w:rtl/>
        </w:rPr>
        <w:t>הצמדה</w:t>
      </w:r>
    </w:p>
    <w:p w14:paraId="41F26D7A" w14:textId="6FB546D8" w:rsidR="00515820" w:rsidRDefault="00515820" w:rsidP="008F3B40">
      <w:pPr>
        <w:pStyle w:val="OutlineList0"/>
        <w:numPr>
          <w:ilvl w:val="1"/>
          <w:numId w:val="19"/>
        </w:numPr>
      </w:pPr>
      <w:r>
        <w:rPr>
          <w:rtl/>
        </w:rPr>
        <w:t>כל המחירים בהצעה יהיו נקובים בדולר ארה"ב, המחירים יהיו סופיים ויכללו את כל הוצאות הזוכה, כולל כל המיסים וההיטלים (למעט מע"מ) לרבות כל תשלום לצד שלישי.</w:t>
      </w:r>
    </w:p>
    <w:p w14:paraId="0C5EC55A" w14:textId="77777777" w:rsidR="00515820" w:rsidRDefault="00515820" w:rsidP="008F3B40">
      <w:pPr>
        <w:pStyle w:val="OutlineList0"/>
        <w:numPr>
          <w:ilvl w:val="1"/>
          <w:numId w:val="19"/>
        </w:numPr>
      </w:pPr>
      <w:r>
        <w:rPr>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2AC5D3FB" w14:textId="77777777" w:rsidR="00515820" w:rsidRPr="00FA4CA2" w:rsidRDefault="00515820" w:rsidP="008F3B40">
      <w:pPr>
        <w:pStyle w:val="OutlineList0"/>
        <w:rPr>
          <w:b/>
          <w:bCs/>
        </w:rPr>
      </w:pPr>
      <w:r w:rsidRPr="00FA4CA2">
        <w:rPr>
          <w:b/>
          <w:bCs/>
          <w:rtl/>
        </w:rPr>
        <w:t>פיצוי בגין אי עמידה ברמת שירות (</w:t>
      </w:r>
      <w:r w:rsidRPr="00FA4CA2">
        <w:rPr>
          <w:b/>
          <w:bCs/>
        </w:rPr>
        <w:t>SLA</w:t>
      </w:r>
      <w:r w:rsidRPr="00FA4CA2">
        <w:rPr>
          <w:b/>
          <w:bCs/>
          <w:rtl/>
        </w:rPr>
        <w:t>)</w:t>
      </w:r>
    </w:p>
    <w:p w14:paraId="02620633" w14:textId="250699FD" w:rsidR="00515820" w:rsidRDefault="00515820" w:rsidP="008F3B40">
      <w:pPr>
        <w:pStyle w:val="OutlineList0"/>
        <w:numPr>
          <w:ilvl w:val="1"/>
          <w:numId w:val="19"/>
        </w:numPr>
      </w:pPr>
      <w:r>
        <w:rPr>
          <w:rtl/>
        </w:rPr>
        <w:t>המשרד מודיע בזאת כי יקנוס בגין אי עמידה ברמת שירות כפי הנדרש במכרז על פי הטבלה שלהלן:</w:t>
      </w:r>
    </w:p>
    <w:tbl>
      <w:tblPr>
        <w:bidiVisual/>
        <w:tblW w:w="8551"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4"/>
        <w:gridCol w:w="2197"/>
        <w:gridCol w:w="2216"/>
        <w:gridCol w:w="1964"/>
      </w:tblGrid>
      <w:tr w:rsidR="005F6216" w14:paraId="1B1424A7" w14:textId="77777777" w:rsidTr="00960297">
        <w:trPr>
          <w:tblHeader/>
        </w:trPr>
        <w:tc>
          <w:tcPr>
            <w:tcW w:w="2174" w:type="dxa"/>
            <w:shd w:val="clear" w:color="auto" w:fill="B8CCE4" w:themeFill="accent1" w:themeFillTint="66"/>
          </w:tcPr>
          <w:p w14:paraId="63D6ED9D" w14:textId="77777777" w:rsidR="005F6216" w:rsidRDefault="005F6216" w:rsidP="00960297">
            <w:pPr>
              <w:pStyle w:val="TableHead"/>
              <w:spacing w:line="360" w:lineRule="auto"/>
              <w:rPr>
                <w:rtl/>
              </w:rPr>
            </w:pPr>
            <w:r w:rsidRPr="00B36D47">
              <w:rPr>
                <w:rFonts w:hint="cs"/>
                <w:rtl/>
              </w:rPr>
              <w:t>חומרת התקלה</w:t>
            </w:r>
          </w:p>
        </w:tc>
        <w:tc>
          <w:tcPr>
            <w:tcW w:w="2197" w:type="dxa"/>
            <w:shd w:val="clear" w:color="auto" w:fill="B8CCE4" w:themeFill="accent1" w:themeFillTint="66"/>
          </w:tcPr>
          <w:p w14:paraId="476691DA" w14:textId="77777777" w:rsidR="005F6216" w:rsidRDefault="005F6216" w:rsidP="00960297">
            <w:pPr>
              <w:pStyle w:val="TableHead"/>
              <w:spacing w:line="360" w:lineRule="auto"/>
              <w:rPr>
                <w:rtl/>
              </w:rPr>
            </w:pPr>
            <w:r w:rsidRPr="00B36D47">
              <w:rPr>
                <w:rFonts w:hint="cs"/>
                <w:rtl/>
              </w:rPr>
              <w:t>פרק זמן לתחילת טיפול</w:t>
            </w:r>
            <w:r>
              <w:rPr>
                <w:rFonts w:hint="cs"/>
                <w:rtl/>
              </w:rPr>
              <w:t xml:space="preserve"> (שעות)</w:t>
            </w:r>
          </w:p>
        </w:tc>
        <w:tc>
          <w:tcPr>
            <w:tcW w:w="2216" w:type="dxa"/>
            <w:shd w:val="clear" w:color="auto" w:fill="B8CCE4" w:themeFill="accent1" w:themeFillTint="66"/>
          </w:tcPr>
          <w:p w14:paraId="44F62EAA" w14:textId="77777777" w:rsidR="005F6216" w:rsidRDefault="005F6216" w:rsidP="00960297">
            <w:pPr>
              <w:pStyle w:val="TableHead"/>
              <w:spacing w:line="360" w:lineRule="auto"/>
              <w:rPr>
                <w:rtl/>
              </w:rPr>
            </w:pPr>
            <w:r w:rsidRPr="00B36D47">
              <w:rPr>
                <w:rFonts w:hint="cs"/>
                <w:rtl/>
              </w:rPr>
              <w:t xml:space="preserve">פרק זמן </w:t>
            </w:r>
            <w:r>
              <w:rPr>
                <w:rFonts w:hint="cs"/>
                <w:rtl/>
              </w:rPr>
              <w:t>להשלמת טיפול (שעות)</w:t>
            </w:r>
          </w:p>
        </w:tc>
        <w:tc>
          <w:tcPr>
            <w:tcW w:w="1964" w:type="dxa"/>
            <w:shd w:val="clear" w:color="auto" w:fill="B8CCE4" w:themeFill="accent1" w:themeFillTint="66"/>
          </w:tcPr>
          <w:p w14:paraId="3368FAC3" w14:textId="77777777" w:rsidR="005F6216" w:rsidRDefault="005F6216" w:rsidP="00960297">
            <w:pPr>
              <w:pStyle w:val="TableHead"/>
              <w:spacing w:after="0" w:line="360" w:lineRule="auto"/>
              <w:rPr>
                <w:rtl/>
              </w:rPr>
            </w:pPr>
            <w:r>
              <w:rPr>
                <w:rFonts w:hint="cs"/>
                <w:rtl/>
              </w:rPr>
              <w:t>סכום הקנס בגין אי עמידה ברמת השירות לאירוע בודד</w:t>
            </w:r>
          </w:p>
          <w:p w14:paraId="5D68DDDC" w14:textId="77777777" w:rsidR="005F6216" w:rsidRPr="00B36D47" w:rsidRDefault="005F6216" w:rsidP="00960297">
            <w:pPr>
              <w:pStyle w:val="TableHead"/>
              <w:spacing w:before="0" w:line="360" w:lineRule="auto"/>
              <w:rPr>
                <w:rtl/>
              </w:rPr>
            </w:pPr>
            <w:r>
              <w:rPr>
                <w:rFonts w:hint="cs"/>
                <w:rtl/>
              </w:rPr>
              <w:t>(₪ אחרי מע"מ)</w:t>
            </w:r>
          </w:p>
        </w:tc>
      </w:tr>
      <w:tr w:rsidR="005F6216" w14:paraId="1E0E8D9F" w14:textId="77777777" w:rsidTr="00960297">
        <w:tc>
          <w:tcPr>
            <w:tcW w:w="2174" w:type="dxa"/>
            <w:shd w:val="clear" w:color="auto" w:fill="auto"/>
          </w:tcPr>
          <w:p w14:paraId="6ECEEB70" w14:textId="77777777" w:rsidR="005F6216" w:rsidRPr="00B35E58" w:rsidRDefault="005F6216" w:rsidP="00960297">
            <w:pPr>
              <w:pStyle w:val="TableText"/>
              <w:rPr>
                <w:rtl/>
              </w:rPr>
            </w:pPr>
            <w:r w:rsidRPr="005161EA">
              <w:rPr>
                <w:rFonts w:hint="cs"/>
                <w:rtl/>
              </w:rPr>
              <w:t>רגילה</w:t>
            </w:r>
          </w:p>
        </w:tc>
        <w:tc>
          <w:tcPr>
            <w:tcW w:w="2197" w:type="dxa"/>
          </w:tcPr>
          <w:p w14:paraId="132B208D" w14:textId="77777777" w:rsidR="005F6216" w:rsidRPr="005161EA" w:rsidRDefault="005F6216" w:rsidP="00960297">
            <w:pPr>
              <w:pStyle w:val="TableTitle"/>
              <w:rPr>
                <w:b w:val="0"/>
                <w:bCs w:val="0"/>
                <w:rtl/>
              </w:rPr>
            </w:pPr>
            <w:r w:rsidRPr="005161EA">
              <w:rPr>
                <w:rFonts w:hint="cs"/>
                <w:b w:val="0"/>
                <w:bCs w:val="0"/>
                <w:rtl/>
              </w:rPr>
              <w:t>הטיפול בקריאת שירות שתפתח ביום עבודה רגיל (לא ערב חג או מועד) עד לשעה 10:00 יחל הטיפול באותו היום.</w:t>
            </w:r>
          </w:p>
          <w:p w14:paraId="788C743F" w14:textId="77777777" w:rsidR="005F6216" w:rsidRPr="005161EA" w:rsidRDefault="005F6216" w:rsidP="00960297">
            <w:pPr>
              <w:pStyle w:val="TableTitle"/>
              <w:rPr>
                <w:b w:val="0"/>
                <w:bCs w:val="0"/>
                <w:rtl/>
              </w:rPr>
            </w:pPr>
            <w:r w:rsidRPr="005161EA">
              <w:rPr>
                <w:rFonts w:hint="cs"/>
                <w:b w:val="0"/>
                <w:bCs w:val="0"/>
                <w:rtl/>
              </w:rPr>
              <w:t xml:space="preserve">בקריאת שירות שתפתח ביום עבודה </w:t>
            </w:r>
            <w:r w:rsidRPr="005161EA">
              <w:rPr>
                <w:rFonts w:hint="cs"/>
                <w:b w:val="0"/>
                <w:bCs w:val="0"/>
                <w:rtl/>
              </w:rPr>
              <w:lastRenderedPageBreak/>
              <w:t>רגיל (לא ערב חג ומועד) לאחר השעה 10:00 יחל הטיפול ביום עבודה עוקב.</w:t>
            </w:r>
          </w:p>
          <w:p w14:paraId="3F54897A" w14:textId="77777777" w:rsidR="005F6216" w:rsidRPr="00B35E58" w:rsidRDefault="005F6216" w:rsidP="00960297">
            <w:pPr>
              <w:pStyle w:val="TableText"/>
              <w:rPr>
                <w:rtl/>
              </w:rPr>
            </w:pPr>
            <w:r w:rsidRPr="005161EA">
              <w:rPr>
                <w:rFonts w:hint="cs"/>
                <w:rtl/>
              </w:rPr>
              <w:t>בקריאת שירות שתפתח בערב חג או מועד יחל הטיפול ביום עבודה עוקב.</w:t>
            </w:r>
          </w:p>
        </w:tc>
        <w:tc>
          <w:tcPr>
            <w:tcW w:w="2216" w:type="dxa"/>
            <w:shd w:val="clear" w:color="auto" w:fill="auto"/>
          </w:tcPr>
          <w:p w14:paraId="292AD913" w14:textId="77777777" w:rsidR="005F6216" w:rsidRPr="00805631" w:rsidRDefault="005F6216" w:rsidP="00960297">
            <w:pPr>
              <w:pStyle w:val="TableText"/>
              <w:rPr>
                <w:rtl/>
              </w:rPr>
            </w:pPr>
            <w:r>
              <w:rPr>
                <w:rFonts w:hint="cs"/>
                <w:rtl/>
              </w:rPr>
              <w:lastRenderedPageBreak/>
              <w:t>8</w:t>
            </w:r>
          </w:p>
        </w:tc>
        <w:tc>
          <w:tcPr>
            <w:tcW w:w="1964" w:type="dxa"/>
          </w:tcPr>
          <w:p w14:paraId="6BD679E1" w14:textId="77777777" w:rsidR="005F6216" w:rsidRDefault="005F6216" w:rsidP="00960297">
            <w:pPr>
              <w:pStyle w:val="TableText"/>
              <w:rPr>
                <w:rtl/>
              </w:rPr>
            </w:pPr>
            <w:r>
              <w:rPr>
                <w:rFonts w:hint="cs"/>
                <w:rtl/>
              </w:rPr>
              <w:t>200</w:t>
            </w:r>
          </w:p>
        </w:tc>
      </w:tr>
      <w:tr w:rsidR="005F6216" w14:paraId="046B8478" w14:textId="77777777" w:rsidTr="00960297">
        <w:tc>
          <w:tcPr>
            <w:tcW w:w="2174" w:type="dxa"/>
            <w:shd w:val="clear" w:color="auto" w:fill="auto"/>
          </w:tcPr>
          <w:p w14:paraId="2F5BE15B" w14:textId="77777777" w:rsidR="005F6216" w:rsidRPr="00B35E58" w:rsidRDefault="005F6216" w:rsidP="00960297">
            <w:pPr>
              <w:pStyle w:val="TableText"/>
              <w:rPr>
                <w:rtl/>
              </w:rPr>
            </w:pPr>
            <w:r w:rsidRPr="005161EA">
              <w:rPr>
                <w:rFonts w:hint="cs"/>
                <w:rtl/>
              </w:rPr>
              <w:t>גבוהה</w:t>
            </w:r>
          </w:p>
        </w:tc>
        <w:tc>
          <w:tcPr>
            <w:tcW w:w="2197" w:type="dxa"/>
          </w:tcPr>
          <w:p w14:paraId="72E13CAB" w14:textId="77777777" w:rsidR="005F6216" w:rsidRPr="00B35E58" w:rsidRDefault="005F6216" w:rsidP="00960297">
            <w:pPr>
              <w:pStyle w:val="TableText"/>
              <w:rPr>
                <w:rtl/>
              </w:rPr>
            </w:pPr>
            <w:r w:rsidRPr="005161EA">
              <w:rPr>
                <w:rFonts w:hint="cs"/>
                <w:rtl/>
              </w:rPr>
              <w:t>הטיפול בקריאת השירות יחל מיידית עם פתיחתה ויבוצע בכל ימות השנה ובכל שעות היממה</w:t>
            </w:r>
            <w:r>
              <w:rPr>
                <w:rFonts w:hint="cs"/>
                <w:rtl/>
              </w:rPr>
              <w:t xml:space="preserve"> ברציפות ועד לפתרון התקלה.</w:t>
            </w:r>
          </w:p>
        </w:tc>
        <w:tc>
          <w:tcPr>
            <w:tcW w:w="2216" w:type="dxa"/>
            <w:shd w:val="clear" w:color="auto" w:fill="auto"/>
          </w:tcPr>
          <w:p w14:paraId="45E15971" w14:textId="77777777" w:rsidR="005F6216" w:rsidRPr="00805631" w:rsidRDefault="005F6216" w:rsidP="00960297">
            <w:pPr>
              <w:pStyle w:val="TableText"/>
              <w:rPr>
                <w:rtl/>
              </w:rPr>
            </w:pPr>
            <w:r>
              <w:rPr>
                <w:rFonts w:hint="cs"/>
                <w:rtl/>
              </w:rPr>
              <w:t>4</w:t>
            </w:r>
          </w:p>
        </w:tc>
        <w:tc>
          <w:tcPr>
            <w:tcW w:w="1964" w:type="dxa"/>
          </w:tcPr>
          <w:p w14:paraId="71311E7D" w14:textId="77777777" w:rsidR="005F6216" w:rsidRDefault="005F6216" w:rsidP="00960297">
            <w:pPr>
              <w:pStyle w:val="TableText"/>
              <w:rPr>
                <w:rtl/>
              </w:rPr>
            </w:pPr>
            <w:r>
              <w:rPr>
                <w:rFonts w:hint="cs"/>
                <w:rtl/>
              </w:rPr>
              <w:t>200</w:t>
            </w:r>
          </w:p>
        </w:tc>
      </w:tr>
    </w:tbl>
    <w:p w14:paraId="2B8F2394" w14:textId="77777777" w:rsidR="00515820" w:rsidRPr="00487C2B" w:rsidRDefault="00515820" w:rsidP="008F3B40">
      <w:pPr>
        <w:pStyle w:val="OutlineList0"/>
        <w:numPr>
          <w:ilvl w:val="1"/>
          <w:numId w:val="19"/>
        </w:numPr>
        <w:rPr>
          <w:rtl/>
        </w:rPr>
      </w:pPr>
      <w:r w:rsidRPr="00487C2B">
        <w:rPr>
          <w:rtl/>
        </w:rPr>
        <w:t>המשרד מודיע בזאת כי יקנוס מציעים אשר לא יעמדו ברמת השירות (</w:t>
      </w:r>
      <w:r w:rsidRPr="00487C2B">
        <w:t>SLA</w:t>
      </w:r>
      <w:r w:rsidRPr="00487C2B">
        <w:rPr>
          <w:rtl/>
        </w:rPr>
        <w:t xml:space="preserve">), הנדרשת על פי המנגנון דלעיל, במידה ומספר הקנסות שיושת על מציע בגין </w:t>
      </w:r>
      <w:r>
        <w:rPr>
          <w:rtl/>
        </w:rPr>
        <w:t>חריגה מפרק הזמן לתחילת טיפול בהתאם לחומרת התקלה – עד 2 שעות חריגה,</w:t>
      </w:r>
      <w:r w:rsidRPr="00487C2B">
        <w:rPr>
          <w:rtl/>
        </w:rPr>
        <w:t xml:space="preserve"> יגיע לקנס השישי, יושת על הספק פיצוי מוסכם בהתאם להוראות סעיף 23 לחוזה.</w:t>
      </w:r>
    </w:p>
    <w:p w14:paraId="2D54A641" w14:textId="77777777" w:rsidR="00515820" w:rsidRPr="00487C2B" w:rsidRDefault="00515820" w:rsidP="008F3B40">
      <w:pPr>
        <w:pStyle w:val="OutlineList0"/>
        <w:numPr>
          <w:ilvl w:val="1"/>
          <w:numId w:val="19"/>
        </w:numPr>
        <w:rPr>
          <w:rtl/>
        </w:rPr>
      </w:pPr>
      <w:r w:rsidRPr="00487C2B">
        <w:rPr>
          <w:rtl/>
        </w:rPr>
        <w:t>האמור אינו גורע מיכולת המשרד להשתמש בכל סעד אחר המוקנה לו מכח הסכם זה.</w:t>
      </w:r>
    </w:p>
    <w:p w14:paraId="237ADC03" w14:textId="77777777" w:rsidR="00515820" w:rsidRPr="00FA4CA2" w:rsidRDefault="00515820" w:rsidP="008F3B40">
      <w:pPr>
        <w:pStyle w:val="OutlineList0"/>
        <w:rPr>
          <w:b/>
          <w:bCs/>
          <w:rtl/>
        </w:rPr>
      </w:pPr>
      <w:bookmarkStart w:id="14" w:name="_Ref407888228"/>
      <w:r w:rsidRPr="00FA4CA2">
        <w:rPr>
          <w:b/>
          <w:bCs/>
          <w:rtl/>
        </w:rPr>
        <w:t>אחריות לנזקים, שיפוי</w:t>
      </w:r>
      <w:bookmarkEnd w:id="14"/>
    </w:p>
    <w:p w14:paraId="3B57351C" w14:textId="2D4BC1F7" w:rsidR="00515820" w:rsidRDefault="00515820" w:rsidP="008F3B40">
      <w:pPr>
        <w:pStyle w:val="OutlineList0"/>
        <w:numPr>
          <w:ilvl w:val="1"/>
          <w:numId w:val="19"/>
        </w:numPr>
        <w:rPr>
          <w:rtl/>
        </w:rPr>
      </w:pPr>
      <w:bookmarkStart w:id="15" w:name="_Ref425419030"/>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15"/>
    </w:p>
    <w:p w14:paraId="1B9D3ABB" w14:textId="77777777" w:rsidR="00515820" w:rsidRDefault="00515820" w:rsidP="008F3B40">
      <w:pPr>
        <w:pStyle w:val="OutlineList0"/>
        <w:numPr>
          <w:ilvl w:val="1"/>
          <w:numId w:val="19"/>
        </w:numPr>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79E2DD50" w14:textId="77777777" w:rsidR="00515820" w:rsidRDefault="00515820" w:rsidP="008F3B40">
      <w:pPr>
        <w:pStyle w:val="OutlineList0"/>
        <w:numPr>
          <w:ilvl w:val="1"/>
          <w:numId w:val="19"/>
        </w:numPr>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0F514DE9" w14:textId="77777777" w:rsidR="00515820" w:rsidRDefault="00515820" w:rsidP="008F3B40">
      <w:pPr>
        <w:pStyle w:val="OutlineList0"/>
        <w:numPr>
          <w:ilvl w:val="1"/>
          <w:numId w:val="19"/>
        </w:numPr>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3D26A342" w14:textId="77777777" w:rsidR="00515820" w:rsidRDefault="00515820" w:rsidP="008F3B40">
      <w:pPr>
        <w:pStyle w:val="Para2Title"/>
        <w:rPr>
          <w:rtl/>
        </w:rPr>
      </w:pPr>
      <w:r>
        <w:rPr>
          <w:rtl/>
        </w:rPr>
        <w:t>סעיף זה מהווה מעיקרי התקשרות הצדדים והפרתו תחשב הפרה יסודית של הסכם זה.</w:t>
      </w:r>
    </w:p>
    <w:p w14:paraId="4F43E897" w14:textId="06632133" w:rsidR="0028384A" w:rsidRPr="00FA4CA2" w:rsidRDefault="00515820" w:rsidP="008F3B40">
      <w:pPr>
        <w:pStyle w:val="OutlineList0"/>
        <w:rPr>
          <w:b/>
          <w:bCs/>
          <w:rtl/>
        </w:rPr>
      </w:pPr>
      <w:r w:rsidRPr="00FA4CA2">
        <w:rPr>
          <w:b/>
          <w:bCs/>
          <w:rtl/>
        </w:rPr>
        <w:t>ביטוח</w:t>
      </w:r>
      <w:bookmarkStart w:id="16" w:name="_Ref434512389"/>
    </w:p>
    <w:p w14:paraId="7A63197F" w14:textId="0D6963FB" w:rsidR="00515820" w:rsidRDefault="00515820" w:rsidP="008F3B40">
      <w:pPr>
        <w:pStyle w:val="OutlineList0"/>
        <w:numPr>
          <w:ilvl w:val="1"/>
          <w:numId w:val="19"/>
        </w:numPr>
        <w:rPr>
          <w:rtl/>
        </w:rPr>
      </w:pPr>
      <w:r w:rsidRPr="0028384A">
        <w:rPr>
          <w:rtl/>
        </w:rPr>
        <w:lastRenderedPageBreak/>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6 להסכם זה. יובהר בזאת, כי על ספק הטובין והשירותים להציג למשרד אישור על עריכת ביטוחים כמפורט בנספח 6 כאמור, כאשר הוא חתום על ידי נציג החברה המבטחת את ספק הטובין והשירותים, טרם תחילת ביצוע ההסכם.</w:t>
      </w:r>
      <w:bookmarkEnd w:id="16"/>
    </w:p>
    <w:p w14:paraId="46D6280E" w14:textId="77777777" w:rsidR="00515820" w:rsidRDefault="00515820" w:rsidP="008F3B40">
      <w:pPr>
        <w:pStyle w:val="OutlineList0"/>
        <w:numPr>
          <w:ilvl w:val="1"/>
          <w:numId w:val="19"/>
        </w:numPr>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20CB71F0" w14:textId="77777777" w:rsidR="00515820" w:rsidRDefault="00515820" w:rsidP="008F3B40">
      <w:pPr>
        <w:pStyle w:val="OutlineList0"/>
        <w:numPr>
          <w:ilvl w:val="1"/>
          <w:numId w:val="19"/>
        </w:numPr>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272FADD6" w14:textId="26C52880" w:rsidR="0028384A" w:rsidRPr="00FA4CA2" w:rsidRDefault="00515820" w:rsidP="008F3B40">
      <w:pPr>
        <w:pStyle w:val="OutlineList0"/>
        <w:rPr>
          <w:b/>
          <w:bCs/>
          <w:rtl/>
        </w:rPr>
      </w:pPr>
      <w:bookmarkStart w:id="17" w:name="_Ref434513404"/>
      <w:r w:rsidRPr="00FA4CA2">
        <w:rPr>
          <w:b/>
          <w:bCs/>
          <w:rtl/>
        </w:rPr>
        <w:t>קניין רוחני</w:t>
      </w:r>
    </w:p>
    <w:p w14:paraId="762A6713" w14:textId="1BA7ACBE" w:rsidR="00515820" w:rsidRPr="0028384A" w:rsidRDefault="00515820" w:rsidP="008F3B40">
      <w:pPr>
        <w:pStyle w:val="OutlineList0"/>
        <w:numPr>
          <w:ilvl w:val="1"/>
          <w:numId w:val="19"/>
        </w:numPr>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3C131E5" w14:textId="77777777" w:rsidR="00515820" w:rsidRPr="00487C2B" w:rsidRDefault="00515820" w:rsidP="008F3B40">
      <w:pPr>
        <w:pStyle w:val="OutlineList0"/>
        <w:numPr>
          <w:ilvl w:val="1"/>
          <w:numId w:val="19"/>
        </w:numPr>
        <w:rPr>
          <w:rtl/>
        </w:rPr>
      </w:pPr>
      <w:bookmarkStart w:id="18"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8"/>
    </w:p>
    <w:p w14:paraId="35A410E8" w14:textId="77777777" w:rsidR="00515820" w:rsidRPr="00487C2B" w:rsidRDefault="00515820" w:rsidP="008F3B40">
      <w:pPr>
        <w:pStyle w:val="OutlineList0"/>
        <w:numPr>
          <w:ilvl w:val="1"/>
          <w:numId w:val="19"/>
        </w:numPr>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722971A4" w14:textId="77777777" w:rsidR="00515820" w:rsidRPr="00487C2B" w:rsidRDefault="00515820" w:rsidP="008F3B40">
      <w:pPr>
        <w:pStyle w:val="OutlineList0"/>
        <w:numPr>
          <w:ilvl w:val="1"/>
          <w:numId w:val="19"/>
        </w:numPr>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AF986DB" w14:textId="77777777" w:rsidR="00515820" w:rsidRPr="00487C2B" w:rsidRDefault="00515820" w:rsidP="008F3B40">
      <w:pPr>
        <w:pStyle w:val="OutlineList0"/>
        <w:numPr>
          <w:ilvl w:val="1"/>
          <w:numId w:val="19"/>
        </w:numPr>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0006D0">
        <w:rPr>
          <w:cs/>
        </w:rPr>
        <w:t>‎</w:t>
      </w:r>
      <w:r w:rsidR="000006D0">
        <w:t>17.2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1B75727" w14:textId="77777777" w:rsidR="00515820" w:rsidRPr="00487C2B" w:rsidRDefault="00515820" w:rsidP="008F3B40">
      <w:pPr>
        <w:pStyle w:val="OutlineList0"/>
        <w:numPr>
          <w:ilvl w:val="1"/>
          <w:numId w:val="19"/>
        </w:numPr>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4197339B" w14:textId="77777777" w:rsidR="00515820" w:rsidRPr="00487C2B" w:rsidRDefault="00515820" w:rsidP="008F3B40">
      <w:pPr>
        <w:pStyle w:val="OutlineList0"/>
        <w:numPr>
          <w:ilvl w:val="1"/>
          <w:numId w:val="19"/>
        </w:numPr>
      </w:pPr>
      <w:r w:rsidRPr="00487C2B">
        <w:rPr>
          <w:rtl/>
        </w:rPr>
        <w:t xml:space="preserve">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w:t>
      </w:r>
      <w:r w:rsidRPr="00487C2B">
        <w:rPr>
          <w:rtl/>
        </w:rPr>
        <w:lastRenderedPageBreak/>
        <w:t>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60A3A33D" w14:textId="77777777" w:rsidR="00515820" w:rsidRPr="00487C2B" w:rsidRDefault="00515820" w:rsidP="008F3B40">
      <w:pPr>
        <w:pStyle w:val="OutlineList0"/>
        <w:numPr>
          <w:ilvl w:val="1"/>
          <w:numId w:val="19"/>
        </w:numPr>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00BA4483" w14:textId="77777777" w:rsidR="00515820" w:rsidRPr="00487C2B" w:rsidRDefault="00515820" w:rsidP="008F3B40">
      <w:pPr>
        <w:pStyle w:val="OutlineList0"/>
        <w:numPr>
          <w:ilvl w:val="1"/>
          <w:numId w:val="19"/>
        </w:numPr>
      </w:pPr>
      <w:r w:rsidRPr="00487C2B">
        <w:rPr>
          <w:rtl/>
        </w:rPr>
        <w:t>למען הסר ספק מובהר כי הזוכה לא יהיה רשאי לעכב תחת ידו חומר כאמור גם במידה שיגיעו לו, לטענתו, תשלומים מאת המשרד.</w:t>
      </w:r>
    </w:p>
    <w:bookmarkEnd w:id="17"/>
    <w:p w14:paraId="04E317E8" w14:textId="77777777" w:rsidR="00515820" w:rsidRPr="00487C2B" w:rsidRDefault="00515820" w:rsidP="008F3B40">
      <w:pPr>
        <w:pStyle w:val="OutlineList0"/>
        <w:numPr>
          <w:ilvl w:val="1"/>
          <w:numId w:val="19"/>
        </w:numPr>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1718C93F" w14:textId="77777777" w:rsidR="00515820" w:rsidRPr="00487C2B" w:rsidRDefault="00515820" w:rsidP="008F3B40">
      <w:pPr>
        <w:pStyle w:val="OutlineList0"/>
        <w:numPr>
          <w:ilvl w:val="1"/>
          <w:numId w:val="19"/>
        </w:numPr>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9"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9"/>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2CED2A12" w14:textId="77777777" w:rsidR="00515820" w:rsidRPr="00487C2B" w:rsidRDefault="00515820" w:rsidP="008F3B40">
      <w:pPr>
        <w:pStyle w:val="OutlineList0"/>
        <w:numPr>
          <w:ilvl w:val="1"/>
          <w:numId w:val="19"/>
        </w:numPr>
      </w:pPr>
      <w:bookmarkStart w:id="20"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0006D0">
        <w:rPr>
          <w:cs/>
        </w:rPr>
        <w:t>‎</w:t>
      </w:r>
      <w:r w:rsidR="000006D0">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w:t>
      </w:r>
      <w:r w:rsidRPr="00487C2B">
        <w:rPr>
          <w:rtl/>
        </w:rPr>
        <w:lastRenderedPageBreak/>
        <w:t>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0"/>
    </w:p>
    <w:p w14:paraId="2173C73E" w14:textId="77777777" w:rsidR="00515820" w:rsidRPr="00487C2B" w:rsidRDefault="00515820" w:rsidP="008F3B40">
      <w:pPr>
        <w:pStyle w:val="OutlineList0"/>
        <w:numPr>
          <w:ilvl w:val="1"/>
          <w:numId w:val="19"/>
        </w:numPr>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0006D0">
        <w:rPr>
          <w:cs/>
        </w:rPr>
        <w:t>‎</w:t>
      </w:r>
      <w:r w:rsidR="000006D0">
        <w:t>17</w:t>
      </w:r>
      <w:r w:rsidRPr="00487C2B">
        <w:rPr>
          <w:rtl/>
        </w:rPr>
        <w:fldChar w:fldCharType="end"/>
      </w:r>
      <w:r w:rsidRPr="00487C2B">
        <w:rPr>
          <w:rtl/>
        </w:rPr>
        <w:t xml:space="preserve"> זה יחולו ללא מגבלת זמן, גם לאחר סיום או ביטול הסכם זה.</w:t>
      </w:r>
    </w:p>
    <w:p w14:paraId="71AF653F" w14:textId="77777777" w:rsidR="00515820" w:rsidRPr="00FA4CA2" w:rsidRDefault="00515820" w:rsidP="008F3B40">
      <w:pPr>
        <w:pStyle w:val="OutlineList0"/>
        <w:rPr>
          <w:b/>
          <w:bCs/>
          <w:rtl/>
        </w:rPr>
      </w:pPr>
      <w:bookmarkStart w:id="21" w:name="_Ref434513422"/>
      <w:r w:rsidRPr="00FA4CA2">
        <w:rPr>
          <w:b/>
          <w:bCs/>
          <w:rtl/>
        </w:rPr>
        <w:t>שמירת סודיות</w:t>
      </w:r>
      <w:bookmarkEnd w:id="21"/>
    </w:p>
    <w:p w14:paraId="70CC05EA" w14:textId="758547EF" w:rsidR="00515820" w:rsidRDefault="00515820" w:rsidP="008F3B40">
      <w:pPr>
        <w:pStyle w:val="OutlineList0"/>
        <w:numPr>
          <w:ilvl w:val="1"/>
          <w:numId w:val="19"/>
        </w:numPr>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E0BCEBA" w14:textId="77777777" w:rsidR="00515820" w:rsidRDefault="00515820" w:rsidP="008F3B40">
      <w:pPr>
        <w:pStyle w:val="OutlineList0"/>
        <w:numPr>
          <w:ilvl w:val="1"/>
          <w:numId w:val="19"/>
        </w:numPr>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606A4FE" w14:textId="77777777" w:rsidR="00515820" w:rsidRDefault="00515820" w:rsidP="008F3B40">
      <w:pPr>
        <w:pStyle w:val="OutlineList0"/>
        <w:numPr>
          <w:ilvl w:val="1"/>
          <w:numId w:val="19"/>
        </w:numPr>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47F45B92" w14:textId="77777777" w:rsidR="00515820" w:rsidRDefault="00515820" w:rsidP="008F3B40">
      <w:pPr>
        <w:pStyle w:val="OutlineList0"/>
        <w:numPr>
          <w:ilvl w:val="1"/>
          <w:numId w:val="19"/>
        </w:numPr>
        <w:rPr>
          <w:rtl/>
        </w:rPr>
      </w:pPr>
      <w:r>
        <w:rPr>
          <w:rtl/>
        </w:rPr>
        <w:t>ספק הטובין והשירותים מתחייב שלא להשתמש במידע סודי למטרה כלשהי מלבד לביצוע הסכם זה, אלא באישור מראש ובכתב מאת נציג המשרד.</w:t>
      </w:r>
    </w:p>
    <w:p w14:paraId="0469CBD5" w14:textId="77777777" w:rsidR="00515820" w:rsidRDefault="00515820" w:rsidP="008F3B40">
      <w:pPr>
        <w:pStyle w:val="OutlineList0"/>
        <w:numPr>
          <w:ilvl w:val="1"/>
          <w:numId w:val="19"/>
        </w:numPr>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69BD4B0C" w14:textId="77777777" w:rsidR="00515820" w:rsidRDefault="00515820" w:rsidP="008F3B40">
      <w:pPr>
        <w:pStyle w:val="OutlineList0"/>
        <w:numPr>
          <w:ilvl w:val="1"/>
          <w:numId w:val="19"/>
        </w:numPr>
        <w:rPr>
          <w:rtl/>
        </w:rPr>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המסומן כ</w:t>
      </w:r>
      <w:r w:rsidRPr="001B412B">
        <w:rPr>
          <w:rtl/>
        </w:rPr>
        <w:t>"נספח 4"</w:t>
      </w:r>
      <w:r>
        <w:rPr>
          <w:rtl/>
        </w:rPr>
        <w:t>.</w:t>
      </w:r>
    </w:p>
    <w:p w14:paraId="1DF4ECB2" w14:textId="77777777" w:rsidR="00515820" w:rsidRDefault="00515820" w:rsidP="008F3B40">
      <w:pPr>
        <w:pStyle w:val="OutlineList0"/>
        <w:numPr>
          <w:ilvl w:val="1"/>
          <w:numId w:val="19"/>
        </w:numPr>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58291A44" w14:textId="77777777" w:rsidR="00515820" w:rsidRDefault="00515820" w:rsidP="008F3B40">
      <w:pPr>
        <w:pStyle w:val="OutlineList0"/>
        <w:numPr>
          <w:ilvl w:val="1"/>
          <w:numId w:val="19"/>
        </w:numPr>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006D0">
        <w:rPr>
          <w:cs/>
        </w:rPr>
        <w:t>‎</w:t>
      </w:r>
      <w:r w:rsidR="000006D0">
        <w:t>18</w:t>
      </w:r>
      <w:r>
        <w:rPr>
          <w:rtl/>
        </w:rPr>
        <w:fldChar w:fldCharType="end"/>
      </w:r>
      <w:r>
        <w:rPr>
          <w:rtl/>
        </w:rPr>
        <w:t xml:space="preserve"> זה יחולו ללא מגבלת זמן, גם לאחר סיום או ביטול הסכם זה.</w:t>
      </w:r>
    </w:p>
    <w:p w14:paraId="3BE185FC" w14:textId="77777777" w:rsidR="00515820" w:rsidRDefault="00515820" w:rsidP="00FA4CA2">
      <w:pPr>
        <w:pStyle w:val="Para2Title"/>
      </w:pPr>
      <w:r>
        <w:rPr>
          <w:rtl/>
        </w:rPr>
        <w:t>סעיף זה מהווה מעיקרי התקשרות הצדדים והפרתו תחשב הפרה יסודית של הסכם זה.</w:t>
      </w:r>
    </w:p>
    <w:p w14:paraId="55DDE1DF" w14:textId="77777777" w:rsidR="00515820" w:rsidRPr="00FA4CA2" w:rsidRDefault="00515820" w:rsidP="008F3B40">
      <w:pPr>
        <w:pStyle w:val="OutlineList0"/>
        <w:rPr>
          <w:b/>
          <w:bCs/>
          <w:rtl/>
        </w:rPr>
      </w:pPr>
      <w:r w:rsidRPr="00FA4CA2">
        <w:rPr>
          <w:b/>
          <w:bCs/>
          <w:rtl/>
        </w:rPr>
        <w:t>ביקורת</w:t>
      </w:r>
    </w:p>
    <w:p w14:paraId="3C2F133C" w14:textId="61101290" w:rsidR="00515820" w:rsidRDefault="00515820" w:rsidP="008F3B40">
      <w:pPr>
        <w:pStyle w:val="OutlineList0"/>
        <w:numPr>
          <w:ilvl w:val="1"/>
          <w:numId w:val="19"/>
        </w:numPr>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7501BBDC" w14:textId="77777777" w:rsidR="00515820" w:rsidRDefault="00515820" w:rsidP="008F3B40">
      <w:pPr>
        <w:pStyle w:val="OutlineList0"/>
        <w:numPr>
          <w:ilvl w:val="1"/>
          <w:numId w:val="19"/>
        </w:numPr>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5E90E9AC" w14:textId="77777777" w:rsidR="00515820" w:rsidRDefault="00515820" w:rsidP="008F3B40">
      <w:pPr>
        <w:pStyle w:val="OutlineList0"/>
        <w:numPr>
          <w:ilvl w:val="1"/>
          <w:numId w:val="19"/>
        </w:numPr>
        <w:rPr>
          <w:rtl/>
        </w:rPr>
      </w:pPr>
      <w:r>
        <w:rPr>
          <w:rtl/>
        </w:rPr>
        <w:lastRenderedPageBreak/>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786143F9" w14:textId="77777777" w:rsidR="00515820" w:rsidRDefault="00515820" w:rsidP="008F3B40">
      <w:pPr>
        <w:pStyle w:val="OutlineList0"/>
        <w:numPr>
          <w:ilvl w:val="1"/>
          <w:numId w:val="19"/>
        </w:numPr>
        <w:rPr>
          <w:rtl/>
        </w:rPr>
      </w:pPr>
      <w:bookmarkStart w:id="22" w:name="_Ref425425395"/>
      <w:r>
        <w:rPr>
          <w:rtl/>
        </w:rPr>
        <w:t>ספק הטובין והשירותים מתחייב לקיים את האמור לעיל גם בכל הקשור למידע הקשור לביצוע ההסכם ומצוי בידי צד שלישי.</w:t>
      </w:r>
      <w:bookmarkEnd w:id="22"/>
    </w:p>
    <w:p w14:paraId="46799527" w14:textId="77777777" w:rsidR="00515820" w:rsidRPr="00FA4CA2" w:rsidRDefault="00515820" w:rsidP="008F3B40">
      <w:pPr>
        <w:pStyle w:val="OutlineList0"/>
        <w:rPr>
          <w:b/>
          <w:bCs/>
        </w:rPr>
      </w:pPr>
      <w:bookmarkStart w:id="23" w:name="_Ref407888273"/>
      <w:bookmarkStart w:id="24" w:name="_Ref434735913"/>
      <w:r w:rsidRPr="00FA4CA2">
        <w:rPr>
          <w:b/>
          <w:bCs/>
          <w:rtl/>
        </w:rPr>
        <w:t>שינוי בהסכם או בתנאים</w:t>
      </w:r>
      <w:bookmarkEnd w:id="23"/>
      <w:r w:rsidRPr="00FA4CA2">
        <w:rPr>
          <w:b/>
          <w:bCs/>
          <w:rtl/>
        </w:rPr>
        <w:t>; איסור העברה או המחאה</w:t>
      </w:r>
      <w:bookmarkEnd w:id="24"/>
    </w:p>
    <w:p w14:paraId="415BD003" w14:textId="61C0062E" w:rsidR="00515820" w:rsidRDefault="00515820" w:rsidP="008F3B40">
      <w:pPr>
        <w:pStyle w:val="OutlineList0"/>
        <w:numPr>
          <w:ilvl w:val="1"/>
          <w:numId w:val="19"/>
        </w:numPr>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A47CA91" w14:textId="77777777" w:rsidR="00515820" w:rsidRDefault="00515820" w:rsidP="008F3B40">
      <w:pPr>
        <w:pStyle w:val="OutlineList0"/>
        <w:numPr>
          <w:ilvl w:val="1"/>
          <w:numId w:val="19"/>
        </w:numPr>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2F3327D2" w14:textId="77777777" w:rsidR="00515820" w:rsidRDefault="00515820" w:rsidP="008F3B40">
      <w:pPr>
        <w:pStyle w:val="OutlineList0"/>
        <w:numPr>
          <w:ilvl w:val="1"/>
          <w:numId w:val="19"/>
        </w:numPr>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588B629A" w14:textId="77777777" w:rsidR="00515820" w:rsidRDefault="00515820" w:rsidP="008F3B40">
      <w:pPr>
        <w:pStyle w:val="OutlineList0"/>
        <w:numPr>
          <w:ilvl w:val="1"/>
          <w:numId w:val="19"/>
        </w:numPr>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76529A70" w14:textId="77777777" w:rsidR="00515820" w:rsidRDefault="00515820" w:rsidP="008F3B40">
      <w:pPr>
        <w:pStyle w:val="OutlineList0"/>
        <w:numPr>
          <w:ilvl w:val="1"/>
          <w:numId w:val="19"/>
        </w:numPr>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9FBBB7D" w14:textId="77777777" w:rsidR="00515820" w:rsidRDefault="00515820" w:rsidP="008F3B40">
      <w:pPr>
        <w:pStyle w:val="OutlineList0"/>
        <w:numPr>
          <w:ilvl w:val="1"/>
          <w:numId w:val="19"/>
        </w:numPr>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29548D8B" w14:textId="77777777" w:rsidR="00515820" w:rsidRDefault="00515820" w:rsidP="008F3B40">
      <w:pPr>
        <w:pStyle w:val="OutlineList0"/>
        <w:numPr>
          <w:ilvl w:val="1"/>
          <w:numId w:val="19"/>
        </w:numPr>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0006D0">
        <w:rPr>
          <w:cs/>
        </w:rPr>
        <w:t>‎</w:t>
      </w:r>
      <w:r w:rsidR="000006D0">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2BC6CCE3" w14:textId="77777777" w:rsidR="00515820" w:rsidRDefault="00515820" w:rsidP="008F3B40">
      <w:pPr>
        <w:pStyle w:val="Para2Title"/>
        <w:rPr>
          <w:rtl/>
        </w:rPr>
      </w:pPr>
      <w:r>
        <w:rPr>
          <w:rtl/>
        </w:rPr>
        <w:t>סעיף זה מהווה מעיקרי התקשרות הצדדים והפרתו תחשב הפרה יסודית של הסכם זה.</w:t>
      </w:r>
    </w:p>
    <w:p w14:paraId="04AEED92" w14:textId="77777777" w:rsidR="00515820" w:rsidRPr="00FA4CA2" w:rsidRDefault="00515820" w:rsidP="008F3B40">
      <w:pPr>
        <w:pStyle w:val="OutlineList0"/>
        <w:rPr>
          <w:b/>
          <w:bCs/>
          <w:rtl/>
        </w:rPr>
      </w:pPr>
      <w:r w:rsidRPr="00FA4CA2">
        <w:rPr>
          <w:b/>
          <w:bCs/>
          <w:rtl/>
        </w:rPr>
        <w:t>אי מילוי חיוב על-ידי ספק הטובין והשירותים; ביטול וסיום ההסכם</w:t>
      </w:r>
    </w:p>
    <w:p w14:paraId="45DCA9FE" w14:textId="63E11770" w:rsidR="00515820" w:rsidRDefault="00515820" w:rsidP="008F3B40">
      <w:pPr>
        <w:pStyle w:val="OutlineList0"/>
        <w:numPr>
          <w:ilvl w:val="1"/>
          <w:numId w:val="19"/>
        </w:numPr>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3D7258B4" w14:textId="77777777" w:rsidR="00515820" w:rsidRDefault="00515820" w:rsidP="008F3B40">
      <w:pPr>
        <w:pStyle w:val="OutlineList0"/>
        <w:numPr>
          <w:ilvl w:val="2"/>
          <w:numId w:val="19"/>
        </w:numPr>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66C1CCA7" w14:textId="77777777" w:rsidR="00515820" w:rsidRDefault="00515820" w:rsidP="008F3B40">
      <w:pPr>
        <w:pStyle w:val="OutlineList0"/>
        <w:numPr>
          <w:ilvl w:val="2"/>
          <w:numId w:val="19"/>
        </w:numPr>
        <w:rPr>
          <w:rtl/>
        </w:rPr>
      </w:pPr>
      <w:bookmarkStart w:id="25" w:name="_Ref434735178"/>
      <w:r>
        <w:rPr>
          <w:rtl/>
        </w:rPr>
        <w:lastRenderedPageBreak/>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5"/>
    </w:p>
    <w:p w14:paraId="33D505A6" w14:textId="77777777" w:rsidR="00515820" w:rsidRDefault="00515820" w:rsidP="008F3B40">
      <w:pPr>
        <w:pStyle w:val="OutlineList0"/>
        <w:numPr>
          <w:ilvl w:val="1"/>
          <w:numId w:val="19"/>
        </w:numPr>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0E468920" w14:textId="77777777" w:rsidR="00515820" w:rsidRDefault="00515820" w:rsidP="008F3B40">
      <w:pPr>
        <w:pStyle w:val="OutlineList0"/>
        <w:numPr>
          <w:ilvl w:val="1"/>
          <w:numId w:val="19"/>
        </w:numPr>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3073F9B" w14:textId="77777777" w:rsidR="00515820" w:rsidRDefault="00515820" w:rsidP="008F3B40">
      <w:pPr>
        <w:pStyle w:val="OutlineList0"/>
        <w:numPr>
          <w:ilvl w:val="1"/>
          <w:numId w:val="19"/>
        </w:numPr>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0006D0">
        <w:rPr>
          <w:cs/>
        </w:rPr>
        <w:t>‎</w:t>
      </w:r>
      <w:r w:rsidR="000006D0">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081FF2E1" w14:textId="77777777" w:rsidR="00515820" w:rsidRDefault="00515820" w:rsidP="008F3B40">
      <w:pPr>
        <w:pStyle w:val="OutlineList0"/>
        <w:numPr>
          <w:ilvl w:val="1"/>
          <w:numId w:val="19"/>
        </w:numPr>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4CB565D9" w14:textId="77777777" w:rsidR="00515820" w:rsidRDefault="00515820" w:rsidP="008F3B40">
      <w:pPr>
        <w:pStyle w:val="OutlineList0"/>
        <w:numPr>
          <w:ilvl w:val="1"/>
          <w:numId w:val="19"/>
        </w:numPr>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661113F1" w14:textId="77777777" w:rsidR="00515820" w:rsidRDefault="00515820" w:rsidP="008F3B40">
      <w:pPr>
        <w:pStyle w:val="AlphaList2"/>
        <w:rPr>
          <w:rtl/>
        </w:rPr>
      </w:pPr>
      <w:r>
        <w:rPr>
          <w:rtl/>
        </w:rPr>
        <w:t>פיגור ואי עמידה בלוח הזמנים בתקופת ביצוע השירותים, העולה על 14 יום.</w:t>
      </w:r>
    </w:p>
    <w:p w14:paraId="3836E3C9" w14:textId="77777777" w:rsidR="00515820" w:rsidRDefault="00515820" w:rsidP="008F3B40">
      <w:pPr>
        <w:pStyle w:val="Alpha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2CCD6AB1" w14:textId="77777777" w:rsidR="00515820" w:rsidRDefault="00515820" w:rsidP="008F3B40">
      <w:pPr>
        <w:pStyle w:val="Alpha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F82C584" w14:textId="77777777" w:rsidR="00515820" w:rsidRDefault="00515820" w:rsidP="008F3B40">
      <w:pPr>
        <w:pStyle w:val="Alpha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36E04227" w14:textId="77777777" w:rsidR="00515820" w:rsidRDefault="00515820" w:rsidP="008F3B40">
      <w:pPr>
        <w:pStyle w:val="Alpha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5456ACE8" w14:textId="77777777" w:rsidR="00515820" w:rsidRDefault="00515820" w:rsidP="008F3B40">
      <w:pPr>
        <w:pStyle w:val="Alpha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1C3418D9" w14:textId="77777777" w:rsidR="00515820" w:rsidRDefault="00515820" w:rsidP="008F3B40">
      <w:pPr>
        <w:pStyle w:val="AlphaList2"/>
      </w:pPr>
      <w:r>
        <w:rPr>
          <w:rtl/>
        </w:rPr>
        <w:t>ספק הטובין והשירותים הפר חובת סודיות ו/או נאמנות ו/או איסור על ניגוד עניינים.</w:t>
      </w:r>
    </w:p>
    <w:p w14:paraId="15AA0B23" w14:textId="77777777" w:rsidR="00515820" w:rsidRDefault="00515820" w:rsidP="008F3B40">
      <w:pPr>
        <w:pStyle w:val="AlphaList2"/>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3779EA13" w14:textId="77777777" w:rsidR="00515820" w:rsidRDefault="00515820" w:rsidP="008F3B40">
      <w:pPr>
        <w:pStyle w:val="OutlineList0"/>
        <w:numPr>
          <w:ilvl w:val="1"/>
          <w:numId w:val="19"/>
        </w:numPr>
      </w:pPr>
      <w:bookmarkStart w:id="26"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w:t>
      </w:r>
      <w:r>
        <w:rPr>
          <w:rtl/>
        </w:rPr>
        <w:lastRenderedPageBreak/>
        <w:t>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6"/>
    </w:p>
    <w:p w14:paraId="5B15A2C2" w14:textId="77777777" w:rsidR="00515820" w:rsidRDefault="00515820" w:rsidP="008F3B40">
      <w:pPr>
        <w:pStyle w:val="OutlineList0"/>
        <w:numPr>
          <w:ilvl w:val="1"/>
          <w:numId w:val="19"/>
        </w:numPr>
      </w:pPr>
      <w:r w:rsidRPr="000E6816">
        <w:rPr>
          <w:b/>
          <w:bCs/>
          <w:rtl/>
        </w:rPr>
        <w:t>נוהל הפרדות</w:t>
      </w:r>
      <w:r>
        <w:rPr>
          <w:rtl/>
        </w:rPr>
        <w:t xml:space="preserve"> במקרה של סיום או ביטול הסכם זה מכל סיבה שהיא, יופעל נוהל ההפרדות. תקופת ההפרדות הינה תקופה בת 90 יום החופפת ל-3 חודשי ההסכם האחרונים.</w:t>
      </w:r>
    </w:p>
    <w:p w14:paraId="6811CDBB" w14:textId="77777777" w:rsidR="00515820" w:rsidRDefault="00515820" w:rsidP="008F3B40">
      <w:pPr>
        <w:pStyle w:val="OutlineList0"/>
        <w:numPr>
          <w:ilvl w:val="1"/>
          <w:numId w:val="19"/>
        </w:numPr>
      </w:pPr>
      <w:r>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E0E764C" w14:textId="77777777" w:rsidR="00515820" w:rsidRDefault="00515820" w:rsidP="008F3B40">
      <w:pPr>
        <w:pStyle w:val="OutlineList0"/>
        <w:numPr>
          <w:ilvl w:val="1"/>
          <w:numId w:val="19"/>
        </w:numPr>
      </w:pPr>
      <w:r>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BDD02A5" w14:textId="77777777" w:rsidR="00515820" w:rsidRDefault="00515820" w:rsidP="008F3B40">
      <w:pPr>
        <w:pStyle w:val="OutlineList0"/>
        <w:numPr>
          <w:ilvl w:val="1"/>
          <w:numId w:val="19"/>
        </w:numPr>
      </w:pPr>
      <w:r>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8BB6741" w14:textId="77777777" w:rsidR="00515820" w:rsidRDefault="00515820" w:rsidP="008F3B40">
      <w:pPr>
        <w:pStyle w:val="OutlineList0"/>
        <w:numPr>
          <w:ilvl w:val="1"/>
          <w:numId w:val="19"/>
        </w:numPr>
      </w:pPr>
      <w:r>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875175B" w14:textId="77777777" w:rsidR="00515820" w:rsidRDefault="00515820" w:rsidP="008F3B40">
      <w:pPr>
        <w:pStyle w:val="OutlineList0"/>
        <w:numPr>
          <w:ilvl w:val="1"/>
          <w:numId w:val="19"/>
        </w:numPr>
      </w:pPr>
      <w:r>
        <w:rPr>
          <w:rtl/>
        </w:rPr>
        <w:t xml:space="preserve">בתקופת ההיפרדות יהיה הספק הטובין והשירותים מחויב ל- </w:t>
      </w:r>
      <w:r w:rsidRPr="000E6816">
        <w:t>SLA</w:t>
      </w:r>
      <w:r w:rsidRPr="000E6816">
        <w:rPr>
          <w:rtl/>
        </w:rPr>
        <w:t xml:space="preserve"> </w:t>
      </w:r>
      <w:r>
        <w:rPr>
          <w:rtl/>
        </w:rPr>
        <w:t>ועליו להיערך לחפיפה במקביל לביצוע השוטף של השירותים ללא כל הפרעה, באמצעות כוח האדם אשר הועסק בביצוע השירותים והינו בעל הידע הנדרש לשם כך.</w:t>
      </w:r>
    </w:p>
    <w:p w14:paraId="1F0DE9BC" w14:textId="77777777" w:rsidR="00515820" w:rsidRDefault="00515820" w:rsidP="008F3B40">
      <w:pPr>
        <w:pStyle w:val="OutlineList0"/>
        <w:numPr>
          <w:ilvl w:val="1"/>
          <w:numId w:val="19"/>
        </w:numPr>
      </w:pPr>
      <w:r>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73CC8572" w14:textId="77777777" w:rsidR="00515820" w:rsidRDefault="00515820" w:rsidP="008F3B40">
      <w:pPr>
        <w:pStyle w:val="OutlineList0"/>
        <w:numPr>
          <w:ilvl w:val="1"/>
          <w:numId w:val="19"/>
        </w:numPr>
      </w:pPr>
      <w:r>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8285071" w14:textId="77777777" w:rsidR="00515820" w:rsidRPr="000E6816" w:rsidRDefault="00515820" w:rsidP="00285FAA">
      <w:pPr>
        <w:pStyle w:val="OutlineList0"/>
        <w:numPr>
          <w:ilvl w:val="1"/>
          <w:numId w:val="19"/>
        </w:numPr>
        <w:rPr>
          <w:rtl/>
        </w:rPr>
      </w:pPr>
      <w:r w:rsidRPr="000E6816">
        <w:rPr>
          <w:rtl/>
        </w:rPr>
        <w:t>למען הסר ספק, סיום ההסכם, פקיעתו או ביטולו, מכל סיבה שהיא, לא יפגע בזכויות הצדדים שעילתם נוצרה לפני אותו מועד.</w:t>
      </w:r>
    </w:p>
    <w:p w14:paraId="0DA2B36E" w14:textId="77777777" w:rsidR="00515820" w:rsidRPr="000E6816" w:rsidRDefault="00515820" w:rsidP="00285FAA">
      <w:pPr>
        <w:pStyle w:val="OutlineList0"/>
        <w:numPr>
          <w:ilvl w:val="1"/>
          <w:numId w:val="19"/>
        </w:numPr>
      </w:pPr>
      <w:r w:rsidRPr="000E6816">
        <w:rPr>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5CA352A" w14:textId="77777777" w:rsidR="00515820" w:rsidRPr="00FA4CA2" w:rsidRDefault="00515820" w:rsidP="00285FAA">
      <w:pPr>
        <w:pStyle w:val="OutlineList0"/>
        <w:rPr>
          <w:b/>
          <w:bCs/>
          <w:rtl/>
        </w:rPr>
      </w:pPr>
      <w:bookmarkStart w:id="27" w:name="_Ref364932902"/>
      <w:r w:rsidRPr="00FA4CA2">
        <w:rPr>
          <w:b/>
          <w:bCs/>
          <w:rtl/>
        </w:rPr>
        <w:t>ערבות</w:t>
      </w:r>
      <w:bookmarkEnd w:id="27"/>
    </w:p>
    <w:p w14:paraId="29665A8F" w14:textId="5572B3D1" w:rsidR="00515820" w:rsidRPr="008A3517" w:rsidRDefault="00515820" w:rsidP="00285FAA">
      <w:pPr>
        <w:pStyle w:val="OutlineList0"/>
        <w:numPr>
          <w:ilvl w:val="1"/>
          <w:numId w:val="19"/>
        </w:numPr>
        <w:rPr>
          <w:rtl/>
        </w:rPr>
      </w:pPr>
      <w:r w:rsidRPr="008A3517">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w:t>
      </w:r>
      <w:r w:rsidR="008A3517" w:rsidRPr="008A3517">
        <w:rPr>
          <w:rFonts w:hint="cs"/>
          <w:rtl/>
        </w:rPr>
        <w:t>ב</w:t>
      </w:r>
      <w:r w:rsidR="008A3517" w:rsidRPr="008A3517">
        <w:rPr>
          <w:rtl/>
        </w:rPr>
        <w:t xml:space="preserve">סך </w:t>
      </w:r>
      <w:r w:rsidR="008A3517" w:rsidRPr="008A3517">
        <w:rPr>
          <w:rFonts w:hint="cs"/>
          <w:rtl/>
        </w:rPr>
        <w:t xml:space="preserve">כספי בשקלים חדשים (מעוגל כלפי מעלה לשקל הקרוב) שיחושבו כשיעור של 5% מהסכום הנקוב בחוזה ההתקשרות בתוספת מע"מ </w:t>
      </w:r>
      <w:r w:rsidR="008A3517" w:rsidRPr="008A3517">
        <w:rPr>
          <w:rFonts w:hint="cs"/>
          <w:sz w:val="24"/>
          <w:rtl/>
        </w:rPr>
        <w:t>בהתאם לשע"ח היציג במועד הפקת החשבונית הערבות</w:t>
      </w:r>
      <w:r w:rsidR="008A3517" w:rsidRPr="008A3517">
        <w:rPr>
          <w:rtl/>
        </w:rPr>
        <w:t>. במידה והערבות היא של חברת ביטוח, החתימה לאישור הערבות תהיה של חברת הביטוח עצמה ולא של סוכן מטעמה</w:t>
      </w:r>
      <w:r w:rsidRPr="008A3517">
        <w:rPr>
          <w:rtl/>
        </w:rPr>
        <w:t>.</w:t>
      </w:r>
    </w:p>
    <w:p w14:paraId="56ACF2AB" w14:textId="77777777" w:rsidR="00515820" w:rsidRPr="008A3517" w:rsidRDefault="00515820" w:rsidP="00285FAA">
      <w:pPr>
        <w:pStyle w:val="OutlineList0"/>
        <w:numPr>
          <w:ilvl w:val="1"/>
          <w:numId w:val="19"/>
        </w:numPr>
      </w:pPr>
      <w:r w:rsidRPr="008A3517">
        <w:rPr>
          <w:rtl/>
        </w:rPr>
        <w:t>הערבות תהיה בתוקף לתקופה של לפחות 90 ימים לאחר תום תקופת ההסכם. נוסח הערבות יהיה כמפורט בנספח 5 המצורף להסכם.</w:t>
      </w:r>
    </w:p>
    <w:p w14:paraId="43E67857" w14:textId="77777777" w:rsidR="00515820" w:rsidRPr="008A3517" w:rsidRDefault="00515820" w:rsidP="00285FAA">
      <w:pPr>
        <w:pStyle w:val="OutlineList0"/>
        <w:numPr>
          <w:ilvl w:val="1"/>
          <w:numId w:val="19"/>
        </w:numPr>
        <w:rPr>
          <w:rtl/>
        </w:rPr>
      </w:pPr>
      <w:r w:rsidRPr="008A3517">
        <w:rPr>
          <w:rtl/>
        </w:rPr>
        <w:t>עלויות הוצאת הערבות יחולו על ספק הטובין והשירותים בלבד.</w:t>
      </w:r>
    </w:p>
    <w:p w14:paraId="7BA382DC" w14:textId="77777777" w:rsidR="00515820" w:rsidRPr="008A3517" w:rsidRDefault="00515820" w:rsidP="00285FAA">
      <w:pPr>
        <w:pStyle w:val="OutlineList0"/>
        <w:numPr>
          <w:ilvl w:val="1"/>
          <w:numId w:val="19"/>
        </w:numPr>
        <w:rPr>
          <w:rtl/>
        </w:rPr>
      </w:pPr>
      <w:r w:rsidRPr="008A3517">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4AE02948" w14:textId="77777777" w:rsidR="00515820" w:rsidRPr="008A3517" w:rsidRDefault="00515820" w:rsidP="00285FAA">
      <w:pPr>
        <w:pStyle w:val="OutlineList0"/>
        <w:numPr>
          <w:ilvl w:val="1"/>
          <w:numId w:val="19"/>
        </w:numPr>
        <w:rPr>
          <w:rtl/>
        </w:rPr>
      </w:pPr>
      <w:r w:rsidRPr="008A3517">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149C96A3" w14:textId="77777777" w:rsidR="00515820" w:rsidRPr="008A3517" w:rsidRDefault="00515820" w:rsidP="00285FAA">
      <w:pPr>
        <w:pStyle w:val="OutlineList0"/>
        <w:numPr>
          <w:ilvl w:val="1"/>
          <w:numId w:val="19"/>
        </w:numPr>
        <w:rPr>
          <w:rtl/>
        </w:rPr>
      </w:pPr>
      <w:r w:rsidRPr="008A3517">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564B98C5" w14:textId="77777777" w:rsidR="00515820" w:rsidRPr="008A3517" w:rsidRDefault="00515820" w:rsidP="00285FAA">
      <w:pPr>
        <w:pStyle w:val="OutlineList0"/>
        <w:numPr>
          <w:ilvl w:val="1"/>
          <w:numId w:val="19"/>
        </w:numPr>
        <w:rPr>
          <w:rtl/>
        </w:rPr>
      </w:pPr>
      <w:r w:rsidRPr="008A3517">
        <w:rPr>
          <w:rtl/>
        </w:rPr>
        <w:t>הערבות תחולט בדרישה חד צדדית של המשרד לבנק, שעליה תינתן הודעה בכתב של 3 ימים מראש גם לספק הטובין והשירותים.</w:t>
      </w:r>
    </w:p>
    <w:p w14:paraId="2D30A831" w14:textId="77777777" w:rsidR="00515820" w:rsidRPr="008A3517" w:rsidRDefault="00515820" w:rsidP="00285FAA">
      <w:pPr>
        <w:pStyle w:val="OutlineList0"/>
        <w:numPr>
          <w:ilvl w:val="1"/>
          <w:numId w:val="19"/>
        </w:numPr>
        <w:rPr>
          <w:rtl/>
        </w:rPr>
      </w:pPr>
      <w:r w:rsidRPr="008A3517">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3EB1257C" w14:textId="77777777" w:rsidR="00515820" w:rsidRPr="008A3517" w:rsidRDefault="00515820" w:rsidP="00285FAA">
      <w:pPr>
        <w:pStyle w:val="OutlineList0"/>
        <w:numPr>
          <w:ilvl w:val="1"/>
          <w:numId w:val="19"/>
        </w:numPr>
        <w:rPr>
          <w:rtl/>
        </w:rPr>
      </w:pPr>
      <w:r w:rsidRPr="008A3517">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2CF7DD0A" w14:textId="77777777" w:rsidR="00515820" w:rsidRPr="008A3517" w:rsidRDefault="00515820" w:rsidP="00285FAA">
      <w:pPr>
        <w:pStyle w:val="OutlineList0"/>
        <w:numPr>
          <w:ilvl w:val="1"/>
          <w:numId w:val="19"/>
        </w:numPr>
        <w:rPr>
          <w:rtl/>
        </w:rPr>
      </w:pPr>
      <w:r w:rsidRPr="008A3517">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3BE79E0D" w14:textId="77777777" w:rsidR="00515820" w:rsidRPr="00FA4CA2" w:rsidRDefault="00515820" w:rsidP="00285FAA">
      <w:pPr>
        <w:pStyle w:val="OutlineList0"/>
        <w:rPr>
          <w:b/>
          <w:bCs/>
        </w:rPr>
      </w:pPr>
      <w:r w:rsidRPr="00FA4CA2">
        <w:rPr>
          <w:b/>
          <w:bCs/>
          <w:rtl/>
        </w:rPr>
        <w:lastRenderedPageBreak/>
        <w:t>פיצויים</w:t>
      </w:r>
    </w:p>
    <w:p w14:paraId="3FA73542" w14:textId="715CC7C3" w:rsidR="00515820" w:rsidRDefault="00515820" w:rsidP="00285FAA">
      <w:pPr>
        <w:pStyle w:val="OutlineList0"/>
        <w:numPr>
          <w:ilvl w:val="1"/>
          <w:numId w:val="19"/>
        </w:numPr>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sidR="00960297">
        <w:rPr>
          <w:rFonts w:hint="cs"/>
          <w:rtl/>
        </w:rPr>
        <w:t>שש</w:t>
      </w:r>
      <w:r w:rsidR="00960297">
        <w:rPr>
          <w:rtl/>
        </w:rPr>
        <w:t xml:space="preserve"> </w:t>
      </w:r>
      <w:r>
        <w:rPr>
          <w:rtl/>
        </w:rPr>
        <w:t>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0CB30B55" w14:textId="77777777" w:rsidR="00515820" w:rsidRDefault="00515820" w:rsidP="00285FAA">
      <w:pPr>
        <w:pStyle w:val="OutlineList0"/>
        <w:numPr>
          <w:ilvl w:val="1"/>
          <w:numId w:val="19"/>
        </w:numPr>
      </w:pPr>
      <w:r>
        <w:rPr>
          <w:rtl/>
        </w:rPr>
        <w:t>סכום הפיצוי נקבע על ידי הצדדים בהתחשב במהותו ובהיקפו של ההסכם והוא סביר בנסיבות העניין.</w:t>
      </w:r>
    </w:p>
    <w:p w14:paraId="4BC67400" w14:textId="77777777" w:rsidR="00515820" w:rsidRDefault="00515820" w:rsidP="00285FAA">
      <w:pPr>
        <w:pStyle w:val="OutlineList0"/>
        <w:numPr>
          <w:ilvl w:val="1"/>
          <w:numId w:val="19"/>
        </w:numPr>
        <w:rPr>
          <w:rtl/>
        </w:rPr>
      </w:pPr>
      <w:r>
        <w:rPr>
          <w:rtl/>
        </w:rPr>
        <w:t>אין באמור לעיל בכדי לפגוע בזכותו של המשרד לפיצוי מוסכם בגין הפרת הסכם רמת השירות (</w:t>
      </w:r>
      <w:r>
        <w:rPr>
          <w:bCs/>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175CFFB7" w14:textId="77777777" w:rsidR="00515820" w:rsidRDefault="00515820" w:rsidP="00285FAA">
      <w:pPr>
        <w:pStyle w:val="OutlineList0"/>
        <w:numPr>
          <w:ilvl w:val="1"/>
          <w:numId w:val="19"/>
        </w:numPr>
      </w:pPr>
      <w:r>
        <w:rPr>
          <w:rtl/>
        </w:rPr>
        <w:t>אין באמור בסעיף זה כדי לגרוע מכל זכות הנתונה למשרד לפי הסכם זה ועל פי כל דין.</w:t>
      </w:r>
    </w:p>
    <w:p w14:paraId="65CACF8B" w14:textId="77777777" w:rsidR="00515820" w:rsidRDefault="00515820" w:rsidP="00285FAA">
      <w:pPr>
        <w:pStyle w:val="OutlineList0"/>
        <w:numPr>
          <w:ilvl w:val="1"/>
          <w:numId w:val="19"/>
        </w:numPr>
      </w:pPr>
      <w:r>
        <w:rPr>
          <w:rtl/>
        </w:rPr>
        <w:t>בכל מקרה, סכום הפיצוי המוסכם המצטבר על פי סעיף זה, לא יעלה על 5% מגובה ההסכם.</w:t>
      </w:r>
    </w:p>
    <w:p w14:paraId="3088ECF3" w14:textId="77777777" w:rsidR="00515820" w:rsidRPr="00FA4CA2" w:rsidRDefault="00515820" w:rsidP="00285FAA">
      <w:pPr>
        <w:pStyle w:val="OutlineList0"/>
        <w:rPr>
          <w:b/>
          <w:bCs/>
        </w:rPr>
      </w:pPr>
      <w:r w:rsidRPr="00FA4CA2">
        <w:rPr>
          <w:b/>
          <w:bCs/>
          <w:rtl/>
        </w:rPr>
        <w:t>הוראות עיקריות ובסיסיות</w:t>
      </w:r>
    </w:p>
    <w:p w14:paraId="0FF6FDDF" w14:textId="77777777" w:rsidR="00515820" w:rsidRDefault="00515820" w:rsidP="00285FAA">
      <w:pPr>
        <w:pStyle w:val="ListContinue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11761474" w14:textId="77777777" w:rsidR="00515820" w:rsidRPr="00FA4CA2" w:rsidRDefault="00515820" w:rsidP="00285FAA">
      <w:pPr>
        <w:pStyle w:val="OutlineList0"/>
        <w:rPr>
          <w:b/>
          <w:bCs/>
          <w:rtl/>
        </w:rPr>
      </w:pPr>
      <w:r w:rsidRPr="00FA4CA2">
        <w:rPr>
          <w:b/>
          <w:bCs/>
          <w:rtl/>
        </w:rPr>
        <w:t>הוראות כלליות</w:t>
      </w:r>
    </w:p>
    <w:p w14:paraId="79FB61B5" w14:textId="77777777" w:rsidR="00515820" w:rsidRDefault="00515820" w:rsidP="00285FAA">
      <w:pPr>
        <w:pStyle w:val="OutlineList0"/>
        <w:numPr>
          <w:ilvl w:val="1"/>
          <w:numId w:val="19"/>
        </w:numPr>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3BE0461B" w14:textId="77777777" w:rsidR="00515820" w:rsidRDefault="00515820" w:rsidP="00285FAA">
      <w:pPr>
        <w:pStyle w:val="OutlineList0"/>
        <w:numPr>
          <w:ilvl w:val="1"/>
          <w:numId w:val="19"/>
        </w:numPr>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25EE3C46" w14:textId="77777777" w:rsidR="00515820" w:rsidRDefault="00515820" w:rsidP="00285FAA">
      <w:pPr>
        <w:pStyle w:val="OutlineList0"/>
        <w:numPr>
          <w:ilvl w:val="1"/>
          <w:numId w:val="19"/>
        </w:numPr>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3F8B0154" w14:textId="77777777" w:rsidR="00515820" w:rsidRPr="00FA4CA2" w:rsidRDefault="00515820" w:rsidP="00285FAA">
      <w:pPr>
        <w:pStyle w:val="OutlineList0"/>
        <w:rPr>
          <w:b/>
          <w:bCs/>
        </w:rPr>
      </w:pPr>
      <w:r w:rsidRPr="00FA4CA2">
        <w:rPr>
          <w:b/>
          <w:bCs/>
          <w:rtl/>
        </w:rPr>
        <w:t xml:space="preserve"> </w:t>
      </w:r>
      <w:bookmarkStart w:id="28" w:name="_Ref434738108"/>
      <w:r w:rsidRPr="00FA4CA2">
        <w:rPr>
          <w:rFonts w:hint="cs"/>
          <w:b/>
          <w:bCs/>
          <w:rtl/>
        </w:rPr>
        <w:t>יישוב מחלוקות</w:t>
      </w:r>
      <w:bookmarkEnd w:id="28"/>
    </w:p>
    <w:p w14:paraId="52BEBA52" w14:textId="77777777" w:rsidR="00515820" w:rsidRDefault="00515820" w:rsidP="00285FAA">
      <w:pPr>
        <w:pStyle w:val="OutlineList0"/>
        <w:numPr>
          <w:ilvl w:val="1"/>
          <w:numId w:val="19"/>
        </w:numPr>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79FECE93" w14:textId="77777777" w:rsidR="00515820" w:rsidRDefault="00515820" w:rsidP="00285FAA">
      <w:pPr>
        <w:pStyle w:val="OutlineList0"/>
        <w:numPr>
          <w:ilvl w:val="1"/>
          <w:numId w:val="19"/>
        </w:numPr>
        <w:rPr>
          <w:b/>
        </w:rPr>
      </w:pPr>
      <w:r>
        <w:rPr>
          <w:rtl/>
        </w:rPr>
        <w:t>על אף האמור לעיל, המשרד יהיה רשאי לפנות בכל עת לבית המשפט המוסמך בבקשת סעדים זמניים כנגד ספק הטובין והשירותים.</w:t>
      </w:r>
    </w:p>
    <w:p w14:paraId="3F47E818" w14:textId="4C722517" w:rsidR="00515820" w:rsidRDefault="00515820" w:rsidP="00285FAA">
      <w:pPr>
        <w:pStyle w:val="OutlineList0"/>
        <w:numPr>
          <w:ilvl w:val="1"/>
          <w:numId w:val="19"/>
        </w:numPr>
        <w:rPr>
          <w:b/>
        </w:rPr>
      </w:pPr>
      <w:r>
        <w:rPr>
          <w:rtl/>
        </w:rPr>
        <w:t xml:space="preserve">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w:t>
      </w:r>
      <w:r>
        <w:rPr>
          <w:rtl/>
        </w:rPr>
        <w:lastRenderedPageBreak/>
        <w:t>בכל דרך שהיא, את הוראותיו של הסכם זה וקיום חיוביו על פיו, וספק הטובין והשירותים מתחייב להמשיך לקיים הסכם זה וחיוביו על פיו כסדרם בכל עת בתקופת הסכם זה.</w:t>
      </w:r>
    </w:p>
    <w:p w14:paraId="449FC2F3" w14:textId="77777777" w:rsidR="00515820" w:rsidRDefault="00515820" w:rsidP="00285FAA">
      <w:pPr>
        <w:pStyle w:val="OutlineList0"/>
        <w:numPr>
          <w:ilvl w:val="1"/>
          <w:numId w:val="19"/>
        </w:numPr>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4006C323" w14:textId="77777777" w:rsidR="00515820" w:rsidRDefault="00515820" w:rsidP="00285FAA">
      <w:pPr>
        <w:pStyle w:val="OutlineList0"/>
        <w:numPr>
          <w:ilvl w:val="1"/>
          <w:numId w:val="19"/>
        </w:numPr>
        <w:rPr>
          <w:b/>
        </w:rPr>
      </w:pPr>
      <w:r>
        <w:rPr>
          <w:rtl/>
        </w:rPr>
        <w:t>הדין החל בכל הנוגע להסכם זה ופרשנותו הינו הדין הישראלי (ללא התחשבות בכללי ברירת דין).</w:t>
      </w:r>
    </w:p>
    <w:p w14:paraId="5E78EDE7" w14:textId="77777777" w:rsidR="00515820" w:rsidRPr="00FA4CA2" w:rsidRDefault="00515820" w:rsidP="00285FAA">
      <w:pPr>
        <w:pStyle w:val="OutlineList0"/>
        <w:rPr>
          <w:b/>
          <w:bCs/>
        </w:rPr>
      </w:pPr>
      <w:r w:rsidRPr="00FA4CA2">
        <w:rPr>
          <w:b/>
          <w:bCs/>
          <w:rtl/>
        </w:rPr>
        <w:t>כתובות והודעות</w:t>
      </w:r>
    </w:p>
    <w:p w14:paraId="604BAF1A" w14:textId="77777777" w:rsidR="00515820" w:rsidRDefault="00515820" w:rsidP="00285FAA">
      <w:pPr>
        <w:pStyle w:val="OutlineList0"/>
        <w:numPr>
          <w:ilvl w:val="1"/>
          <w:numId w:val="19"/>
        </w:numPr>
        <w:rPr>
          <w:rtl/>
        </w:rPr>
      </w:pPr>
      <w:r>
        <w:rPr>
          <w:rtl/>
        </w:rPr>
        <w:t>כתובת ספק הטובין והשירותים והמשרד הינן כמפורט בראש ההסכם.</w:t>
      </w:r>
    </w:p>
    <w:p w14:paraId="52895FC5" w14:textId="77777777" w:rsidR="00515820" w:rsidRDefault="00515820" w:rsidP="00285FAA">
      <w:pPr>
        <w:pStyle w:val="OutlineList0"/>
        <w:numPr>
          <w:ilvl w:val="1"/>
          <w:numId w:val="19"/>
        </w:numPr>
        <w:rPr>
          <w:rtl/>
        </w:rPr>
      </w:pPr>
      <w:r>
        <w:rPr>
          <w:rtl/>
        </w:rPr>
        <w:t>ספק הטובין והשירותים יודיע למשרד, ללא שיהוי, על שינוי בכתובתו. הודעה לפי סעיף זה תינתן לנציג ולחשבות משרד המשפטים.</w:t>
      </w:r>
    </w:p>
    <w:p w14:paraId="7B2BF4E9" w14:textId="77777777" w:rsidR="00515820" w:rsidRDefault="00515820" w:rsidP="00285FAA">
      <w:pPr>
        <w:pStyle w:val="OutlineList0"/>
        <w:numPr>
          <w:ilvl w:val="1"/>
          <w:numId w:val="19"/>
        </w:numPr>
      </w:pPr>
      <w:r>
        <w:rPr>
          <w:rtl/>
        </w:rPr>
        <w:t>כל הודעה שתימסר לכתובת דלעיל, תיחשב כאילו נמסרה תוך 3 ימי עסקים מעת המשלוח, ובלבד שנשלחה בדואר רשום.</w:t>
      </w:r>
    </w:p>
    <w:p w14:paraId="605F8182" w14:textId="77777777" w:rsidR="00515820" w:rsidRDefault="00515820" w:rsidP="00285FAA">
      <w:pPr>
        <w:pStyle w:val="OutlineList0"/>
        <w:numPr>
          <w:ilvl w:val="1"/>
          <w:numId w:val="19"/>
        </w:numPr>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4AF84399" w14:textId="77777777" w:rsidR="00515820" w:rsidRDefault="00515820" w:rsidP="00285FAA">
      <w:pPr>
        <w:pStyle w:val="OutlineList0"/>
        <w:numPr>
          <w:ilvl w:val="1"/>
          <w:numId w:val="19"/>
        </w:numPr>
      </w:pPr>
      <w:r>
        <w:rPr>
          <w:rtl/>
        </w:rPr>
        <w:t>כל הודעה אשר נמסרה ביד, תיחשב כאילו הגיעה לתעודתה עם מסירתה ביד ביום עסקים.</w:t>
      </w:r>
    </w:p>
    <w:p w14:paraId="31462996" w14:textId="77777777" w:rsidR="00515820" w:rsidRDefault="00515820" w:rsidP="00285FAA">
      <w:pPr>
        <w:pStyle w:val="OutlineList0"/>
        <w:numPr>
          <w:ilvl w:val="1"/>
          <w:numId w:val="19"/>
        </w:numPr>
        <w:rPr>
          <w:b/>
        </w:rPr>
      </w:pPr>
      <w:r>
        <w:rPr>
          <w:rtl/>
        </w:rPr>
        <w:t>מיצוי זכויות</w:t>
      </w:r>
    </w:p>
    <w:p w14:paraId="6BB633A2" w14:textId="77777777" w:rsidR="00515820" w:rsidRDefault="00515820" w:rsidP="00285FAA">
      <w:pPr>
        <w:pStyle w:val="ListContinue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47E7CD61" w14:textId="77777777" w:rsidR="00515820" w:rsidRPr="00FA4CA2" w:rsidRDefault="00515820" w:rsidP="00285FAA">
      <w:pPr>
        <w:pStyle w:val="OutlineList0"/>
        <w:rPr>
          <w:b/>
          <w:bCs/>
          <w:rtl/>
        </w:rPr>
      </w:pPr>
      <w:r w:rsidRPr="00FA4CA2">
        <w:rPr>
          <w:b/>
          <w:bCs/>
          <w:rtl/>
        </w:rPr>
        <w:t>רשימת נספחים להסכם</w:t>
      </w:r>
    </w:p>
    <w:p w14:paraId="22BEE213" w14:textId="77777777" w:rsidR="00515820" w:rsidRDefault="00515820" w:rsidP="00515820">
      <w:pPr>
        <w:pStyle w:val="Para10"/>
        <w:rPr>
          <w:rtl/>
        </w:rPr>
      </w:pPr>
      <w:r>
        <w:rPr>
          <w:b/>
          <w:bCs/>
          <w:rtl/>
        </w:rPr>
        <w:t xml:space="preserve">נספח 1 להסכם – </w:t>
      </w:r>
      <w:r>
        <w:rPr>
          <w:rtl/>
        </w:rPr>
        <w:t xml:space="preserve">העתק של </w:t>
      </w:r>
      <w:r>
        <w:rPr>
          <w:b/>
          <w:bCs/>
          <w:sz w:val="24"/>
          <w:rtl/>
        </w:rPr>
        <w:t xml:space="preserve">מכרז </w:t>
      </w:r>
      <w:r>
        <w:rPr>
          <w:b/>
          <w:bCs/>
          <w:sz w:val="24"/>
          <w:rtl/>
        </w:rPr>
        <w:fldChar w:fldCharType="begin"/>
      </w:r>
      <w:r>
        <w:rPr>
          <w:b/>
          <w:bCs/>
          <w:sz w:val="24"/>
          <w:rtl/>
        </w:rPr>
        <w:instrText xml:space="preserve"> </w:instrText>
      </w:r>
      <w:r>
        <w:rPr>
          <w:b/>
          <w:bCs/>
          <w:sz w:val="24"/>
        </w:rPr>
        <w:instrText>DOCPROPERTY</w:instrText>
      </w:r>
      <w:r>
        <w:rPr>
          <w:b/>
          <w:bCs/>
          <w:sz w:val="24"/>
          <w:rtl/>
        </w:rPr>
        <w:instrText xml:space="preserve">  "סוג המכרז"  \* </w:instrText>
      </w:r>
      <w:r>
        <w:rPr>
          <w:b/>
          <w:bCs/>
          <w:sz w:val="24"/>
        </w:rPr>
        <w:instrText>MERGEFORMAT</w:instrText>
      </w:r>
      <w:r>
        <w:rPr>
          <w:b/>
          <w:bCs/>
          <w:sz w:val="24"/>
          <w:rtl/>
        </w:rPr>
        <w:instrText xml:space="preserve"> </w:instrText>
      </w:r>
      <w:r>
        <w:rPr>
          <w:b/>
          <w:bCs/>
          <w:sz w:val="24"/>
          <w:rtl/>
        </w:rPr>
        <w:fldChar w:fldCharType="separate"/>
      </w:r>
      <w:r w:rsidR="000006D0">
        <w:rPr>
          <w:rFonts w:hint="cs"/>
          <w:sz w:val="24"/>
          <w:rtl/>
        </w:rPr>
        <w:t>שגיאה! שם מאפיין מסמך לא ידוע.</w:t>
      </w:r>
      <w:r>
        <w:rPr>
          <w:b/>
          <w:bCs/>
          <w:sz w:val="24"/>
          <w:rtl/>
        </w:rPr>
        <w:fldChar w:fldCharType="end"/>
      </w:r>
      <w:r>
        <w:rPr>
          <w:b/>
          <w:bCs/>
          <w:sz w:val="24"/>
          <w:rtl/>
        </w:rPr>
        <w:t xml:space="preserve"> מס' </w:t>
      </w:r>
      <w:r>
        <w:rPr>
          <w:b/>
          <w:bCs/>
        </w:rPr>
        <w:t>NN</w:t>
      </w:r>
      <w:r>
        <w:rPr>
          <w:b/>
          <w:bCs/>
          <w:rtl/>
        </w:rPr>
        <w:t xml:space="preserve">-2017 הספקת שירותי תחזוקה לציוד אחסון וגיבוי מתוצרת חברת </w:t>
      </w:r>
      <w:r>
        <w:rPr>
          <w:b/>
          <w:bCs/>
        </w:rPr>
        <w:t>HPE</w:t>
      </w:r>
      <w:r>
        <w:rPr>
          <w:rtl/>
        </w:rPr>
        <w:t>;</w:t>
      </w:r>
    </w:p>
    <w:p w14:paraId="0FF3B298" w14:textId="77777777" w:rsidR="00515820" w:rsidRDefault="00515820" w:rsidP="00515820">
      <w:pPr>
        <w:pStyle w:val="Para10"/>
        <w:rPr>
          <w:rtl/>
        </w:rPr>
      </w:pPr>
      <w:r>
        <w:rPr>
          <w:b/>
          <w:bCs/>
          <w:rtl/>
        </w:rPr>
        <w:t>נספח 2 להסכם</w:t>
      </w:r>
      <w:r>
        <w:rPr>
          <w:rtl/>
        </w:rPr>
        <w:t xml:space="preserve"> – הצעת המציע הזוכה;</w:t>
      </w:r>
    </w:p>
    <w:p w14:paraId="131733D5" w14:textId="77777777" w:rsidR="00515820" w:rsidRDefault="00515820" w:rsidP="00515820">
      <w:pPr>
        <w:pStyle w:val="Para10"/>
        <w:rPr>
          <w:rtl/>
        </w:rPr>
      </w:pPr>
      <w:r>
        <w:rPr>
          <w:b/>
          <w:bCs/>
          <w:rtl/>
        </w:rPr>
        <w:t>נספח 3 להסכם</w:t>
      </w:r>
      <w:r>
        <w:rPr>
          <w:rtl/>
        </w:rPr>
        <w:t xml:space="preserve"> – הצעת מחיר הזוכה;</w:t>
      </w:r>
    </w:p>
    <w:p w14:paraId="102E9953" w14:textId="77777777" w:rsidR="00960297" w:rsidRDefault="00960297" w:rsidP="00960297">
      <w:pPr>
        <w:pStyle w:val="Para10"/>
        <w:rPr>
          <w:rtl/>
        </w:rPr>
      </w:pPr>
      <w:r w:rsidRPr="00726097">
        <w:rPr>
          <w:rFonts w:hint="cs"/>
          <w:b/>
          <w:bCs/>
          <w:rtl/>
        </w:rPr>
        <w:t>נספח</w:t>
      </w:r>
      <w:r w:rsidRPr="009434FF">
        <w:rPr>
          <w:b/>
          <w:bCs/>
          <w:rtl/>
        </w:rPr>
        <w:t xml:space="preserve"> 4</w:t>
      </w:r>
      <w:r>
        <w:rPr>
          <w:rFonts w:hint="cs"/>
          <w:b/>
          <w:bCs/>
          <w:rtl/>
        </w:rPr>
        <w:t>א'</w:t>
      </w:r>
      <w:r w:rsidRPr="009434FF">
        <w:rPr>
          <w:b/>
          <w:bCs/>
          <w:rtl/>
        </w:rPr>
        <w:t xml:space="preserve">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66BCB87A" w14:textId="77777777" w:rsidR="00960297" w:rsidRPr="00274261" w:rsidRDefault="00960297" w:rsidP="00960297">
      <w:pPr>
        <w:pStyle w:val="Para10"/>
        <w:rPr>
          <w:rtl/>
        </w:rPr>
      </w:pPr>
      <w:r>
        <w:rPr>
          <w:rFonts w:hint="cs"/>
          <w:b/>
          <w:bCs/>
          <w:rtl/>
        </w:rPr>
        <w:t xml:space="preserve">נספח 4ב'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775548C" w14:textId="77777777" w:rsidR="00515820" w:rsidRDefault="00515820" w:rsidP="00515820">
      <w:pPr>
        <w:pStyle w:val="Para10"/>
        <w:rPr>
          <w:rtl/>
        </w:rPr>
      </w:pPr>
      <w:r>
        <w:rPr>
          <w:b/>
          <w:bCs/>
          <w:rtl/>
        </w:rPr>
        <w:t>נספח 5 להסכם</w:t>
      </w:r>
      <w:r>
        <w:rPr>
          <w:rtl/>
        </w:rPr>
        <w:t xml:space="preserve"> – נוסח ערבות ביצוע;</w:t>
      </w:r>
    </w:p>
    <w:p w14:paraId="7B394C1B" w14:textId="77777777" w:rsidR="00515820" w:rsidRDefault="00515820" w:rsidP="00515820">
      <w:pPr>
        <w:pStyle w:val="Para10"/>
        <w:rPr>
          <w:rtl/>
        </w:rPr>
      </w:pPr>
      <w:r>
        <w:rPr>
          <w:b/>
          <w:bCs/>
          <w:rtl/>
        </w:rPr>
        <w:t>נספח 6 להסכם</w:t>
      </w:r>
      <w:r>
        <w:rPr>
          <w:rtl/>
        </w:rPr>
        <w:t xml:space="preserve"> – נוסח אישור עריכת ביטוחים;</w:t>
      </w:r>
    </w:p>
    <w:p w14:paraId="6029B26D" w14:textId="77777777" w:rsidR="00515820" w:rsidRDefault="00515820" w:rsidP="00515820">
      <w:pPr>
        <w:pStyle w:val="Para10"/>
        <w:rPr>
          <w:rtl/>
        </w:rPr>
      </w:pPr>
      <w:r>
        <w:rPr>
          <w:b/>
          <w:bCs/>
          <w:rtl/>
        </w:rPr>
        <w:t>נספח 7 להסכם</w:t>
      </w:r>
      <w:r>
        <w:rPr>
          <w:rtl/>
        </w:rPr>
        <w:t xml:space="preserve"> – הצהרה לפי סעיף 28(א)(1) לחוק הגברת האכיפה על דיני העבודה, תשע"ב-2011.</w:t>
      </w:r>
    </w:p>
    <w:p w14:paraId="3AAEDAF0" w14:textId="77777777" w:rsidR="00515820" w:rsidRDefault="00515820" w:rsidP="00515820">
      <w:pPr>
        <w:pStyle w:val="Para10"/>
        <w:spacing w:before="60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6111ECC5" w14:textId="77777777" w:rsidR="00515820" w:rsidRDefault="00515820" w:rsidP="00515820">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515820" w14:paraId="7B06BBD1" w14:textId="77777777" w:rsidTr="00515820">
        <w:trPr>
          <w:trHeight w:val="851"/>
        </w:trPr>
        <w:tc>
          <w:tcPr>
            <w:tcW w:w="3095" w:type="dxa"/>
            <w:tcBorders>
              <w:top w:val="nil"/>
              <w:left w:val="nil"/>
              <w:bottom w:val="single" w:sz="4" w:space="0" w:color="auto"/>
              <w:right w:val="nil"/>
            </w:tcBorders>
          </w:tcPr>
          <w:p w14:paraId="07B53BA1" w14:textId="77777777" w:rsidR="00515820" w:rsidRDefault="00515820">
            <w:pPr>
              <w:pStyle w:val="TableHead"/>
              <w:rPr>
                <w:rtl/>
              </w:rPr>
            </w:pPr>
          </w:p>
        </w:tc>
        <w:tc>
          <w:tcPr>
            <w:tcW w:w="3096" w:type="dxa"/>
          </w:tcPr>
          <w:p w14:paraId="4EBD3ED8" w14:textId="77777777" w:rsidR="00515820" w:rsidRDefault="00515820">
            <w:pPr>
              <w:pStyle w:val="TableHead"/>
              <w:rPr>
                <w:rtl/>
              </w:rPr>
            </w:pPr>
          </w:p>
        </w:tc>
        <w:tc>
          <w:tcPr>
            <w:tcW w:w="3096" w:type="dxa"/>
            <w:tcBorders>
              <w:top w:val="nil"/>
              <w:left w:val="nil"/>
              <w:bottom w:val="single" w:sz="4" w:space="0" w:color="auto"/>
              <w:right w:val="nil"/>
            </w:tcBorders>
          </w:tcPr>
          <w:p w14:paraId="4D20B684" w14:textId="77777777" w:rsidR="00515820" w:rsidRDefault="00515820">
            <w:pPr>
              <w:pStyle w:val="TableHead"/>
              <w:rPr>
                <w:rtl/>
              </w:rPr>
            </w:pPr>
          </w:p>
        </w:tc>
      </w:tr>
      <w:tr w:rsidR="00515820" w14:paraId="3DDB63C3" w14:textId="77777777" w:rsidTr="00515820">
        <w:tc>
          <w:tcPr>
            <w:tcW w:w="3095" w:type="dxa"/>
            <w:tcBorders>
              <w:top w:val="single" w:sz="4" w:space="0" w:color="auto"/>
              <w:left w:val="nil"/>
              <w:bottom w:val="nil"/>
              <w:right w:val="nil"/>
            </w:tcBorders>
            <w:hideMark/>
          </w:tcPr>
          <w:p w14:paraId="4C604746" w14:textId="77777777" w:rsidR="00515820" w:rsidRDefault="00515820">
            <w:pPr>
              <w:pStyle w:val="TableHead"/>
              <w:rPr>
                <w:rtl/>
              </w:rPr>
            </w:pPr>
            <w:r>
              <w:rPr>
                <w:rtl/>
              </w:rPr>
              <w:t>המנהלת הכללית של המשרד</w:t>
            </w:r>
          </w:p>
        </w:tc>
        <w:tc>
          <w:tcPr>
            <w:tcW w:w="3096" w:type="dxa"/>
          </w:tcPr>
          <w:p w14:paraId="249B1622" w14:textId="77777777" w:rsidR="00515820" w:rsidRDefault="00515820">
            <w:pPr>
              <w:pStyle w:val="TableHead"/>
              <w:rPr>
                <w:rtl/>
              </w:rPr>
            </w:pPr>
          </w:p>
        </w:tc>
        <w:tc>
          <w:tcPr>
            <w:tcW w:w="3096" w:type="dxa"/>
            <w:tcBorders>
              <w:top w:val="single" w:sz="4" w:space="0" w:color="auto"/>
              <w:left w:val="nil"/>
              <w:bottom w:val="nil"/>
              <w:right w:val="nil"/>
            </w:tcBorders>
            <w:hideMark/>
          </w:tcPr>
          <w:p w14:paraId="6CACD7B0" w14:textId="77777777" w:rsidR="00515820" w:rsidRDefault="00515820">
            <w:pPr>
              <w:pStyle w:val="TableHead"/>
              <w:rPr>
                <w:rtl/>
              </w:rPr>
            </w:pPr>
            <w:r>
              <w:rPr>
                <w:rtl/>
              </w:rPr>
              <w:t>חשב המשרד / סגנו</w:t>
            </w:r>
          </w:p>
        </w:tc>
      </w:tr>
      <w:tr w:rsidR="00515820" w14:paraId="34D5282A" w14:textId="77777777" w:rsidTr="00515820">
        <w:trPr>
          <w:trHeight w:val="851"/>
        </w:trPr>
        <w:tc>
          <w:tcPr>
            <w:tcW w:w="3095" w:type="dxa"/>
            <w:tcBorders>
              <w:top w:val="nil"/>
              <w:left w:val="nil"/>
              <w:bottom w:val="single" w:sz="4" w:space="0" w:color="auto"/>
              <w:right w:val="nil"/>
            </w:tcBorders>
          </w:tcPr>
          <w:p w14:paraId="248F0E2D" w14:textId="77777777" w:rsidR="00515820" w:rsidRDefault="00515820">
            <w:pPr>
              <w:pStyle w:val="TableHead"/>
              <w:rPr>
                <w:rtl/>
              </w:rPr>
            </w:pPr>
          </w:p>
        </w:tc>
        <w:tc>
          <w:tcPr>
            <w:tcW w:w="3096" w:type="dxa"/>
          </w:tcPr>
          <w:p w14:paraId="1F1FA220" w14:textId="77777777" w:rsidR="00515820" w:rsidRDefault="00515820">
            <w:pPr>
              <w:pStyle w:val="TableHead"/>
              <w:rPr>
                <w:rtl/>
              </w:rPr>
            </w:pPr>
          </w:p>
        </w:tc>
        <w:tc>
          <w:tcPr>
            <w:tcW w:w="3096" w:type="dxa"/>
            <w:tcBorders>
              <w:top w:val="nil"/>
              <w:left w:val="nil"/>
              <w:bottom w:val="single" w:sz="4" w:space="0" w:color="auto"/>
              <w:right w:val="nil"/>
            </w:tcBorders>
          </w:tcPr>
          <w:p w14:paraId="1B9B6DEF" w14:textId="77777777" w:rsidR="00515820" w:rsidRDefault="00515820">
            <w:pPr>
              <w:pStyle w:val="TableHead"/>
              <w:rPr>
                <w:rtl/>
              </w:rPr>
            </w:pPr>
          </w:p>
        </w:tc>
      </w:tr>
      <w:tr w:rsidR="00515820" w14:paraId="4A5AF1E2" w14:textId="77777777" w:rsidTr="00515820">
        <w:tc>
          <w:tcPr>
            <w:tcW w:w="3095" w:type="dxa"/>
            <w:tcBorders>
              <w:top w:val="single" w:sz="4" w:space="0" w:color="auto"/>
              <w:left w:val="nil"/>
              <w:bottom w:val="nil"/>
              <w:right w:val="nil"/>
            </w:tcBorders>
            <w:hideMark/>
          </w:tcPr>
          <w:p w14:paraId="7072B1E4" w14:textId="77777777" w:rsidR="00515820" w:rsidRDefault="00515820">
            <w:pPr>
              <w:pStyle w:val="TableHead"/>
              <w:rPr>
                <w:rtl/>
              </w:rPr>
            </w:pPr>
            <w:r>
              <w:rPr>
                <w:rtl/>
              </w:rPr>
              <w:t>נציג ספק הטובין והשירותים</w:t>
            </w:r>
          </w:p>
        </w:tc>
        <w:tc>
          <w:tcPr>
            <w:tcW w:w="3096" w:type="dxa"/>
          </w:tcPr>
          <w:p w14:paraId="7B1F6179" w14:textId="77777777" w:rsidR="00515820" w:rsidRDefault="00515820">
            <w:pPr>
              <w:pStyle w:val="TableHead"/>
              <w:rPr>
                <w:rtl/>
              </w:rPr>
            </w:pPr>
          </w:p>
        </w:tc>
        <w:tc>
          <w:tcPr>
            <w:tcW w:w="3096" w:type="dxa"/>
            <w:tcBorders>
              <w:top w:val="single" w:sz="4" w:space="0" w:color="auto"/>
              <w:left w:val="nil"/>
              <w:bottom w:val="nil"/>
              <w:right w:val="nil"/>
            </w:tcBorders>
            <w:hideMark/>
          </w:tcPr>
          <w:p w14:paraId="7DEB63A7" w14:textId="77777777" w:rsidR="00515820" w:rsidRDefault="00515820">
            <w:pPr>
              <w:pStyle w:val="TableHead"/>
              <w:rPr>
                <w:rtl/>
              </w:rPr>
            </w:pPr>
            <w:r>
              <w:rPr>
                <w:rtl/>
              </w:rPr>
              <w:t>נציג ספק הטובין והשירותים</w:t>
            </w:r>
          </w:p>
        </w:tc>
      </w:tr>
    </w:tbl>
    <w:p w14:paraId="1DFE3A74" w14:textId="77777777" w:rsidR="00515820" w:rsidRDefault="00515820" w:rsidP="00515820">
      <w:pPr>
        <w:pStyle w:val="Para0"/>
        <w:pBdr>
          <w:bottom w:val="single" w:sz="12" w:space="1" w:color="auto"/>
        </w:pBdr>
        <w:spacing w:before="240"/>
        <w:rPr>
          <w:rtl/>
        </w:rPr>
      </w:pPr>
    </w:p>
    <w:p w14:paraId="3D153554" w14:textId="77777777" w:rsidR="00515820" w:rsidRDefault="00515820" w:rsidP="00515820">
      <w:pPr>
        <w:pStyle w:val="Para0"/>
        <w:spacing w:before="240"/>
        <w:rPr>
          <w:rtl/>
        </w:rPr>
      </w:pPr>
      <w:r>
        <w:rPr>
          <w:rtl/>
        </w:rPr>
        <w:t>אימות חתימה:</w:t>
      </w:r>
    </w:p>
    <w:p w14:paraId="71ABB267" w14:textId="77777777" w:rsidR="00515820" w:rsidRDefault="00515820" w:rsidP="00515820">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515820" w14:paraId="3F877E4F" w14:textId="77777777" w:rsidTr="00515820">
        <w:trPr>
          <w:trHeight w:val="851"/>
        </w:trPr>
        <w:tc>
          <w:tcPr>
            <w:tcW w:w="3095" w:type="dxa"/>
            <w:vAlign w:val="bottom"/>
          </w:tcPr>
          <w:p w14:paraId="62E7FFEB" w14:textId="77777777" w:rsidR="00515820" w:rsidRDefault="00515820">
            <w:pPr>
              <w:pStyle w:val="TableHead"/>
              <w:rPr>
                <w:rtl/>
              </w:rPr>
            </w:pPr>
          </w:p>
        </w:tc>
        <w:tc>
          <w:tcPr>
            <w:tcW w:w="3096" w:type="dxa"/>
          </w:tcPr>
          <w:p w14:paraId="7951C6CA" w14:textId="77777777" w:rsidR="00515820" w:rsidRDefault="00515820">
            <w:pPr>
              <w:pStyle w:val="TableHead"/>
              <w:rPr>
                <w:rtl/>
              </w:rPr>
            </w:pPr>
          </w:p>
        </w:tc>
        <w:tc>
          <w:tcPr>
            <w:tcW w:w="3096" w:type="dxa"/>
          </w:tcPr>
          <w:p w14:paraId="51442D37" w14:textId="77777777" w:rsidR="00515820" w:rsidRDefault="00515820">
            <w:pPr>
              <w:pStyle w:val="TableHead"/>
              <w:rPr>
                <w:rtl/>
              </w:rPr>
            </w:pPr>
          </w:p>
        </w:tc>
      </w:tr>
      <w:tr w:rsidR="00515820" w14:paraId="58A35690" w14:textId="77777777" w:rsidTr="00515820">
        <w:tc>
          <w:tcPr>
            <w:tcW w:w="3095" w:type="dxa"/>
            <w:tcBorders>
              <w:top w:val="single" w:sz="4" w:space="0" w:color="auto"/>
              <w:left w:val="nil"/>
              <w:bottom w:val="nil"/>
              <w:right w:val="nil"/>
            </w:tcBorders>
            <w:hideMark/>
          </w:tcPr>
          <w:p w14:paraId="4C0562AF" w14:textId="77777777" w:rsidR="00515820" w:rsidRDefault="00515820">
            <w:pPr>
              <w:pStyle w:val="TableHead"/>
              <w:rPr>
                <w:rtl/>
              </w:rPr>
            </w:pPr>
            <w:r>
              <w:rPr>
                <w:rtl/>
              </w:rPr>
              <w:t>תאריך</w:t>
            </w:r>
          </w:p>
        </w:tc>
        <w:tc>
          <w:tcPr>
            <w:tcW w:w="3096" w:type="dxa"/>
          </w:tcPr>
          <w:p w14:paraId="05A7A014" w14:textId="77777777" w:rsidR="00515820" w:rsidRDefault="00515820">
            <w:pPr>
              <w:pStyle w:val="TableHead"/>
              <w:rPr>
                <w:rtl/>
              </w:rPr>
            </w:pPr>
          </w:p>
        </w:tc>
        <w:tc>
          <w:tcPr>
            <w:tcW w:w="3096" w:type="dxa"/>
            <w:tcBorders>
              <w:top w:val="single" w:sz="4" w:space="0" w:color="auto"/>
              <w:left w:val="nil"/>
              <w:bottom w:val="nil"/>
              <w:right w:val="nil"/>
            </w:tcBorders>
            <w:hideMark/>
          </w:tcPr>
          <w:p w14:paraId="0AB4E434" w14:textId="77777777" w:rsidR="00515820" w:rsidRDefault="00515820">
            <w:pPr>
              <w:pStyle w:val="TableHead"/>
              <w:rPr>
                <w:rtl/>
              </w:rPr>
            </w:pPr>
            <w:r>
              <w:rPr>
                <w:rtl/>
              </w:rPr>
              <w:t>חתימה וחותמת</w:t>
            </w:r>
          </w:p>
        </w:tc>
      </w:tr>
    </w:tbl>
    <w:p w14:paraId="0D3CAA95" w14:textId="77777777" w:rsidR="00515820" w:rsidRDefault="00515820" w:rsidP="00515820">
      <w:pPr>
        <w:pStyle w:val="Para0"/>
        <w:pBdr>
          <w:bottom w:val="single" w:sz="12" w:space="1" w:color="auto"/>
        </w:pBdr>
        <w:spacing w:before="360"/>
        <w:rPr>
          <w:u w:val="single"/>
          <w:rtl/>
        </w:rPr>
      </w:pPr>
    </w:p>
    <w:p w14:paraId="6B68C88E" w14:textId="77777777" w:rsidR="00515820" w:rsidRDefault="00515820" w:rsidP="00515820">
      <w:pPr>
        <w:pStyle w:val="Para0"/>
        <w:spacing w:before="360"/>
        <w:rPr>
          <w:u w:val="single"/>
          <w:rtl/>
        </w:rPr>
      </w:pPr>
      <w:r>
        <w:rPr>
          <w:u w:val="single"/>
          <w:rtl/>
        </w:rPr>
        <w:t>הרשאה להתחייב</w:t>
      </w:r>
    </w:p>
    <w:p w14:paraId="2DE2D2CB" w14:textId="77777777" w:rsidR="00515820" w:rsidRDefault="00515820" w:rsidP="00515820">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7338FA04" w14:textId="5E4AF453" w:rsidR="005F25A4" w:rsidRDefault="005F25A4" w:rsidP="005F25A4"/>
    <w:p w14:paraId="506B86A4" w14:textId="77777777" w:rsidR="00960297" w:rsidRDefault="00960297" w:rsidP="00960297">
      <w:pPr>
        <w:pStyle w:val="11"/>
        <w:pageBreakBefore/>
        <w:numPr>
          <w:ilvl w:val="0"/>
          <w:numId w:val="0"/>
        </w:numPr>
        <w:rPr>
          <w:rtl/>
        </w:rPr>
      </w:pPr>
      <w:bookmarkStart w:id="29" w:name="_Toc478305365"/>
      <w:r w:rsidRPr="00274261">
        <w:rPr>
          <w:rFonts w:hint="cs"/>
          <w:rtl/>
        </w:rPr>
        <w:lastRenderedPageBreak/>
        <w:t>נספח</w:t>
      </w:r>
      <w:r w:rsidRPr="00274261">
        <w:rPr>
          <w:rtl/>
        </w:rPr>
        <w:t xml:space="preserve"> 4</w:t>
      </w:r>
      <w:r>
        <w:rPr>
          <w:rFonts w:hint="cs"/>
          <w:rtl/>
        </w:rPr>
        <w:t xml:space="preserve"> א'</w:t>
      </w:r>
      <w:r w:rsidRPr="00274261">
        <w:rPr>
          <w:rtl/>
        </w:rPr>
        <w:t xml:space="preserve"> </w:t>
      </w:r>
      <w:r w:rsidRPr="00274261">
        <w:rPr>
          <w:rFonts w:hint="cs"/>
          <w:rtl/>
        </w:rPr>
        <w:t>להסכם</w:t>
      </w:r>
      <w:bookmarkEnd w:id="29"/>
    </w:p>
    <w:p w14:paraId="481913C6" w14:textId="77777777" w:rsidR="00960297" w:rsidRPr="00E7486F" w:rsidRDefault="00960297" w:rsidP="00960297">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051876BD" w14:textId="77777777" w:rsidR="00960297" w:rsidRPr="00E7486F" w:rsidRDefault="00960297" w:rsidP="00960297">
      <w:pPr>
        <w:jc w:val="center"/>
        <w:rPr>
          <w:rFonts w:ascii="Arial" w:hAnsi="Arial"/>
          <w:b/>
          <w:bCs/>
          <w:u w:val="single"/>
          <w:rtl/>
        </w:rPr>
      </w:pPr>
    </w:p>
    <w:p w14:paraId="168FE20A" w14:textId="77777777" w:rsidR="00960297" w:rsidRPr="00E7486F" w:rsidRDefault="00960297" w:rsidP="00960297">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28DF6802" w14:textId="77777777" w:rsidR="00960297" w:rsidRPr="00E7486F" w:rsidRDefault="00960297" w:rsidP="00960297">
      <w:pPr>
        <w:jc w:val="both"/>
        <w:rPr>
          <w:rFonts w:ascii="Arial" w:hAnsi="Arial"/>
          <w:rtl/>
        </w:rPr>
      </w:pPr>
    </w:p>
    <w:p w14:paraId="1DA5EE6B" w14:textId="77777777" w:rsidR="00960297" w:rsidRPr="00E7486F" w:rsidRDefault="00960297" w:rsidP="00960297">
      <w:pPr>
        <w:spacing w:line="360" w:lineRule="auto"/>
        <w:jc w:val="both"/>
        <w:rPr>
          <w:rFonts w:ascii="Arial" w:hAnsi="Arial"/>
          <w:rtl/>
        </w:rPr>
      </w:pPr>
      <w:r w:rsidRPr="00E7486F">
        <w:rPr>
          <w:rFonts w:ascii="Arial" w:hAnsi="Arial"/>
          <w:rtl/>
        </w:rPr>
        <w:t>על ידי _______________________</w:t>
      </w:r>
    </w:p>
    <w:p w14:paraId="01B8429C" w14:textId="77777777" w:rsidR="00960297" w:rsidRPr="00E7486F" w:rsidRDefault="00960297" w:rsidP="00960297">
      <w:pPr>
        <w:spacing w:line="360" w:lineRule="auto"/>
        <w:jc w:val="both"/>
        <w:rPr>
          <w:rFonts w:ascii="Arial" w:hAnsi="Arial"/>
          <w:rtl/>
        </w:rPr>
      </w:pPr>
      <w:r w:rsidRPr="00E7486F">
        <w:rPr>
          <w:rFonts w:ascii="Arial" w:hAnsi="Arial"/>
          <w:rtl/>
        </w:rPr>
        <w:t>ת.ז. _________________________</w:t>
      </w:r>
    </w:p>
    <w:p w14:paraId="14E015F1" w14:textId="77777777" w:rsidR="00960297" w:rsidRPr="00E7486F" w:rsidRDefault="00960297" w:rsidP="00960297">
      <w:pPr>
        <w:spacing w:line="360" w:lineRule="auto"/>
        <w:jc w:val="both"/>
        <w:rPr>
          <w:rFonts w:ascii="Arial" w:hAnsi="Arial"/>
          <w:rtl/>
        </w:rPr>
      </w:pPr>
      <w:r w:rsidRPr="00E7486F">
        <w:rPr>
          <w:rFonts w:ascii="Arial" w:hAnsi="Arial"/>
          <w:rtl/>
        </w:rPr>
        <w:t>מכתובת ______________________</w:t>
      </w:r>
    </w:p>
    <w:p w14:paraId="73B68C07" w14:textId="77777777" w:rsidR="00960297" w:rsidRPr="00E7486F" w:rsidRDefault="00960297" w:rsidP="00960297">
      <w:pPr>
        <w:jc w:val="both"/>
        <w:rPr>
          <w:rFonts w:ascii="Arial" w:hAnsi="Arial"/>
          <w:rtl/>
        </w:rPr>
      </w:pPr>
    </w:p>
    <w:p w14:paraId="3D26D258" w14:textId="77777777" w:rsidR="00960297" w:rsidRPr="00E7486F" w:rsidRDefault="00960297" w:rsidP="00960297">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15603FBB" w14:textId="77777777" w:rsidR="00960297" w:rsidRPr="00E7486F" w:rsidRDefault="00960297" w:rsidP="00960297">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2879A088" w14:textId="77777777" w:rsidR="00960297" w:rsidRPr="00E7486F" w:rsidRDefault="00960297" w:rsidP="00960297">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5D1052B4" w14:textId="77777777" w:rsidR="00960297" w:rsidRPr="00E7486F" w:rsidRDefault="00960297" w:rsidP="00960297">
      <w:pPr>
        <w:spacing w:line="360" w:lineRule="auto"/>
        <w:jc w:val="both"/>
        <w:rPr>
          <w:rFonts w:ascii="Arial" w:hAnsi="Arial"/>
          <w:rtl/>
        </w:rPr>
      </w:pPr>
      <w:r w:rsidRPr="00E7486F">
        <w:rPr>
          <w:rFonts w:ascii="Arial" w:hAnsi="Arial"/>
          <w:rtl/>
        </w:rPr>
        <w:t>לפיכך הנני מתחייב כלפי מדינת ישראל כדלקמן:</w:t>
      </w:r>
    </w:p>
    <w:p w14:paraId="5641A04D" w14:textId="77777777" w:rsidR="00960297" w:rsidRPr="00E7486F" w:rsidRDefault="00960297" w:rsidP="00960297">
      <w:pPr>
        <w:spacing w:line="360" w:lineRule="auto"/>
        <w:jc w:val="both"/>
        <w:rPr>
          <w:rFonts w:ascii="Arial" w:hAnsi="Arial"/>
          <w:rtl/>
        </w:rPr>
      </w:pPr>
    </w:p>
    <w:p w14:paraId="2EAF8CCE" w14:textId="77777777" w:rsidR="00960297" w:rsidRPr="00E7486F" w:rsidRDefault="00960297" w:rsidP="00960297">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1FB984B8" w14:textId="77777777" w:rsidR="00960297" w:rsidRPr="00E7486F" w:rsidRDefault="00960297" w:rsidP="00960297">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590C8FCA" w14:textId="019A335F" w:rsidR="00960297" w:rsidRPr="002C4489" w:rsidRDefault="00960297" w:rsidP="002C4489">
      <w:pPr>
        <w:pStyle w:val="Para0"/>
        <w:spacing w:after="240"/>
        <w:rPr>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001E36E7" w:rsidRPr="00C310F5">
        <w:rPr>
          <w:b/>
          <w:bCs/>
          <w:sz w:val="24"/>
          <w:rtl/>
        </w:rPr>
        <w:t xml:space="preserve">מכרז פומבי </w:t>
      </w:r>
      <w:r w:rsidR="000006D0">
        <w:rPr>
          <w:b/>
          <w:bCs/>
          <w:sz w:val="24"/>
          <w:rtl/>
        </w:rPr>
        <w:t>11.2018</w:t>
      </w:r>
      <w:r w:rsidR="001E36E7" w:rsidRPr="00C310F5">
        <w:rPr>
          <w:b/>
          <w:bCs/>
          <w:sz w:val="24"/>
          <w:rtl/>
        </w:rPr>
        <w:t xml:space="preserve"> הספקת שירותי תחזוקה לציוד גיבוי מתוצרת חברת </w:t>
      </w:r>
      <w:r w:rsidR="001E36E7" w:rsidRPr="00B71E14">
        <w:rPr>
          <w:b/>
          <w:bCs/>
          <w:szCs w:val="22"/>
        </w:rPr>
        <w:t>HPE</w:t>
      </w:r>
      <w:r w:rsidR="001E36E7" w:rsidRPr="0096047F">
        <w:rPr>
          <w:rFonts w:hint="cs"/>
          <w:rtl/>
        </w:rPr>
        <w:t>.</w:t>
      </w:r>
    </w:p>
    <w:p w14:paraId="51F51957" w14:textId="77777777" w:rsidR="00960297" w:rsidRPr="00E7486F" w:rsidRDefault="00960297" w:rsidP="00960297">
      <w:pPr>
        <w:spacing w:line="360" w:lineRule="auto"/>
        <w:jc w:val="both"/>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42D9FA18" w14:textId="77777777" w:rsidR="00960297" w:rsidRPr="00825EC6" w:rsidRDefault="00960297" w:rsidP="00960297">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3F5C3C3E" w14:textId="77777777" w:rsidR="00960297" w:rsidRPr="00825EC6" w:rsidRDefault="00960297" w:rsidP="00960297">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507FE1FA" w14:textId="77777777" w:rsidR="00960297" w:rsidRPr="00825EC6" w:rsidRDefault="00960297" w:rsidP="00960297">
      <w:pPr>
        <w:spacing w:line="360" w:lineRule="auto"/>
        <w:jc w:val="both"/>
        <w:rPr>
          <w:rFonts w:ascii="Arial" w:hAnsi="Arial"/>
          <w:rtl/>
        </w:rPr>
      </w:pPr>
    </w:p>
    <w:p w14:paraId="550D0A49" w14:textId="77777777" w:rsidR="00960297" w:rsidRPr="00825EC6" w:rsidRDefault="00960297" w:rsidP="00960297">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705083E2" w14:textId="77777777" w:rsidR="00960297" w:rsidRPr="00825EC6" w:rsidRDefault="00960297" w:rsidP="00960297">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5BE06E7C" w14:textId="77777777" w:rsidR="00960297" w:rsidRPr="00825EC6" w:rsidRDefault="00960297" w:rsidP="00960297">
      <w:pPr>
        <w:spacing w:line="360" w:lineRule="auto"/>
        <w:jc w:val="both"/>
        <w:rPr>
          <w:rFonts w:ascii="Arial" w:hAnsi="Arial"/>
          <w:rtl/>
        </w:rPr>
      </w:pPr>
    </w:p>
    <w:p w14:paraId="4BFB6EC7" w14:textId="77777777" w:rsidR="00960297" w:rsidRPr="00825EC6" w:rsidRDefault="00960297" w:rsidP="00960297">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07D59912" w14:textId="77777777" w:rsidR="00960297" w:rsidRPr="00825EC6" w:rsidRDefault="00960297" w:rsidP="00960297">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85DF3AC" w14:textId="77777777" w:rsidR="00960297" w:rsidRPr="00825EC6" w:rsidRDefault="00960297" w:rsidP="00960297">
      <w:pPr>
        <w:spacing w:line="360" w:lineRule="auto"/>
        <w:jc w:val="both"/>
        <w:rPr>
          <w:rFonts w:ascii="Arial" w:hAnsi="Arial"/>
          <w:rtl/>
        </w:rPr>
      </w:pPr>
    </w:p>
    <w:p w14:paraId="3759E6CD" w14:textId="77777777" w:rsidR="00960297" w:rsidRPr="00825EC6" w:rsidRDefault="00960297" w:rsidP="00960297">
      <w:pPr>
        <w:spacing w:line="360" w:lineRule="auto"/>
        <w:jc w:val="both"/>
        <w:rPr>
          <w:sz w:val="26"/>
          <w:szCs w:val="28"/>
          <w:rtl/>
        </w:rPr>
      </w:pPr>
      <w:r w:rsidRPr="00825EC6">
        <w:rPr>
          <w:rFonts w:ascii="Arial" w:hAnsi="Arial"/>
          <w:rtl/>
        </w:rPr>
        <w:t>ולראיה באתי על החתום: ________________________________</w:t>
      </w:r>
    </w:p>
    <w:p w14:paraId="29F050A8" w14:textId="77777777" w:rsidR="00960297" w:rsidRDefault="00960297" w:rsidP="00960297">
      <w:pPr>
        <w:pStyle w:val="11"/>
        <w:pageBreakBefore/>
        <w:numPr>
          <w:ilvl w:val="0"/>
          <w:numId w:val="0"/>
        </w:numPr>
        <w:rPr>
          <w:rtl/>
        </w:rPr>
      </w:pPr>
      <w:r w:rsidRPr="00274261">
        <w:rPr>
          <w:rFonts w:hint="cs"/>
          <w:rtl/>
        </w:rPr>
        <w:lastRenderedPageBreak/>
        <w:t>נספח</w:t>
      </w:r>
      <w:r w:rsidRPr="00274261">
        <w:rPr>
          <w:rtl/>
        </w:rPr>
        <w:t xml:space="preserve"> 4</w:t>
      </w:r>
      <w:r>
        <w:rPr>
          <w:rFonts w:hint="cs"/>
          <w:rtl/>
        </w:rPr>
        <w:t xml:space="preserve"> ב'</w:t>
      </w:r>
      <w:r w:rsidRPr="00274261">
        <w:rPr>
          <w:rtl/>
        </w:rPr>
        <w:t xml:space="preserve"> </w:t>
      </w:r>
      <w:r w:rsidRPr="00274261">
        <w:rPr>
          <w:rFonts w:hint="cs"/>
          <w:rtl/>
        </w:rPr>
        <w:t>להסכם</w:t>
      </w:r>
    </w:p>
    <w:p w14:paraId="03530DBC" w14:textId="77777777" w:rsidR="00960297" w:rsidRDefault="00960297" w:rsidP="00960297">
      <w:pPr>
        <w:jc w:val="center"/>
        <w:rPr>
          <w:rFonts w:asciiTheme="minorBidi" w:hAnsiTheme="minorBidi" w:cstheme="minorBidi"/>
          <w:b/>
          <w:bCs/>
          <w:sz w:val="22"/>
          <w:szCs w:val="22"/>
          <w:u w:val="single"/>
          <w:rtl/>
        </w:rPr>
      </w:pPr>
    </w:p>
    <w:p w14:paraId="24428A77" w14:textId="77777777" w:rsidR="00960297" w:rsidRPr="00825EC6" w:rsidRDefault="00960297" w:rsidP="00960297">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7C6AE4F" w14:textId="77777777" w:rsidR="00960297" w:rsidRPr="00825EC6" w:rsidRDefault="00960297" w:rsidP="00960297">
      <w:pPr>
        <w:spacing w:line="360" w:lineRule="auto"/>
        <w:jc w:val="center"/>
        <w:rPr>
          <w:rFonts w:asciiTheme="minorBidi" w:hAnsiTheme="minorBidi"/>
          <w:b/>
          <w:bCs/>
          <w:u w:val="single"/>
          <w:rtl/>
        </w:rPr>
      </w:pPr>
    </w:p>
    <w:p w14:paraId="0C19C439" w14:textId="77777777" w:rsidR="00960297" w:rsidRPr="00825EC6" w:rsidRDefault="00960297" w:rsidP="00960297">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53898909" w14:textId="77777777" w:rsidR="00960297" w:rsidRPr="00825EC6" w:rsidRDefault="00960297" w:rsidP="00960297">
      <w:pPr>
        <w:spacing w:line="360" w:lineRule="auto"/>
        <w:rPr>
          <w:rFonts w:asciiTheme="minorBidi" w:hAnsiTheme="minorBidi"/>
        </w:rPr>
      </w:pPr>
      <w:r w:rsidRPr="00825EC6">
        <w:rPr>
          <w:rFonts w:asciiTheme="minorBidi" w:hAnsiTheme="minorBidi"/>
          <w:rtl/>
        </w:rPr>
        <w:t>על ידי ____________________</w:t>
      </w:r>
    </w:p>
    <w:p w14:paraId="5E5AFF4D" w14:textId="77777777" w:rsidR="00960297" w:rsidRPr="00825EC6" w:rsidRDefault="00960297" w:rsidP="00960297">
      <w:pPr>
        <w:spacing w:line="360" w:lineRule="auto"/>
        <w:rPr>
          <w:rFonts w:asciiTheme="minorBidi" w:hAnsiTheme="minorBidi"/>
          <w:rtl/>
        </w:rPr>
      </w:pPr>
      <w:r w:rsidRPr="00825EC6">
        <w:rPr>
          <w:rFonts w:asciiTheme="minorBidi" w:hAnsiTheme="minorBidi"/>
          <w:rtl/>
        </w:rPr>
        <w:t>ת.ז. ______________________</w:t>
      </w:r>
    </w:p>
    <w:p w14:paraId="64010F6D" w14:textId="77777777" w:rsidR="00960297" w:rsidRPr="00825EC6" w:rsidRDefault="00960297" w:rsidP="00960297">
      <w:pPr>
        <w:spacing w:line="360" w:lineRule="auto"/>
        <w:rPr>
          <w:rFonts w:asciiTheme="minorBidi" w:hAnsiTheme="minorBidi"/>
          <w:rtl/>
        </w:rPr>
      </w:pPr>
      <w:r w:rsidRPr="00825EC6">
        <w:rPr>
          <w:rFonts w:asciiTheme="minorBidi" w:hAnsiTheme="minorBidi"/>
          <w:rtl/>
        </w:rPr>
        <w:t>מכתובת ___________________</w:t>
      </w:r>
    </w:p>
    <w:p w14:paraId="17B9BC5D" w14:textId="77777777" w:rsidR="00960297" w:rsidRPr="00825EC6" w:rsidRDefault="00960297" w:rsidP="00960297">
      <w:pPr>
        <w:jc w:val="both"/>
        <w:rPr>
          <w:rFonts w:asciiTheme="minorBidi" w:hAnsiTheme="minorBidi"/>
          <w:rtl/>
        </w:rPr>
      </w:pPr>
    </w:p>
    <w:p w14:paraId="4B7C079D" w14:textId="77777777" w:rsidR="00960297" w:rsidRPr="00825EC6" w:rsidRDefault="00960297" w:rsidP="00960297">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703CE4FA" w14:textId="77777777" w:rsidR="00960297" w:rsidRPr="00825EC6" w:rsidRDefault="00960297" w:rsidP="00960297">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6B294DF1" w14:textId="77777777" w:rsidR="00960297" w:rsidRPr="00FF7451" w:rsidRDefault="00960297" w:rsidP="00960297">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2AA011CF"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59D80465" w14:textId="77777777" w:rsidR="00960297" w:rsidRPr="00FF7451" w:rsidRDefault="00960297" w:rsidP="00960297">
      <w:pPr>
        <w:spacing w:line="360" w:lineRule="auto"/>
        <w:jc w:val="both"/>
        <w:rPr>
          <w:rFonts w:asciiTheme="minorBidi" w:hAnsiTheme="minorBidi"/>
          <w:rtl/>
        </w:rPr>
      </w:pPr>
    </w:p>
    <w:p w14:paraId="4F2D7A7F"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1EC131E1"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74A3531C" w14:textId="17269380" w:rsidR="00960297" w:rsidRPr="002C4489" w:rsidRDefault="00960297" w:rsidP="002C4489">
      <w:pPr>
        <w:pStyle w:val="Para0"/>
        <w:spacing w:after="240"/>
        <w:rPr>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001E36E7" w:rsidRPr="00C310F5">
        <w:rPr>
          <w:b/>
          <w:bCs/>
          <w:sz w:val="24"/>
          <w:rtl/>
        </w:rPr>
        <w:t xml:space="preserve">מכרז פומבי </w:t>
      </w:r>
      <w:r w:rsidR="000006D0">
        <w:rPr>
          <w:b/>
          <w:bCs/>
          <w:sz w:val="24"/>
          <w:rtl/>
        </w:rPr>
        <w:t>11.2018</w:t>
      </w:r>
      <w:r w:rsidR="001E36E7" w:rsidRPr="00C310F5">
        <w:rPr>
          <w:b/>
          <w:bCs/>
          <w:sz w:val="24"/>
          <w:rtl/>
        </w:rPr>
        <w:t xml:space="preserve"> הספקת שירותי תחזוקה לציוד גיבוי מתוצרת חברת </w:t>
      </w:r>
      <w:r w:rsidR="001E36E7" w:rsidRPr="00B71E14">
        <w:rPr>
          <w:b/>
          <w:bCs/>
          <w:szCs w:val="22"/>
        </w:rPr>
        <w:t>HPE</w:t>
      </w:r>
      <w:r w:rsidR="001E36E7" w:rsidRPr="0096047F">
        <w:rPr>
          <w:rFonts w:hint="cs"/>
          <w:rtl/>
        </w:rPr>
        <w:t>.</w:t>
      </w:r>
    </w:p>
    <w:p w14:paraId="38B8593A"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1343C9E2"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2AA4A557"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0967C3F7" w14:textId="77777777" w:rsidR="00960297" w:rsidRPr="00FF7451" w:rsidRDefault="00960297" w:rsidP="00960297">
      <w:pPr>
        <w:spacing w:line="360" w:lineRule="auto"/>
        <w:jc w:val="both"/>
        <w:rPr>
          <w:rFonts w:asciiTheme="minorBidi" w:hAnsiTheme="minorBidi"/>
          <w:rtl/>
        </w:rPr>
      </w:pPr>
    </w:p>
    <w:p w14:paraId="6CD58789"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6BD846F" w14:textId="77777777" w:rsidR="00960297" w:rsidRPr="00FF7451" w:rsidRDefault="00960297" w:rsidP="00960297">
      <w:pPr>
        <w:spacing w:line="360" w:lineRule="auto"/>
        <w:jc w:val="both"/>
        <w:rPr>
          <w:rFonts w:asciiTheme="minorBidi" w:hAnsiTheme="minorBidi"/>
          <w:rtl/>
        </w:rPr>
      </w:pPr>
    </w:p>
    <w:p w14:paraId="3F8E854B"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3. הנני מצהיר ומתחייב שלא אייצג או אפעל מטעם כל גורם שהוא בתחום השירותים</w:t>
      </w:r>
      <w:r w:rsidRPr="00FF7451">
        <w:rPr>
          <w:rFonts w:asciiTheme="minorBidi" w:hAnsiTheme="minorBidi"/>
        </w:rPr>
        <w:t>/</w:t>
      </w:r>
      <w:r w:rsidRPr="00FF7451">
        <w:rPr>
          <w:rFonts w:asciiTheme="minorBidi" w:hAnsiTheme="minorBidi"/>
          <w:rtl/>
        </w:rPr>
        <w:t>הטובין נשוא מתן השירותים</w:t>
      </w:r>
      <w:r w:rsidRPr="00FF7451">
        <w:rPr>
          <w:rFonts w:asciiTheme="minorBidi" w:hAnsiTheme="minorBidi"/>
        </w:rPr>
        <w:t>/</w:t>
      </w:r>
      <w:r w:rsidRPr="00FF7451">
        <w:rPr>
          <w:rFonts w:asciiTheme="minorBidi" w:hAnsiTheme="minorBidi"/>
          <w:rtl/>
        </w:rPr>
        <w:t>הספקת הטובין, למעט מטעם המזמין, במהלך תקופת מתן השירותים</w:t>
      </w:r>
      <w:r w:rsidRPr="00FF7451">
        <w:rPr>
          <w:rFonts w:asciiTheme="minorBidi" w:hAnsiTheme="minorBidi"/>
        </w:rPr>
        <w:t>/</w:t>
      </w:r>
      <w:r w:rsidRPr="00FF7451">
        <w:rPr>
          <w:rFonts w:asciiTheme="minorBidi" w:hAnsiTheme="minorBidi"/>
          <w:rtl/>
        </w:rPr>
        <w:t>הספקת הטובין בין הצדדים ושלושה חודשים לאחריה,  אלא אם כן התקבל לכך אישור מראש ובכתב של המזמין.</w:t>
      </w:r>
    </w:p>
    <w:p w14:paraId="599C6875" w14:textId="77777777" w:rsidR="00960297" w:rsidRPr="00FF7451" w:rsidRDefault="00960297" w:rsidP="00960297">
      <w:pPr>
        <w:spacing w:line="360" w:lineRule="auto"/>
        <w:jc w:val="both"/>
        <w:rPr>
          <w:rFonts w:asciiTheme="minorBidi" w:hAnsiTheme="minorBidi"/>
          <w:rtl/>
        </w:rPr>
      </w:pPr>
    </w:p>
    <w:p w14:paraId="60604504"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8449599" w14:textId="77777777" w:rsidR="00960297" w:rsidRPr="00FF7451" w:rsidRDefault="00960297" w:rsidP="00960297">
      <w:pPr>
        <w:spacing w:line="360" w:lineRule="auto"/>
        <w:jc w:val="both"/>
        <w:rPr>
          <w:rFonts w:asciiTheme="minorBidi" w:hAnsiTheme="minorBidi"/>
          <w:rtl/>
        </w:rPr>
      </w:pPr>
    </w:p>
    <w:p w14:paraId="2A2C050C" w14:textId="77777777" w:rsidR="00960297" w:rsidRPr="00FF7451" w:rsidRDefault="00960297" w:rsidP="00960297">
      <w:pPr>
        <w:spacing w:line="360" w:lineRule="auto"/>
        <w:jc w:val="both"/>
        <w:rPr>
          <w:rFonts w:asciiTheme="minorBidi" w:hAnsiTheme="minorBidi"/>
          <w:rtl/>
        </w:rPr>
      </w:pPr>
      <w:r w:rsidRPr="00FF7451">
        <w:rPr>
          <w:rFonts w:asciiTheme="minorBidi" w:hAnsiTheme="minorBidi"/>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5CA5780" w14:textId="77777777" w:rsidR="00960297" w:rsidRPr="00FF7451" w:rsidRDefault="00960297" w:rsidP="00960297">
      <w:pPr>
        <w:jc w:val="both"/>
        <w:rPr>
          <w:rFonts w:asciiTheme="minorBidi" w:hAnsiTheme="minorBidi"/>
          <w:rtl/>
        </w:rPr>
      </w:pPr>
    </w:p>
    <w:p w14:paraId="6E8BC7E7" w14:textId="77777777" w:rsidR="00960297" w:rsidRPr="00FF7451" w:rsidRDefault="00960297" w:rsidP="00960297">
      <w:pPr>
        <w:jc w:val="both"/>
        <w:rPr>
          <w:rFonts w:asciiTheme="minorBidi" w:hAnsiTheme="minorBidi"/>
          <w:rtl/>
        </w:rPr>
      </w:pPr>
      <w:r w:rsidRPr="00FF7451">
        <w:rPr>
          <w:rFonts w:asciiTheme="minorBidi" w:hAnsiTheme="minorBidi"/>
          <w:rtl/>
        </w:rPr>
        <w:t>6.</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0380D33F" w14:textId="77777777" w:rsidR="00960297" w:rsidRPr="00FF7451" w:rsidRDefault="00960297" w:rsidP="00960297">
      <w:pPr>
        <w:rPr>
          <w:rFonts w:asciiTheme="minorBidi" w:hAnsiTheme="minorBidi"/>
          <w:rtl/>
        </w:rPr>
      </w:pPr>
    </w:p>
    <w:p w14:paraId="0034C1C7" w14:textId="77777777" w:rsidR="00960297" w:rsidRPr="00644D56" w:rsidRDefault="00960297" w:rsidP="00960297">
      <w:pPr>
        <w:rPr>
          <w:rtl/>
        </w:rPr>
      </w:pPr>
    </w:p>
    <w:p w14:paraId="3D836F08" w14:textId="77777777" w:rsidR="00A37E9A" w:rsidRPr="00274261" w:rsidRDefault="00A37E9A" w:rsidP="00A37E9A">
      <w:pPr>
        <w:pStyle w:val="11"/>
        <w:pageBreakBefore/>
        <w:numPr>
          <w:ilvl w:val="0"/>
          <w:numId w:val="0"/>
        </w:numPr>
        <w:rPr>
          <w:rtl/>
        </w:rPr>
      </w:pPr>
      <w:bookmarkStart w:id="30" w:name="_Toc478305366"/>
      <w:r w:rsidRPr="00274261">
        <w:rPr>
          <w:rFonts w:hint="cs"/>
          <w:rtl/>
        </w:rPr>
        <w:lastRenderedPageBreak/>
        <w:t>נספח</w:t>
      </w:r>
      <w:r w:rsidRPr="00274261">
        <w:rPr>
          <w:rtl/>
        </w:rPr>
        <w:t xml:space="preserve"> 5 </w:t>
      </w:r>
      <w:r w:rsidRPr="00274261">
        <w:rPr>
          <w:rFonts w:hint="cs"/>
          <w:rtl/>
        </w:rPr>
        <w:t>להסכם</w:t>
      </w:r>
      <w:bookmarkEnd w:id="30"/>
    </w:p>
    <w:tbl>
      <w:tblPr>
        <w:bidiVisual/>
        <w:tblW w:w="5670" w:type="dxa"/>
        <w:tblLook w:val="04A0" w:firstRow="1" w:lastRow="0" w:firstColumn="1" w:lastColumn="0" w:noHBand="0" w:noVBand="1"/>
      </w:tblPr>
      <w:tblGrid>
        <w:gridCol w:w="2374"/>
        <w:gridCol w:w="3296"/>
      </w:tblGrid>
      <w:tr w:rsidR="00A37E9A" w:rsidRPr="00BE6CBA" w14:paraId="3994ECA5" w14:textId="77777777" w:rsidTr="002C4489">
        <w:trPr>
          <w:trHeight w:val="454"/>
        </w:trPr>
        <w:tc>
          <w:tcPr>
            <w:tcW w:w="2374" w:type="dxa"/>
            <w:shd w:val="clear" w:color="auto" w:fill="auto"/>
            <w:vAlign w:val="center"/>
          </w:tcPr>
          <w:p w14:paraId="76475913" w14:textId="77777777" w:rsidR="00A37E9A" w:rsidRPr="00BE6CBA" w:rsidRDefault="00A37E9A" w:rsidP="002C4489">
            <w:pPr>
              <w:pStyle w:val="TableText"/>
              <w:rPr>
                <w:rtl/>
              </w:rPr>
            </w:pPr>
            <w:bookmarkStart w:id="31" w:name="_Toc478305367"/>
            <w:r w:rsidRPr="00BE6CBA">
              <w:rPr>
                <w:rtl/>
              </w:rPr>
              <w:t>שם הבנק/חברת הביטוח</w:t>
            </w:r>
          </w:p>
        </w:tc>
        <w:tc>
          <w:tcPr>
            <w:tcW w:w="3296" w:type="dxa"/>
            <w:tcBorders>
              <w:bottom w:val="single" w:sz="4" w:space="0" w:color="auto"/>
            </w:tcBorders>
            <w:shd w:val="clear" w:color="auto" w:fill="auto"/>
            <w:vAlign w:val="center"/>
          </w:tcPr>
          <w:p w14:paraId="2A311F92" w14:textId="77777777" w:rsidR="00A37E9A" w:rsidRPr="00BE6CBA" w:rsidRDefault="00A37E9A" w:rsidP="002C4489">
            <w:pPr>
              <w:pStyle w:val="TableText"/>
              <w:rPr>
                <w:rtl/>
              </w:rPr>
            </w:pPr>
          </w:p>
        </w:tc>
      </w:tr>
      <w:tr w:rsidR="00A37E9A" w:rsidRPr="00BE6CBA" w14:paraId="3250EA5C" w14:textId="77777777" w:rsidTr="002C4489">
        <w:trPr>
          <w:trHeight w:val="454"/>
        </w:trPr>
        <w:tc>
          <w:tcPr>
            <w:tcW w:w="2374" w:type="dxa"/>
            <w:shd w:val="clear" w:color="auto" w:fill="auto"/>
            <w:vAlign w:val="center"/>
          </w:tcPr>
          <w:p w14:paraId="21475028" w14:textId="77777777" w:rsidR="00A37E9A" w:rsidRPr="00BE6CBA" w:rsidRDefault="00A37E9A" w:rsidP="002C448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7DADCAE" w14:textId="77777777" w:rsidR="00A37E9A" w:rsidRPr="00BE6CBA" w:rsidRDefault="00A37E9A" w:rsidP="002C4489">
            <w:pPr>
              <w:pStyle w:val="TableText"/>
              <w:rPr>
                <w:rtl/>
              </w:rPr>
            </w:pPr>
          </w:p>
        </w:tc>
      </w:tr>
      <w:tr w:rsidR="00A37E9A" w:rsidRPr="00BE6CBA" w14:paraId="76E6FFB1" w14:textId="77777777" w:rsidTr="002C4489">
        <w:trPr>
          <w:trHeight w:val="454"/>
        </w:trPr>
        <w:tc>
          <w:tcPr>
            <w:tcW w:w="2374" w:type="dxa"/>
            <w:shd w:val="clear" w:color="auto" w:fill="auto"/>
            <w:vAlign w:val="center"/>
          </w:tcPr>
          <w:p w14:paraId="653B9B85" w14:textId="77777777" w:rsidR="00A37E9A" w:rsidRPr="00BE6CBA" w:rsidRDefault="00A37E9A" w:rsidP="002C448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3ACA1DD3" w14:textId="77777777" w:rsidR="00A37E9A" w:rsidRPr="00BE6CBA" w:rsidRDefault="00A37E9A" w:rsidP="002C4489">
            <w:pPr>
              <w:pStyle w:val="TableText"/>
              <w:rPr>
                <w:rtl/>
              </w:rPr>
            </w:pPr>
          </w:p>
        </w:tc>
      </w:tr>
    </w:tbl>
    <w:p w14:paraId="16EC138D" w14:textId="77777777" w:rsidR="00A37E9A" w:rsidRPr="00BE6CBA" w:rsidRDefault="00A37E9A" w:rsidP="00A37E9A">
      <w:pPr>
        <w:pStyle w:val="SubjectTitle"/>
        <w:spacing w:before="240"/>
        <w:rPr>
          <w:u w:val="single"/>
        </w:rPr>
      </w:pPr>
      <w:r w:rsidRPr="00BE6CBA">
        <w:rPr>
          <w:u w:val="single"/>
          <w:rtl/>
        </w:rPr>
        <w:t>כתב ערבות</w:t>
      </w:r>
    </w:p>
    <w:p w14:paraId="79B6D16D" w14:textId="77777777" w:rsidR="00A37E9A" w:rsidRPr="009C438A" w:rsidRDefault="00A37E9A" w:rsidP="00A37E9A">
      <w:pPr>
        <w:pStyle w:val="Normal1"/>
        <w:spacing w:before="320"/>
        <w:ind w:left="0"/>
        <w:rPr>
          <w:sz w:val="24"/>
          <w:rtl/>
        </w:rPr>
      </w:pPr>
      <w:r>
        <w:rPr>
          <w:rFonts w:hint="cs"/>
          <w:sz w:val="24"/>
          <w:rtl/>
        </w:rPr>
        <w:t>לכבוד,</w:t>
      </w:r>
    </w:p>
    <w:p w14:paraId="758D2E31" w14:textId="77777777" w:rsidR="00A37E9A" w:rsidRPr="00BE6CBA" w:rsidRDefault="00A37E9A" w:rsidP="00A37E9A">
      <w:pPr>
        <w:pStyle w:val="Para0"/>
      </w:pPr>
      <w:r w:rsidRPr="00BE6CBA">
        <w:rPr>
          <w:rtl/>
        </w:rPr>
        <w:t>ממשלת ישראל</w:t>
      </w:r>
    </w:p>
    <w:p w14:paraId="443207B6" w14:textId="77777777" w:rsidR="00A37E9A" w:rsidRPr="00BE6CBA" w:rsidRDefault="00A37E9A" w:rsidP="00A37E9A">
      <w:pPr>
        <w:pStyle w:val="Para0"/>
      </w:pPr>
      <w:r w:rsidRPr="00BE6CBA">
        <w:rPr>
          <w:rtl/>
        </w:rPr>
        <w:t xml:space="preserve">באמצעות משרד </w:t>
      </w:r>
      <w:r w:rsidRPr="00BE6CBA">
        <w:rPr>
          <w:rFonts w:hint="cs"/>
          <w:rtl/>
        </w:rPr>
        <w:t>המשפטים</w:t>
      </w:r>
    </w:p>
    <w:p w14:paraId="4E5E98F9" w14:textId="77777777" w:rsidR="00A37E9A" w:rsidRPr="00BE6CBA" w:rsidRDefault="00A37E9A" w:rsidP="00A37E9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5EEFDF4" w14:textId="07782775" w:rsidR="001E36E7" w:rsidRDefault="00A37E9A" w:rsidP="001E36E7">
      <w:pPr>
        <w:pStyle w:val="Para0"/>
        <w:spacing w:after="240"/>
        <w:rPr>
          <w:sz w:val="24"/>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1E36E7" w:rsidRPr="00C310F5">
        <w:rPr>
          <w:b/>
          <w:bCs/>
          <w:sz w:val="24"/>
          <w:rtl/>
        </w:rPr>
        <w:t xml:space="preserve">מכרז פומבי </w:t>
      </w:r>
      <w:r w:rsidR="000006D0">
        <w:rPr>
          <w:b/>
          <w:bCs/>
          <w:sz w:val="24"/>
          <w:rtl/>
        </w:rPr>
        <w:t>11.2018</w:t>
      </w:r>
      <w:r w:rsidR="001E36E7" w:rsidRPr="00C310F5">
        <w:rPr>
          <w:b/>
          <w:bCs/>
          <w:sz w:val="24"/>
          <w:rtl/>
        </w:rPr>
        <w:t xml:space="preserve"> הספקת שירותי תחזוקה לציוד גיבוי מתוצרת חברת </w:t>
      </w:r>
      <w:r w:rsidR="001E36E7" w:rsidRPr="00B71E14">
        <w:rPr>
          <w:b/>
          <w:bCs/>
          <w:szCs w:val="22"/>
        </w:rPr>
        <w:t>HPE</w:t>
      </w:r>
      <w:r w:rsidR="001E36E7" w:rsidRPr="0096047F">
        <w:rPr>
          <w:rFonts w:hint="cs"/>
          <w:rtl/>
        </w:rPr>
        <w:t>.</w:t>
      </w:r>
    </w:p>
    <w:p w14:paraId="1E1F69B7" w14:textId="38718458" w:rsidR="00A37E9A" w:rsidRPr="00BE6CBA" w:rsidRDefault="00A37E9A" w:rsidP="001E36E7">
      <w:pPr>
        <w:pStyle w:val="Para0"/>
        <w:rPr>
          <w:rtl/>
        </w:rPr>
      </w:pPr>
    </w:p>
    <w:p w14:paraId="3627627B" w14:textId="77777777" w:rsidR="00A37E9A" w:rsidRPr="00BE6CBA" w:rsidRDefault="00A37E9A" w:rsidP="00A37E9A">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F9C9B9" w14:textId="77777777" w:rsidR="00A37E9A" w:rsidRPr="00BE6CBA" w:rsidRDefault="00A37E9A" w:rsidP="00A37E9A">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4CBC8B28" w14:textId="77777777" w:rsidR="00A37E9A" w:rsidRPr="00BE6CBA" w:rsidRDefault="00A37E9A" w:rsidP="00A37E9A">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A37E9A" w:rsidRPr="00BE6CBA" w14:paraId="5AEB70E6" w14:textId="77777777" w:rsidTr="002C4489">
        <w:tc>
          <w:tcPr>
            <w:tcW w:w="3095" w:type="dxa"/>
            <w:shd w:val="clear" w:color="auto" w:fill="B4C6E7"/>
          </w:tcPr>
          <w:p w14:paraId="78336C46" w14:textId="77777777" w:rsidR="00A37E9A" w:rsidRPr="00BE6CBA" w:rsidRDefault="00A37E9A" w:rsidP="002C4489">
            <w:pPr>
              <w:pStyle w:val="TableHead"/>
              <w:rPr>
                <w:rtl/>
              </w:rPr>
            </w:pPr>
            <w:r w:rsidRPr="00BE6CBA">
              <w:rPr>
                <w:rFonts w:hint="cs"/>
                <w:rtl/>
              </w:rPr>
              <w:t>שם בנק/ חברת ביטוח</w:t>
            </w:r>
          </w:p>
        </w:tc>
        <w:tc>
          <w:tcPr>
            <w:tcW w:w="3095" w:type="dxa"/>
            <w:shd w:val="clear" w:color="auto" w:fill="B4C6E7"/>
          </w:tcPr>
          <w:p w14:paraId="67CDA519" w14:textId="77777777" w:rsidR="00A37E9A" w:rsidRPr="00BE6CBA" w:rsidRDefault="00A37E9A" w:rsidP="002C4489">
            <w:pPr>
              <w:pStyle w:val="TableHead"/>
              <w:rPr>
                <w:rtl/>
              </w:rPr>
            </w:pPr>
            <w:r w:rsidRPr="00BE6CBA">
              <w:rPr>
                <w:rFonts w:hint="cs"/>
                <w:rtl/>
              </w:rPr>
              <w:t>מספר בנק ומספר סניף</w:t>
            </w:r>
          </w:p>
        </w:tc>
        <w:tc>
          <w:tcPr>
            <w:tcW w:w="3096" w:type="dxa"/>
            <w:shd w:val="clear" w:color="auto" w:fill="B4C6E7"/>
          </w:tcPr>
          <w:p w14:paraId="5743B108" w14:textId="77777777" w:rsidR="00A37E9A" w:rsidRPr="00BE6CBA" w:rsidRDefault="00A37E9A" w:rsidP="002C4489">
            <w:pPr>
              <w:pStyle w:val="TableHead"/>
              <w:rPr>
                <w:rtl/>
              </w:rPr>
            </w:pPr>
            <w:r w:rsidRPr="00BE6CBA">
              <w:rPr>
                <w:rFonts w:hint="cs"/>
                <w:rtl/>
              </w:rPr>
              <w:t>כתובת בנק/ חברת ביטוח</w:t>
            </w:r>
          </w:p>
        </w:tc>
      </w:tr>
      <w:tr w:rsidR="00A37E9A" w:rsidRPr="00BE6CBA" w14:paraId="0B1861A8" w14:textId="77777777" w:rsidTr="002C4489">
        <w:trPr>
          <w:trHeight w:val="567"/>
        </w:trPr>
        <w:tc>
          <w:tcPr>
            <w:tcW w:w="3095" w:type="dxa"/>
            <w:shd w:val="clear" w:color="auto" w:fill="auto"/>
          </w:tcPr>
          <w:p w14:paraId="1556FE1A" w14:textId="77777777" w:rsidR="00A37E9A" w:rsidRPr="00BE6CBA" w:rsidRDefault="00A37E9A" w:rsidP="002C4489">
            <w:pPr>
              <w:pStyle w:val="Para0"/>
              <w:rPr>
                <w:rtl/>
              </w:rPr>
            </w:pPr>
          </w:p>
        </w:tc>
        <w:tc>
          <w:tcPr>
            <w:tcW w:w="3095" w:type="dxa"/>
            <w:shd w:val="clear" w:color="auto" w:fill="auto"/>
          </w:tcPr>
          <w:p w14:paraId="455ED70E" w14:textId="77777777" w:rsidR="00A37E9A" w:rsidRPr="00BE6CBA" w:rsidRDefault="00A37E9A" w:rsidP="002C4489">
            <w:pPr>
              <w:pStyle w:val="Para0"/>
              <w:rPr>
                <w:rtl/>
              </w:rPr>
            </w:pPr>
          </w:p>
        </w:tc>
        <w:tc>
          <w:tcPr>
            <w:tcW w:w="3096" w:type="dxa"/>
            <w:shd w:val="clear" w:color="auto" w:fill="auto"/>
          </w:tcPr>
          <w:p w14:paraId="626D02FC" w14:textId="77777777" w:rsidR="00A37E9A" w:rsidRPr="00BE6CBA" w:rsidRDefault="00A37E9A" w:rsidP="002C4489">
            <w:pPr>
              <w:pStyle w:val="Para0"/>
              <w:rPr>
                <w:rtl/>
              </w:rPr>
            </w:pPr>
          </w:p>
        </w:tc>
      </w:tr>
    </w:tbl>
    <w:p w14:paraId="416710EB" w14:textId="77777777" w:rsidR="00A37E9A" w:rsidRDefault="00A37E9A" w:rsidP="00A37E9A">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37E9A" w:rsidRPr="00BE6CBA" w14:paraId="005C3451" w14:textId="77777777" w:rsidTr="002C4489">
        <w:tc>
          <w:tcPr>
            <w:tcW w:w="8930" w:type="dxa"/>
            <w:gridSpan w:val="3"/>
            <w:tcBorders>
              <w:top w:val="nil"/>
              <w:left w:val="nil"/>
              <w:bottom w:val="single" w:sz="4" w:space="0" w:color="auto"/>
              <w:right w:val="nil"/>
            </w:tcBorders>
            <w:hideMark/>
          </w:tcPr>
          <w:p w14:paraId="2A00EBA0" w14:textId="77777777" w:rsidR="00A37E9A" w:rsidRPr="00BE6CBA" w:rsidRDefault="00A37E9A" w:rsidP="002C4489">
            <w:pPr>
              <w:pStyle w:val="TableText"/>
            </w:pPr>
            <w:r w:rsidRPr="00BE6CBA">
              <w:rPr>
                <w:rFonts w:hint="cs"/>
                <w:rtl/>
              </w:rPr>
              <w:t>ועל כך באתי על החתום,</w:t>
            </w:r>
          </w:p>
        </w:tc>
      </w:tr>
      <w:tr w:rsidR="00A37E9A" w:rsidRPr="00BE6CBA" w14:paraId="7FEF774A" w14:textId="77777777" w:rsidTr="002C4489">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C4FBD12" w14:textId="77777777" w:rsidR="00A37E9A" w:rsidRPr="00BE6CBA" w:rsidRDefault="00A37E9A" w:rsidP="002C4489">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A155DD7" w14:textId="77777777" w:rsidR="00A37E9A" w:rsidRPr="00BE6CBA" w:rsidRDefault="00A37E9A" w:rsidP="002C4489">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0BDE463" w14:textId="77777777" w:rsidR="00A37E9A" w:rsidRPr="00BE6CBA" w:rsidRDefault="00A37E9A" w:rsidP="002C4489">
            <w:pPr>
              <w:pStyle w:val="TableHead"/>
            </w:pPr>
            <w:r w:rsidRPr="00BE6CBA">
              <w:rPr>
                <w:rFonts w:hint="cs"/>
                <w:rtl/>
              </w:rPr>
              <w:t>חתימה</w:t>
            </w:r>
          </w:p>
        </w:tc>
      </w:tr>
      <w:tr w:rsidR="00A37E9A" w:rsidRPr="00BE6CBA" w14:paraId="3D00B725" w14:textId="77777777" w:rsidTr="002C4489">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0C03D1C" w14:textId="77777777" w:rsidR="00A37E9A" w:rsidRPr="00BE6CBA" w:rsidRDefault="00A37E9A" w:rsidP="002C4489">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9F50BF4" w14:textId="77777777" w:rsidR="00A37E9A" w:rsidRPr="00BE6CBA" w:rsidRDefault="00A37E9A" w:rsidP="002C4489">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18D84CA3" w14:textId="77777777" w:rsidR="00A37E9A" w:rsidRPr="00BE6CBA" w:rsidRDefault="00A37E9A" w:rsidP="002C4489">
            <w:pPr>
              <w:pStyle w:val="Para20"/>
              <w:ind w:left="0"/>
              <w:jc w:val="left"/>
            </w:pPr>
          </w:p>
        </w:tc>
      </w:tr>
      <w:bookmarkEnd w:id="31"/>
    </w:tbl>
    <w:p w14:paraId="0AD8F594" w14:textId="77777777" w:rsidR="00A37E9A" w:rsidRDefault="00A37E9A" w:rsidP="00A37E9A">
      <w:pPr>
        <w:pStyle w:val="Para0"/>
        <w:rPr>
          <w:rtl/>
        </w:rPr>
      </w:pPr>
    </w:p>
    <w:p w14:paraId="7184CB9F" w14:textId="77777777" w:rsidR="00A37E9A" w:rsidRPr="00274261" w:rsidRDefault="00A37E9A" w:rsidP="00A37E9A">
      <w:pPr>
        <w:pStyle w:val="Para0"/>
        <w:rPr>
          <w:rtl/>
        </w:rPr>
      </w:pPr>
    </w:p>
    <w:p w14:paraId="7D171219" w14:textId="7B506335" w:rsidR="001E36E7" w:rsidRPr="002C4489" w:rsidRDefault="001E36E7" w:rsidP="001E36E7">
      <w:pPr>
        <w:pStyle w:val="11"/>
        <w:pageBreakBefore/>
        <w:numPr>
          <w:ilvl w:val="0"/>
          <w:numId w:val="0"/>
        </w:numPr>
        <w:rPr>
          <w:rtl/>
        </w:rPr>
      </w:pPr>
      <w:bookmarkStart w:id="32" w:name="_Toc478305368"/>
      <w:r w:rsidRPr="002C4489">
        <w:rPr>
          <w:rFonts w:hint="eastAsia"/>
          <w:rtl/>
        </w:rPr>
        <w:lastRenderedPageBreak/>
        <w:t>נספח</w:t>
      </w:r>
      <w:r w:rsidRPr="002C4489">
        <w:rPr>
          <w:rtl/>
        </w:rPr>
        <w:t xml:space="preserve">  6  להסכם  </w:t>
      </w:r>
    </w:p>
    <w:p w14:paraId="493DCAA5" w14:textId="55FAE828" w:rsidR="001E36E7" w:rsidRDefault="001E36E7" w:rsidP="001E36E7">
      <w:pPr>
        <w:pStyle w:val="Para0"/>
        <w:rPr>
          <w:rtl/>
        </w:rPr>
      </w:pPr>
      <w:r w:rsidRPr="00700F62">
        <w:rPr>
          <w:rFonts w:hint="cs"/>
          <w:sz w:val="24"/>
          <w:rtl/>
        </w:rPr>
        <w:t>אישור עריכת ביטוחים</w:t>
      </w:r>
    </w:p>
    <w:p w14:paraId="791E3739" w14:textId="77777777" w:rsidR="001E36E7" w:rsidRPr="00274261" w:rsidRDefault="001E36E7" w:rsidP="001E36E7">
      <w:pPr>
        <w:pStyle w:val="Para0"/>
        <w:rPr>
          <w:rtl/>
        </w:rPr>
      </w:pPr>
      <w:r w:rsidRPr="00274261">
        <w:rPr>
          <w:rFonts w:hint="cs"/>
          <w:rtl/>
        </w:rPr>
        <w:t>לכבוד</w:t>
      </w:r>
    </w:p>
    <w:p w14:paraId="1739865D" w14:textId="77777777" w:rsidR="001E36E7" w:rsidRDefault="001E36E7" w:rsidP="001E36E7">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14E44C9E" w14:textId="77777777" w:rsidR="001E36E7" w:rsidRPr="00274261" w:rsidRDefault="001E36E7" w:rsidP="001E36E7">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55C1108" w14:textId="77777777" w:rsidR="001E36E7" w:rsidRPr="00274261" w:rsidRDefault="001E36E7" w:rsidP="001E36E7">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08062C43" w14:textId="77777777" w:rsidR="001E36E7" w:rsidRPr="006F2196" w:rsidRDefault="001E36E7" w:rsidP="001E36E7">
      <w:pPr>
        <w:pStyle w:val="afffc"/>
        <w:rPr>
          <w:rtl/>
        </w:rPr>
      </w:pPr>
      <w:r w:rsidRPr="006F2196">
        <w:rPr>
          <w:rtl/>
        </w:rPr>
        <w:t xml:space="preserve"> </w:t>
      </w:r>
    </w:p>
    <w:p w14:paraId="6FDCBD56" w14:textId="77777777" w:rsidR="001E36E7" w:rsidRDefault="001E36E7" w:rsidP="001E36E7">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02587286" w14:textId="77777777" w:rsidR="001E36E7" w:rsidRPr="006F2196" w:rsidRDefault="001E36E7" w:rsidP="001E36E7">
      <w:pPr>
        <w:pStyle w:val="afffc"/>
        <w:rPr>
          <w:rtl/>
        </w:rPr>
      </w:pPr>
    </w:p>
    <w:p w14:paraId="162E2FE9" w14:textId="77777777" w:rsidR="001E36E7" w:rsidRPr="006F2196" w:rsidRDefault="001E36E7" w:rsidP="001E36E7">
      <w:pPr>
        <w:pStyle w:val="afffc"/>
        <w:rPr>
          <w:rtl/>
        </w:rPr>
      </w:pPr>
    </w:p>
    <w:p w14:paraId="04F0BE17" w14:textId="77777777" w:rsidR="001E36E7" w:rsidRPr="00782177" w:rsidRDefault="001E36E7" w:rsidP="001E36E7">
      <w:pPr>
        <w:pStyle w:val="afffc"/>
        <w:spacing w:line="360" w:lineRule="auto"/>
        <w:jc w:val="both"/>
        <w:rPr>
          <w:color w:val="FF0000"/>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ספק הטובין והשירותים</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694BC2">
        <w:rPr>
          <w:rFonts w:hint="cs"/>
          <w:b/>
          <w:bCs/>
          <w:rtl/>
        </w:rPr>
        <w:t xml:space="preserve">בגין אספקת שירותי תחזוקה לציוד אחסון וגיבוי מתוצרת חברת </w:t>
      </w:r>
      <w:r w:rsidRPr="00694BC2">
        <w:rPr>
          <w:rFonts w:hint="cs"/>
          <w:b/>
          <w:bCs/>
        </w:rPr>
        <w:t>HPE</w:t>
      </w:r>
      <w:r w:rsidRPr="00694BC2">
        <w:rPr>
          <w:rFonts w:hint="cs"/>
          <w:b/>
          <w:bCs/>
          <w:rtl/>
        </w:rPr>
        <w:t xml:space="preserve">, לרבות, אספקת חלפים, החלפת ציוד תקול, ביצוע עדכוני תוכנה, </w:t>
      </w:r>
      <w:r w:rsidRPr="00070092">
        <w:rPr>
          <w:b/>
          <w:bCs/>
          <w:rtl/>
        </w:rPr>
        <w:t>התקנה, בדיקות, תיעוד</w:t>
      </w:r>
      <w:r w:rsidRPr="00161E12">
        <w:rPr>
          <w:b/>
          <w:bCs/>
          <w:rtl/>
        </w:rPr>
        <w:t>, תיקון תקלות, תמיכה ושירות</w:t>
      </w:r>
      <w:r w:rsidRPr="00161E12">
        <w:rPr>
          <w:rFonts w:hint="cs"/>
          <w:b/>
          <w:bCs/>
          <w:rtl/>
        </w:rPr>
        <w:t xml:space="preserve"> לציוד </w:t>
      </w:r>
      <w:r>
        <w:rPr>
          <w:rFonts w:hint="cs"/>
          <w:b/>
          <w:bCs/>
          <w:rtl/>
        </w:rPr>
        <w:t xml:space="preserve">מתוצרת חברת </w:t>
      </w:r>
      <w:r>
        <w:rPr>
          <w:rFonts w:hint="cs"/>
          <w:b/>
          <w:bCs/>
        </w:rPr>
        <w:t>HPE</w:t>
      </w:r>
      <w:r w:rsidRPr="00161E12">
        <w:rPr>
          <w:rFonts w:hint="cs"/>
          <w:b/>
          <w:bCs/>
          <w:rtl/>
        </w:rPr>
        <w:t>,</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230293">
        <w:rPr>
          <w:rFonts w:hint="cs"/>
          <w:rtl/>
        </w:rPr>
        <w:t>משרד המשפטים</w:t>
      </w:r>
      <w:r>
        <w:rPr>
          <w:rFonts w:hint="cs"/>
          <w:rtl/>
        </w:rPr>
        <w:t xml:space="preserve">,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22B92491" w14:textId="77777777" w:rsidR="001E36E7" w:rsidRDefault="001E36E7" w:rsidP="001E36E7">
      <w:pPr>
        <w:rPr>
          <w:b/>
          <w:bCs/>
          <w:u w:val="single"/>
          <w:rtl/>
        </w:rPr>
      </w:pPr>
    </w:p>
    <w:p w14:paraId="33BC8899" w14:textId="77777777" w:rsidR="001E36E7" w:rsidRDefault="001E36E7" w:rsidP="001E36E7">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מס'___________</w:t>
      </w:r>
      <w:r>
        <w:rPr>
          <w:rFonts w:hint="cs"/>
          <w:b/>
          <w:bCs/>
          <w:sz w:val="28"/>
          <w:szCs w:val="28"/>
          <w:u w:val="single"/>
          <w:rtl/>
        </w:rPr>
        <w:t>________</w:t>
      </w:r>
    </w:p>
    <w:p w14:paraId="62D118B7" w14:textId="764D99AE" w:rsidR="001E36E7" w:rsidRDefault="001E36E7" w:rsidP="001E36E7">
      <w:pPr>
        <w:numPr>
          <w:ilvl w:val="0"/>
          <w:numId w:val="92"/>
        </w:numPr>
        <w:spacing w:line="360" w:lineRule="auto"/>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w:t>
      </w:r>
    </w:p>
    <w:p w14:paraId="0AAE1B18" w14:textId="77777777" w:rsidR="001E36E7" w:rsidRDefault="001E36E7" w:rsidP="001E36E7">
      <w:pPr>
        <w:numPr>
          <w:ilvl w:val="0"/>
          <w:numId w:val="92"/>
        </w:numPr>
        <w:spacing w:line="360" w:lineRule="auto"/>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54522FCD" w14:textId="77777777" w:rsidR="001E36E7" w:rsidRDefault="001E36E7" w:rsidP="001E36E7">
      <w:pPr>
        <w:numPr>
          <w:ilvl w:val="0"/>
          <w:numId w:val="92"/>
        </w:numPr>
        <w:spacing w:line="360" w:lineRule="auto"/>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70009B45" w14:textId="6BC90F38" w:rsidR="001E36E7" w:rsidRDefault="001E36E7" w:rsidP="001E36E7">
      <w:pPr>
        <w:numPr>
          <w:ilvl w:val="0"/>
          <w:numId w:val="92"/>
        </w:numPr>
        <w:spacing w:line="360" w:lineRule="auto"/>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Pr>
          <w:rFonts w:hint="cs"/>
          <w:rtl/>
        </w:rPr>
        <w:t>משרד המשפטים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ספק הטובין והשירותים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w:t>
      </w:r>
    </w:p>
    <w:p w14:paraId="62519110" w14:textId="77777777" w:rsidR="001E36E7" w:rsidRDefault="001E36E7" w:rsidP="001E36E7">
      <w:pPr>
        <w:rPr>
          <w:rtl/>
        </w:rPr>
      </w:pPr>
    </w:p>
    <w:p w14:paraId="6E36FB56" w14:textId="77777777" w:rsidR="001E36E7" w:rsidRDefault="001E36E7" w:rsidP="001E36E7">
      <w:pPr>
        <w:rPr>
          <w:rtl/>
        </w:rPr>
      </w:pPr>
    </w:p>
    <w:p w14:paraId="4E54FAFE" w14:textId="77777777" w:rsidR="001E36E7" w:rsidRDefault="001E36E7" w:rsidP="001E36E7">
      <w:pPr>
        <w:pStyle w:val="afffc"/>
        <w:spacing w:line="360" w:lineRule="auto"/>
        <w:rPr>
          <w:sz w:val="28"/>
          <w:szCs w:val="28"/>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r>
        <w:rPr>
          <w:rFonts w:hint="cs"/>
          <w:b/>
          <w:bCs/>
          <w:sz w:val="28"/>
          <w:szCs w:val="28"/>
          <w:u w:val="single"/>
          <w:rtl/>
        </w:rPr>
        <w:t>, פוליסה מס'___________________________</w:t>
      </w:r>
    </w:p>
    <w:p w14:paraId="2D2DB991" w14:textId="77777777" w:rsidR="001E36E7" w:rsidRDefault="001E36E7" w:rsidP="001E36E7">
      <w:pPr>
        <w:pStyle w:val="afffc"/>
        <w:numPr>
          <w:ilvl w:val="0"/>
          <w:numId w:val="93"/>
        </w:numPr>
        <w:spacing w:line="360" w:lineRule="auto"/>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4E34BA9B" w14:textId="77777777" w:rsidR="001E36E7" w:rsidRDefault="001E36E7" w:rsidP="001E36E7">
      <w:pPr>
        <w:pStyle w:val="afffc"/>
        <w:numPr>
          <w:ilvl w:val="0"/>
          <w:numId w:val="93"/>
        </w:numPr>
        <w:spacing w:line="360" w:lineRule="auto"/>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1,000,000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57E7985C" w14:textId="77777777" w:rsidR="001E36E7" w:rsidRDefault="001E36E7" w:rsidP="001E36E7">
      <w:pPr>
        <w:pStyle w:val="afffc"/>
        <w:numPr>
          <w:ilvl w:val="0"/>
          <w:numId w:val="93"/>
        </w:numPr>
        <w:spacing w:line="360" w:lineRule="auto"/>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6ACCE945" w14:textId="77777777" w:rsidR="001E36E7" w:rsidRDefault="001E36E7" w:rsidP="001E36E7">
      <w:pPr>
        <w:pStyle w:val="afffc"/>
        <w:numPr>
          <w:ilvl w:val="0"/>
          <w:numId w:val="93"/>
        </w:numPr>
        <w:spacing w:line="360" w:lineRule="auto"/>
      </w:pPr>
      <w:r w:rsidRPr="009C706E">
        <w:rPr>
          <w:rFonts w:hint="cs"/>
          <w:rtl/>
        </w:rPr>
        <w:t>הביטוח</w:t>
      </w:r>
      <w:r w:rsidRPr="009C706E">
        <w:rPr>
          <w:rtl/>
        </w:rPr>
        <w:t xml:space="preserve"> </w:t>
      </w:r>
      <w:r>
        <w:rPr>
          <w:rFonts w:hint="cs"/>
          <w:rtl/>
        </w:rPr>
        <w:t>מ</w:t>
      </w:r>
      <w:r w:rsidRPr="009C706E">
        <w:rPr>
          <w:rFonts w:hint="cs"/>
          <w:rtl/>
        </w:rPr>
        <w:t>ורחב</w:t>
      </w:r>
      <w:r w:rsidRPr="009C706E">
        <w:rPr>
          <w:rtl/>
        </w:rPr>
        <w:t xml:space="preserve"> </w:t>
      </w:r>
      <w:r w:rsidRPr="009C706E">
        <w:rPr>
          <w:rFonts w:hint="cs"/>
          <w:rtl/>
        </w:rPr>
        <w:t>לכסות</w:t>
      </w:r>
      <w:r w:rsidRPr="009C706E">
        <w:rPr>
          <w:rtl/>
        </w:rPr>
        <w:t xml:space="preserve"> </w:t>
      </w:r>
      <w:r w:rsidRPr="009C706E">
        <w:rPr>
          <w:rFonts w:hint="cs"/>
          <w:rtl/>
        </w:rPr>
        <w:t>את</w:t>
      </w:r>
      <w:r w:rsidRPr="009C706E">
        <w:rPr>
          <w:rtl/>
        </w:rPr>
        <w:t xml:space="preserve"> </w:t>
      </w:r>
      <w:r w:rsidRPr="009C706E">
        <w:rPr>
          <w:rFonts w:hint="cs"/>
          <w:rtl/>
        </w:rPr>
        <w:t>חבותו</w:t>
      </w:r>
      <w:r w:rsidRPr="009C706E">
        <w:rPr>
          <w:rtl/>
        </w:rPr>
        <w:t xml:space="preserve"> </w:t>
      </w:r>
      <w:r w:rsidRPr="009C706E">
        <w:rPr>
          <w:rFonts w:hint="cs"/>
          <w:rtl/>
        </w:rPr>
        <w:t>של</w:t>
      </w:r>
      <w:r w:rsidRPr="009C706E">
        <w:rPr>
          <w:rtl/>
        </w:rPr>
        <w:t xml:space="preserve"> </w:t>
      </w:r>
      <w:r w:rsidRPr="009C706E">
        <w:rPr>
          <w:rFonts w:hint="cs"/>
          <w:rtl/>
        </w:rPr>
        <w:t>המבוטח</w:t>
      </w:r>
      <w:r w:rsidRPr="009C706E">
        <w:rPr>
          <w:rtl/>
        </w:rPr>
        <w:t xml:space="preserve"> </w:t>
      </w:r>
      <w:r w:rsidRPr="009C706E">
        <w:rPr>
          <w:rFonts w:hint="cs"/>
          <w:rtl/>
        </w:rPr>
        <w:t>כלפי</w:t>
      </w:r>
      <w:r w:rsidRPr="009C706E">
        <w:rPr>
          <w:rtl/>
        </w:rPr>
        <w:t xml:space="preserve"> </w:t>
      </w:r>
      <w:r w:rsidRPr="009C706E">
        <w:rPr>
          <w:rFonts w:hint="cs"/>
          <w:rtl/>
        </w:rPr>
        <w:t>צד</w:t>
      </w:r>
      <w:r w:rsidRPr="009C706E">
        <w:rPr>
          <w:rtl/>
        </w:rPr>
        <w:t xml:space="preserve"> </w:t>
      </w:r>
      <w:r w:rsidRPr="009C706E">
        <w:rPr>
          <w:rFonts w:hint="cs"/>
          <w:rtl/>
        </w:rPr>
        <w:t>שלישי</w:t>
      </w:r>
      <w:r w:rsidRPr="009C706E">
        <w:rPr>
          <w:rtl/>
        </w:rPr>
        <w:t xml:space="preserve"> </w:t>
      </w:r>
      <w:r w:rsidRPr="009C706E">
        <w:rPr>
          <w:rFonts w:hint="cs"/>
          <w:rtl/>
        </w:rPr>
        <w:t>בגין</w:t>
      </w:r>
      <w:r w:rsidRPr="009C706E">
        <w:rPr>
          <w:rtl/>
        </w:rPr>
        <w:t xml:space="preserve"> </w:t>
      </w:r>
      <w:r w:rsidRPr="009C706E">
        <w:rPr>
          <w:rFonts w:hint="cs"/>
          <w:rtl/>
        </w:rPr>
        <w:t>פעילות</w:t>
      </w:r>
      <w:r w:rsidRPr="009C706E">
        <w:rPr>
          <w:rtl/>
        </w:rPr>
        <w:t xml:space="preserve"> </w:t>
      </w:r>
      <w:r w:rsidRPr="009C706E">
        <w:rPr>
          <w:rFonts w:hint="cs"/>
          <w:rtl/>
        </w:rPr>
        <w:t>של</w:t>
      </w:r>
      <w:r w:rsidRPr="009C706E">
        <w:rPr>
          <w:rtl/>
        </w:rPr>
        <w:t xml:space="preserve">  </w:t>
      </w:r>
      <w:r w:rsidRPr="009C706E">
        <w:rPr>
          <w:rFonts w:hint="cs"/>
          <w:rtl/>
        </w:rPr>
        <w:t>קבלנים</w:t>
      </w:r>
      <w:r w:rsidRPr="009C706E">
        <w:rPr>
          <w:rtl/>
        </w:rPr>
        <w:t xml:space="preserve">, </w:t>
      </w:r>
      <w:r w:rsidRPr="00DB5FB5">
        <w:rPr>
          <w:rFonts w:hint="cs"/>
          <w:rtl/>
        </w:rPr>
        <w:t>קבלני</w:t>
      </w:r>
      <w:r w:rsidRPr="00DB5FB5">
        <w:rPr>
          <w:rtl/>
        </w:rPr>
        <w:t xml:space="preserve">  </w:t>
      </w:r>
      <w:r w:rsidRPr="00DB5FB5">
        <w:rPr>
          <w:rFonts w:hint="cs"/>
          <w:rtl/>
        </w:rPr>
        <w:t>משנה</w:t>
      </w:r>
      <w:r w:rsidRPr="00DB5FB5">
        <w:rPr>
          <w:rtl/>
        </w:rPr>
        <w:t xml:space="preserve"> </w:t>
      </w:r>
      <w:r w:rsidRPr="00DB5FB5">
        <w:rPr>
          <w:rFonts w:hint="cs"/>
          <w:rtl/>
        </w:rPr>
        <w:t xml:space="preserve">ועובדיהם. </w:t>
      </w:r>
    </w:p>
    <w:p w14:paraId="521DF2D4" w14:textId="77777777" w:rsidR="001E36E7" w:rsidRDefault="001E36E7" w:rsidP="001E36E7">
      <w:pPr>
        <w:pStyle w:val="afffc"/>
        <w:numPr>
          <w:ilvl w:val="0"/>
          <w:numId w:val="93"/>
        </w:numPr>
        <w:spacing w:line="360" w:lineRule="auto"/>
      </w:pPr>
      <w:r w:rsidRPr="001C6690">
        <w:rPr>
          <w:rFonts w:hint="cs"/>
          <w:rtl/>
        </w:rPr>
        <w:t>כל סייג/חריג לגבי רכ</w:t>
      </w:r>
      <w:r>
        <w:rPr>
          <w:rFonts w:hint="cs"/>
          <w:rtl/>
        </w:rPr>
        <w:t>וש והמתייחס לרכוש מדינת ישראל שספק הטובין והשירותים</w:t>
      </w:r>
      <w:r w:rsidRPr="001C6690">
        <w:rPr>
          <w:rFonts w:hint="cs"/>
          <w:rtl/>
        </w:rPr>
        <w:t xml:space="preserve"> או כל איש שבשירותו פועלים או פעלו בו- </w:t>
      </w:r>
      <w:r>
        <w:rPr>
          <w:rFonts w:hint="cs"/>
          <w:rtl/>
        </w:rPr>
        <w:t>מבוטל.</w:t>
      </w:r>
    </w:p>
    <w:p w14:paraId="61F9851B" w14:textId="77777777" w:rsidR="001E36E7" w:rsidRDefault="001E36E7" w:rsidP="001E36E7">
      <w:pPr>
        <w:pStyle w:val="afffc"/>
        <w:numPr>
          <w:ilvl w:val="0"/>
          <w:numId w:val="93"/>
        </w:numPr>
        <w:spacing w:line="360" w:lineRule="auto"/>
      </w:pPr>
      <w:r>
        <w:rPr>
          <w:rFonts w:hint="cs"/>
          <w:rtl/>
        </w:rPr>
        <w:t>רכוש מדינת ישראל ייחשב רכוש צד שלישי.</w:t>
      </w:r>
    </w:p>
    <w:p w14:paraId="3C7451B3" w14:textId="77777777" w:rsidR="001E36E7" w:rsidRDefault="001E36E7" w:rsidP="001E36E7">
      <w:pPr>
        <w:numPr>
          <w:ilvl w:val="0"/>
          <w:numId w:val="93"/>
        </w:numPr>
        <w:spacing w:line="360" w:lineRule="auto"/>
        <w:rPr>
          <w:rFonts w:ascii="Calibri" w:eastAsia="Calibri" w:hAnsi="Calibri"/>
        </w:rPr>
      </w:pPr>
      <w:r>
        <w:rPr>
          <w:rFonts w:hint="cs"/>
          <w:rtl/>
        </w:rPr>
        <w:t xml:space="preserve">מנהלים, נציגים, טכנאים </w:t>
      </w:r>
      <w:r w:rsidRPr="00E60DF5">
        <w:rPr>
          <w:rFonts w:ascii="Calibri" w:eastAsia="Calibri" w:hAnsi="Calibri"/>
          <w:rtl/>
        </w:rPr>
        <w:t>ובעלי תפקידים נוספים, אשר אינם נכללים במ</w:t>
      </w:r>
      <w:r>
        <w:rPr>
          <w:rFonts w:ascii="Calibri" w:eastAsia="Calibri" w:hAnsi="Calibri"/>
          <w:rtl/>
        </w:rPr>
        <w:t>סגרת ביטוח חבות מעבידים של ספק הטובין והשירותים</w:t>
      </w:r>
      <w:r>
        <w:rPr>
          <w:rFonts w:ascii="Calibri" w:eastAsia="Calibri" w:hAnsi="Calibri" w:hint="cs"/>
          <w:rtl/>
        </w:rPr>
        <w:t xml:space="preserve">, </w:t>
      </w:r>
      <w:r w:rsidRPr="00E60DF5">
        <w:rPr>
          <w:rFonts w:ascii="Calibri" w:eastAsia="Calibri" w:hAnsi="Calibri"/>
          <w:rtl/>
        </w:rPr>
        <w:t>ייחשבו צד שלישי.</w:t>
      </w:r>
    </w:p>
    <w:p w14:paraId="556F014A" w14:textId="77777777" w:rsidR="001E36E7" w:rsidRPr="00E60DF5" w:rsidRDefault="001E36E7" w:rsidP="001E36E7">
      <w:pPr>
        <w:ind w:left="720"/>
        <w:rPr>
          <w:rFonts w:ascii="Calibri" w:eastAsia="Calibri" w:hAnsi="Calibri"/>
          <w:rtl/>
        </w:rPr>
      </w:pPr>
    </w:p>
    <w:p w14:paraId="1E9155BE" w14:textId="77777777" w:rsidR="001E36E7" w:rsidRPr="00196740" w:rsidRDefault="001E36E7" w:rsidP="001E36E7">
      <w:pPr>
        <w:pStyle w:val="afffc"/>
        <w:numPr>
          <w:ilvl w:val="0"/>
          <w:numId w:val="93"/>
        </w:numPr>
        <w:spacing w:line="360" w:lineRule="auto"/>
      </w:pPr>
      <w:r w:rsidRPr="007F71FC">
        <w:rPr>
          <w:rFonts w:hint="cs"/>
          <w:rtl/>
        </w:rPr>
        <w:lastRenderedPageBreak/>
        <w:t xml:space="preserve">הביטוח מורחב לשפות את מדינת ישראל </w:t>
      </w:r>
      <w:r w:rsidRPr="007F71FC">
        <w:rPr>
          <w:rtl/>
        </w:rPr>
        <w:t>–</w:t>
      </w:r>
      <w:r w:rsidRPr="007D4410">
        <w:rPr>
          <w:rFonts w:hint="cs"/>
          <w:rtl/>
        </w:rPr>
        <w:t xml:space="preserve"> </w:t>
      </w:r>
      <w:r>
        <w:rPr>
          <w:rFonts w:hint="cs"/>
          <w:rtl/>
        </w:rPr>
        <w:t>משרד המשפטים</w:t>
      </w:r>
      <w:r w:rsidRPr="007F71FC">
        <w:rPr>
          <w:rFonts w:hint="cs"/>
          <w:rtl/>
        </w:rPr>
        <w:t>, ככל שי</w:t>
      </w:r>
      <w:r>
        <w:rPr>
          <w:rFonts w:hint="cs"/>
          <w:rtl/>
        </w:rPr>
        <w:t>יחשבו אחראים למעשי ו/או מחדלי ספק הטובין והשירותים</w:t>
      </w:r>
      <w:r w:rsidRPr="007F71FC">
        <w:rPr>
          <w:rFonts w:hint="cs"/>
          <w:rtl/>
        </w:rPr>
        <w:t xml:space="preserve"> והפועלים מטעמו.</w:t>
      </w:r>
    </w:p>
    <w:p w14:paraId="4893160A" w14:textId="77777777" w:rsidR="001E36E7" w:rsidRPr="0087220E" w:rsidRDefault="001E36E7" w:rsidP="001E36E7">
      <w:pPr>
        <w:spacing w:line="360" w:lineRule="auto"/>
        <w:ind w:left="1440"/>
        <w:rPr>
          <w:rtl/>
        </w:rPr>
      </w:pPr>
      <w:r>
        <w:rPr>
          <w:rFonts w:hint="cs"/>
          <w:rtl/>
        </w:rPr>
        <w:t xml:space="preserve"> </w:t>
      </w:r>
    </w:p>
    <w:p w14:paraId="101CCDEA" w14:textId="77777777" w:rsidR="001E36E7" w:rsidRDefault="001E36E7" w:rsidP="001E36E7">
      <w:pPr>
        <w:spacing w:line="36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משולב</w:t>
      </w:r>
      <w:r w:rsidRPr="00946650">
        <w:rPr>
          <w:b/>
          <w:bCs/>
          <w:sz w:val="28"/>
          <w:szCs w:val="28"/>
          <w:u w:val="single"/>
          <w:rtl/>
        </w:rPr>
        <w:t xml:space="preserve"> </w:t>
      </w:r>
      <w:r w:rsidRPr="00946650">
        <w:rPr>
          <w:rFonts w:hint="cs"/>
          <w:b/>
          <w:bCs/>
          <w:sz w:val="28"/>
          <w:szCs w:val="28"/>
          <w:u w:val="single"/>
          <w:rtl/>
        </w:rPr>
        <w:t>לאחריות</w:t>
      </w:r>
      <w:r w:rsidRPr="00946650">
        <w:rPr>
          <w:b/>
          <w:bCs/>
          <w:sz w:val="28"/>
          <w:szCs w:val="28"/>
          <w:u w:val="single"/>
          <w:rtl/>
        </w:rPr>
        <w:t xml:space="preserve"> </w:t>
      </w:r>
      <w:r w:rsidRPr="00946650">
        <w:rPr>
          <w:rFonts w:hint="cs"/>
          <w:b/>
          <w:bCs/>
          <w:sz w:val="28"/>
          <w:szCs w:val="28"/>
          <w:u w:val="single"/>
          <w:rtl/>
        </w:rPr>
        <w:t>מקצועית</w:t>
      </w:r>
      <w:r w:rsidRPr="00946650">
        <w:rPr>
          <w:b/>
          <w:bCs/>
          <w:sz w:val="28"/>
          <w:szCs w:val="28"/>
          <w:u w:val="single"/>
          <w:rtl/>
        </w:rPr>
        <w:t xml:space="preserve"> </w:t>
      </w:r>
      <w:r w:rsidRPr="00946650">
        <w:rPr>
          <w:rFonts w:hint="cs"/>
          <w:b/>
          <w:bCs/>
          <w:sz w:val="28"/>
          <w:szCs w:val="28"/>
          <w:u w:val="single"/>
          <w:rtl/>
        </w:rPr>
        <w:t>וחבות</w:t>
      </w:r>
      <w:r w:rsidRPr="00946650">
        <w:rPr>
          <w:b/>
          <w:bCs/>
          <w:sz w:val="28"/>
          <w:szCs w:val="28"/>
          <w:u w:val="single"/>
          <w:rtl/>
        </w:rPr>
        <w:t xml:space="preserve"> </w:t>
      </w:r>
      <w:r w:rsidRPr="00946650">
        <w:rPr>
          <w:rFonts w:hint="cs"/>
          <w:b/>
          <w:bCs/>
          <w:sz w:val="28"/>
          <w:szCs w:val="28"/>
          <w:u w:val="single"/>
          <w:rtl/>
        </w:rPr>
        <w:t>המוצר</w:t>
      </w:r>
      <w:r>
        <w:rPr>
          <w:rFonts w:hint="cs"/>
          <w:b/>
          <w:bCs/>
          <w:sz w:val="28"/>
          <w:szCs w:val="28"/>
          <w:u w:val="single"/>
          <w:rtl/>
        </w:rPr>
        <w:t>, פוליסה מס'_______________________</w:t>
      </w:r>
    </w:p>
    <w:p w14:paraId="3C143637" w14:textId="77777777" w:rsidR="001E36E7" w:rsidRPr="00FF4825" w:rsidRDefault="001E36E7" w:rsidP="001E36E7">
      <w:pPr>
        <w:pStyle w:val="afffc"/>
        <w:jc w:val="center"/>
        <w:rPr>
          <w:rtl/>
        </w:rPr>
      </w:pPr>
    </w:p>
    <w:p w14:paraId="6E70BC43" w14:textId="77777777" w:rsidR="001E36E7" w:rsidRPr="00035748" w:rsidRDefault="001E36E7" w:rsidP="001E36E7">
      <w:pPr>
        <w:jc w:val="right"/>
        <w:rPr>
          <w:b/>
          <w:bCs/>
        </w:rPr>
      </w:pPr>
      <w:r w:rsidRPr="00035748">
        <w:rPr>
          <w:b/>
          <w:bCs/>
        </w:rPr>
        <w:t>COMBINED PRODUCTS LIABILITY AND PROFESSIONAL INDEMNITY              POLICY FOR THE SOFTWARE AND HARDWARE INDUSTRY.</w:t>
      </w:r>
      <w:r w:rsidRPr="00035748">
        <w:rPr>
          <w:b/>
          <w:bCs/>
          <w:rtl/>
        </w:rPr>
        <w:t xml:space="preserve">                             </w:t>
      </w:r>
    </w:p>
    <w:p w14:paraId="75F33FD6" w14:textId="77777777" w:rsidR="001E36E7" w:rsidRPr="00035748" w:rsidRDefault="001E36E7" w:rsidP="001E36E7">
      <w:pPr>
        <w:rPr>
          <w:b/>
          <w:bCs/>
          <w:rtl/>
        </w:rPr>
      </w:pPr>
      <w:r w:rsidRPr="00035748">
        <w:rPr>
          <w:b/>
          <w:bCs/>
          <w:rtl/>
        </w:rPr>
        <w:t>או</w:t>
      </w:r>
    </w:p>
    <w:p w14:paraId="0FE4EB5B" w14:textId="77777777" w:rsidR="001E36E7" w:rsidRPr="00035748" w:rsidRDefault="001E36E7" w:rsidP="001E36E7">
      <w:pPr>
        <w:jc w:val="right"/>
        <w:rPr>
          <w:rFonts w:hint="cs"/>
          <w:b/>
          <w:bCs/>
          <w:rtl/>
        </w:rPr>
      </w:pPr>
      <w:r w:rsidRPr="00035748">
        <w:rPr>
          <w:b/>
          <w:bCs/>
          <w:rtl/>
        </w:rPr>
        <w:t xml:space="preserve">    </w:t>
      </w:r>
      <w:r w:rsidRPr="00035748">
        <w:rPr>
          <w:b/>
          <w:bCs/>
        </w:rPr>
        <w:t>ELECTRONIC PRODUCTS AND SERVICES ERRORS OR OMISSONS</w:t>
      </w:r>
    </w:p>
    <w:p w14:paraId="5C25CA37" w14:textId="77777777" w:rsidR="001E36E7" w:rsidRPr="00035748" w:rsidRDefault="001E36E7" w:rsidP="001E36E7">
      <w:pPr>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30CB76C0" w14:textId="77777777" w:rsidR="001E36E7" w:rsidRPr="00035748" w:rsidRDefault="001E36E7" w:rsidP="001E36E7">
      <w:pPr>
        <w:rPr>
          <w:rtl/>
        </w:rPr>
      </w:pPr>
      <w:r w:rsidRPr="00035748">
        <w:rPr>
          <w:rtl/>
        </w:rPr>
        <w:t xml:space="preserve">     </w:t>
      </w:r>
    </w:p>
    <w:p w14:paraId="08976444" w14:textId="77777777" w:rsidR="001E36E7" w:rsidRDefault="001E36E7" w:rsidP="001E36E7">
      <w:pPr>
        <w:rPr>
          <w:rtl/>
        </w:rPr>
      </w:pPr>
      <w:r w:rsidRPr="00035748">
        <w:rPr>
          <w:rFonts w:hint="cs"/>
          <w:b/>
          <w:bCs/>
          <w:rtl/>
        </w:rPr>
        <w:t>או</w:t>
      </w:r>
      <w:r w:rsidRPr="00035748">
        <w:rPr>
          <w:rFonts w:hint="cs"/>
          <w:rtl/>
        </w:rPr>
        <w:t xml:space="preserve">  </w:t>
      </w:r>
    </w:p>
    <w:p w14:paraId="32EE473E" w14:textId="77777777" w:rsidR="001E36E7" w:rsidRDefault="001E36E7" w:rsidP="001E36E7">
      <w:pPr>
        <w:rPr>
          <w:rtl/>
        </w:rPr>
      </w:pPr>
    </w:p>
    <w:p w14:paraId="7A2FD463" w14:textId="498DC843" w:rsidR="001E36E7" w:rsidRPr="00035748" w:rsidRDefault="001E36E7" w:rsidP="00864EF5">
      <w:pPr>
        <w:rPr>
          <w:rtl/>
        </w:rPr>
      </w:pPr>
      <w:r w:rsidRPr="00035748">
        <w:rPr>
          <w:rtl/>
        </w:rPr>
        <w:t xml:space="preserve"> 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17F3C304" w14:textId="77777777" w:rsidR="001E36E7" w:rsidRPr="00035748" w:rsidRDefault="001E36E7" w:rsidP="001E36E7">
      <w:pPr>
        <w:rPr>
          <w:rtl/>
        </w:rPr>
      </w:pPr>
      <w:r w:rsidRPr="00035748">
        <w:rPr>
          <w:rFonts w:hint="cs"/>
          <w:rtl/>
        </w:rPr>
        <w:t xml:space="preserve">        </w:t>
      </w:r>
    </w:p>
    <w:p w14:paraId="7D8D3D40" w14:textId="77777777" w:rsidR="001E36E7" w:rsidRPr="00035748" w:rsidRDefault="001E36E7" w:rsidP="001E36E7">
      <w:pPr>
        <w:rPr>
          <w:rtl/>
        </w:rPr>
      </w:pPr>
      <w:r w:rsidRPr="00035748">
        <w:rPr>
          <w:rFonts w:hint="cs"/>
          <w:rtl/>
        </w:rPr>
        <w:t xml:space="preserve">       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2E73C76C" w14:textId="77777777" w:rsidR="001E36E7" w:rsidRDefault="001E36E7" w:rsidP="001E36E7">
      <w:pPr>
        <w:spacing w:line="360" w:lineRule="auto"/>
        <w:rPr>
          <w:rtl/>
        </w:rPr>
      </w:pPr>
    </w:p>
    <w:p w14:paraId="2AB647C9" w14:textId="77777777" w:rsidR="001E36E7" w:rsidRDefault="001E36E7" w:rsidP="001E36E7">
      <w:pPr>
        <w:numPr>
          <w:ilvl w:val="0"/>
          <w:numId w:val="94"/>
        </w:numPr>
        <w:spacing w:line="360" w:lineRule="auto"/>
      </w:pPr>
      <w:r>
        <w:rPr>
          <w:rFonts w:hint="cs"/>
          <w:rtl/>
        </w:rPr>
        <w:t xml:space="preserve">ביטוח אחריותו ואחריות היצרן  </w:t>
      </w:r>
      <w:r w:rsidRPr="00E62D85">
        <w:rPr>
          <w:rFonts w:hint="cs"/>
          <w:rtl/>
        </w:rPr>
        <w:t xml:space="preserve">בגין אספקת שירותי תחזוקה, לרבות, אספקת חלפים, החלפת ציוד תקול, ביצוע עדכוני תוכנה, </w:t>
      </w:r>
      <w:r w:rsidRPr="00E62D85">
        <w:rPr>
          <w:rtl/>
        </w:rPr>
        <w:t xml:space="preserve">התקנה, בדיקות, תיעוד,  תיקון תקלות, תמיכה </w:t>
      </w:r>
      <w:r w:rsidRPr="003E608B">
        <w:rPr>
          <w:rtl/>
        </w:rPr>
        <w:t>ושירות</w:t>
      </w:r>
      <w:r w:rsidRPr="003E608B">
        <w:rPr>
          <w:rFonts w:hint="cs"/>
          <w:rtl/>
        </w:rPr>
        <w:t xml:space="preserve"> לציוד מתוצרת חברת </w:t>
      </w:r>
      <w:r w:rsidRPr="003E608B">
        <w:rPr>
          <w:rFonts w:hint="cs"/>
        </w:rPr>
        <w:t>HPE</w:t>
      </w:r>
      <w:r w:rsidRPr="003E608B">
        <w:rPr>
          <w:rFonts w:hint="cs"/>
          <w:rtl/>
        </w:rPr>
        <w:t xml:space="preserve">, </w:t>
      </w:r>
      <w:r w:rsidRPr="003E608B">
        <w:rPr>
          <w:rtl/>
        </w:rPr>
        <w:t>בהתאם</w:t>
      </w:r>
      <w:r>
        <w:rPr>
          <w:rtl/>
        </w:rPr>
        <w:t xml:space="preserve"> למכרז וחוזה עם מדינת ישראל  – </w:t>
      </w:r>
      <w:r>
        <w:rPr>
          <w:rFonts w:hint="cs"/>
          <w:rtl/>
        </w:rPr>
        <w:t>משרד המשפטים</w:t>
      </w:r>
      <w:r>
        <w:rPr>
          <w:rtl/>
        </w:rPr>
        <w:t>,  בביטוח משולב לאחריות מקצועית וחבות המוצר</w:t>
      </w:r>
      <w:r>
        <w:rPr>
          <w:rFonts w:hint="cs"/>
          <w:rtl/>
        </w:rPr>
        <w:t>.</w:t>
      </w:r>
      <w:r>
        <w:rPr>
          <w:rtl/>
        </w:rPr>
        <w:br/>
      </w:r>
    </w:p>
    <w:p w14:paraId="2DECC3C9" w14:textId="77777777" w:rsidR="001E36E7" w:rsidRDefault="001E36E7" w:rsidP="001E36E7">
      <w:pPr>
        <w:numPr>
          <w:ilvl w:val="0"/>
          <w:numId w:val="94"/>
        </w:numPr>
        <w:spacing w:line="360" w:lineRule="auto"/>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Pr>
          <w:rFonts w:hint="cs"/>
          <w:rtl/>
        </w:rPr>
        <w:t>ספק הטובין והשירותים</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6F1FC0B8" w14:textId="77777777" w:rsidR="001E36E7" w:rsidRDefault="001E36E7" w:rsidP="001E36E7">
      <w:pPr>
        <w:numPr>
          <w:ilvl w:val="1"/>
          <w:numId w:val="94"/>
        </w:numPr>
        <w:spacing w:line="360" w:lineRule="auto"/>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303156B8" w14:textId="484DD9DB" w:rsidR="001E36E7" w:rsidRDefault="001E36E7" w:rsidP="00864EF5">
      <w:pPr>
        <w:numPr>
          <w:ilvl w:val="1"/>
          <w:numId w:val="94"/>
        </w:numPr>
        <w:spacing w:line="360" w:lineRule="auto"/>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Pr>
          <w:rFonts w:hint="cs"/>
          <w:rtl/>
        </w:rPr>
        <w:t>ספק הטובין והשירותים</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6FD89EB1" w14:textId="77777777" w:rsidR="001E36E7" w:rsidRPr="00E60DF5" w:rsidRDefault="001E36E7" w:rsidP="001E36E7">
      <w:pPr>
        <w:numPr>
          <w:ilvl w:val="0"/>
          <w:numId w:val="94"/>
        </w:numPr>
        <w:spacing w:line="360" w:lineRule="auto"/>
        <w:rPr>
          <w:rtl/>
        </w:rPr>
      </w:pPr>
      <w:r>
        <w:rPr>
          <w:rtl/>
        </w:rPr>
        <w:t>פעילות ספק הטובין והשירותים</w:t>
      </w:r>
      <w:r w:rsidRPr="00B37F19">
        <w:rPr>
          <w:rtl/>
        </w:rPr>
        <w:t xml:space="preserve">, עובדיו ובגין כל הפועלים מטעמו כולל </w:t>
      </w:r>
      <w:r w:rsidRPr="00E62D85">
        <w:rPr>
          <w:rFonts w:hint="cs"/>
          <w:rtl/>
        </w:rPr>
        <w:t xml:space="preserve">בגין אספקת שירותי תחזוקה, לרבות, אספקת חלפים, החלפת ציוד תקול, ביצוע עדכוני תוכנה, </w:t>
      </w:r>
      <w:r>
        <w:rPr>
          <w:rtl/>
        </w:rPr>
        <w:t>התקנה, בדיקות, תיעוד,</w:t>
      </w:r>
      <w:r>
        <w:rPr>
          <w:rFonts w:hint="cs"/>
          <w:rtl/>
        </w:rPr>
        <w:t xml:space="preserve"> </w:t>
      </w:r>
      <w:r w:rsidRPr="00E62D85">
        <w:rPr>
          <w:rtl/>
        </w:rPr>
        <w:t>תיקון תקלות, תמיכה ושירות</w:t>
      </w:r>
      <w:r w:rsidRPr="00756081">
        <w:rPr>
          <w:rFonts w:hint="cs"/>
          <w:rtl/>
        </w:rPr>
        <w:t xml:space="preserve"> לציוד מתוצרת חברת </w:t>
      </w:r>
      <w:r w:rsidRPr="00756081">
        <w:rPr>
          <w:rFonts w:hint="cs"/>
        </w:rPr>
        <w:t>HPE</w:t>
      </w:r>
      <w:r w:rsidRPr="00756081">
        <w:rPr>
          <w:rFonts w:hint="cs"/>
          <w:rtl/>
        </w:rPr>
        <w:t>.</w:t>
      </w:r>
    </w:p>
    <w:p w14:paraId="644CE1F0" w14:textId="77777777" w:rsidR="001E36E7" w:rsidRDefault="001E36E7" w:rsidP="001E36E7">
      <w:pPr>
        <w:numPr>
          <w:ilvl w:val="0"/>
          <w:numId w:val="94"/>
        </w:numPr>
        <w:spacing w:line="360" w:lineRule="auto"/>
      </w:pPr>
      <w:r>
        <w:rPr>
          <w:rFonts w:hint="cs"/>
          <w:rtl/>
        </w:rPr>
        <w:t xml:space="preserve">גבול האחריות לא יפחת מסך-  1,000,000 דולר ארה"ב למקרה ולתקופת ביטוח (שנה). </w:t>
      </w:r>
    </w:p>
    <w:p w14:paraId="748494C4" w14:textId="77777777" w:rsidR="001E36E7" w:rsidRDefault="001E36E7" w:rsidP="001E36E7">
      <w:pPr>
        <w:numPr>
          <w:ilvl w:val="0"/>
          <w:numId w:val="94"/>
        </w:numPr>
        <w:spacing w:line="360" w:lineRule="auto"/>
      </w:pPr>
      <w:r>
        <w:rPr>
          <w:rFonts w:hint="cs"/>
          <w:rtl/>
        </w:rPr>
        <w:t>הכיסוי על פי הפוליסה מורחב לכלול את ההרחבות הבאות:-</w:t>
      </w:r>
    </w:p>
    <w:p w14:paraId="1D4C2894" w14:textId="77777777" w:rsidR="001E36E7" w:rsidRDefault="001E36E7" w:rsidP="001E36E7">
      <w:pPr>
        <w:numPr>
          <w:ilvl w:val="1"/>
          <w:numId w:val="94"/>
        </w:numPr>
        <w:spacing w:line="360" w:lineRule="auto"/>
      </w:pPr>
      <w:r>
        <w:rPr>
          <w:rFonts w:hint="cs"/>
          <w:rtl/>
        </w:rPr>
        <w:t>מרמה ואי יושר של עובדים;</w:t>
      </w:r>
    </w:p>
    <w:p w14:paraId="0DBD7588" w14:textId="77777777" w:rsidR="001E36E7" w:rsidRDefault="001E36E7" w:rsidP="001E36E7">
      <w:pPr>
        <w:numPr>
          <w:ilvl w:val="1"/>
          <w:numId w:val="94"/>
        </w:numPr>
        <w:spacing w:line="360" w:lineRule="auto"/>
      </w:pPr>
      <w:r w:rsidRPr="00E60DF5">
        <w:rPr>
          <w:rtl/>
        </w:rPr>
        <w:t>פגיעה בפרטיות, פרסום לשון הרע;</w:t>
      </w:r>
    </w:p>
    <w:p w14:paraId="3852ABFD" w14:textId="77777777" w:rsidR="001E36E7" w:rsidRDefault="001E36E7" w:rsidP="001E36E7">
      <w:pPr>
        <w:numPr>
          <w:ilvl w:val="1"/>
          <w:numId w:val="94"/>
        </w:numPr>
        <w:spacing w:line="360" w:lineRule="auto"/>
      </w:pPr>
      <w:r>
        <w:rPr>
          <w:rFonts w:hint="cs"/>
          <w:rtl/>
        </w:rPr>
        <w:t>אובדן מסמכים, לרבות אובדן השימוש ו/או העיכוב עקב מקרה ביטוח;</w:t>
      </w:r>
    </w:p>
    <w:p w14:paraId="569CCA9F" w14:textId="77777777" w:rsidR="001E36E7" w:rsidRDefault="001E36E7" w:rsidP="001E36E7">
      <w:pPr>
        <w:numPr>
          <w:ilvl w:val="1"/>
          <w:numId w:val="94"/>
        </w:numPr>
        <w:spacing w:line="360" w:lineRule="auto"/>
      </w:pPr>
      <w:r>
        <w:rPr>
          <w:rFonts w:hint="cs"/>
          <w:rtl/>
        </w:rPr>
        <w:t>אחריות צולבת, אולם הכיסוי לא יחול על תביעות ספק הטובין והשירותים כנגד מדינת ישראל – משרד המשפטים;</w:t>
      </w:r>
    </w:p>
    <w:p w14:paraId="58161B10" w14:textId="77777777" w:rsidR="001E36E7" w:rsidRDefault="001E36E7" w:rsidP="001E36E7">
      <w:pPr>
        <w:numPr>
          <w:ilvl w:val="1"/>
          <w:numId w:val="94"/>
        </w:numPr>
        <w:spacing w:line="360" w:lineRule="auto"/>
      </w:pPr>
      <w:r>
        <w:rPr>
          <w:rFonts w:hint="cs"/>
          <w:rtl/>
        </w:rPr>
        <w:t xml:space="preserve">הארכת תקופת הגילוי לפחות 12 חודשים. </w:t>
      </w:r>
    </w:p>
    <w:p w14:paraId="631924D4" w14:textId="77777777" w:rsidR="001E36E7" w:rsidRPr="00E60DF5" w:rsidRDefault="001E36E7" w:rsidP="001E36E7">
      <w:pPr>
        <w:numPr>
          <w:ilvl w:val="0"/>
          <w:numId w:val="94"/>
        </w:numPr>
        <w:spacing w:line="360" w:lineRule="auto"/>
        <w:rPr>
          <w:rtl/>
        </w:rPr>
      </w:pPr>
      <w:r>
        <w:rPr>
          <w:rtl/>
        </w:rPr>
        <w:lastRenderedPageBreak/>
        <w:t xml:space="preserve">הביטוח </w:t>
      </w:r>
      <w:r>
        <w:rPr>
          <w:rFonts w:hint="cs"/>
          <w:rtl/>
        </w:rPr>
        <w:t>מ</w:t>
      </w:r>
      <w:r w:rsidRPr="00E60DF5">
        <w:rPr>
          <w:rtl/>
        </w:rPr>
        <w:t xml:space="preserve">ורחב לשפות את מדינת ישראל – </w:t>
      </w:r>
      <w:r>
        <w:rPr>
          <w:rtl/>
        </w:rPr>
        <w:t>משרד המשפטים</w:t>
      </w:r>
      <w:r>
        <w:rPr>
          <w:rFonts w:hint="cs"/>
          <w:rtl/>
        </w:rPr>
        <w:t xml:space="preserve"> </w:t>
      </w:r>
      <w:r w:rsidRPr="00E60DF5">
        <w:rPr>
          <w:rtl/>
        </w:rPr>
        <w:t xml:space="preserve">לגבי אחריותם בגין נזק עקב פגם במוצרים אשר סופקו, הותקנו ותוחזקו עבור מדינת ישראל – </w:t>
      </w:r>
      <w:r>
        <w:rPr>
          <w:rFonts w:hint="cs"/>
          <w:rtl/>
        </w:rPr>
        <w:t>משרד המשפטים</w:t>
      </w:r>
      <w:r>
        <w:rPr>
          <w:rtl/>
        </w:rPr>
        <w:t>, על ידי ספק הטובין והשירותים</w:t>
      </w:r>
      <w:r w:rsidRPr="00E60DF5">
        <w:rPr>
          <w:rtl/>
        </w:rPr>
        <w:t xml:space="preserve"> והיצרן וכל הפועלים מטעמם ו/או ככל ש</w:t>
      </w:r>
      <w:r>
        <w:rPr>
          <w:rtl/>
        </w:rPr>
        <w:t>ייחשבו אחראים למעשי ו/או מחדלי ספק הטובין והשירותים</w:t>
      </w:r>
      <w:r w:rsidRPr="00E60DF5">
        <w:rPr>
          <w:rtl/>
        </w:rPr>
        <w:t xml:space="preserve">, היצרן וכל הפועלים מטעמם. </w:t>
      </w:r>
    </w:p>
    <w:p w14:paraId="56A6C80F" w14:textId="77777777" w:rsidR="001E36E7" w:rsidRPr="0077093A" w:rsidRDefault="001E36E7" w:rsidP="001E36E7">
      <w:pPr>
        <w:pStyle w:val="afffc"/>
        <w:jc w:val="both"/>
        <w:rPr>
          <w:rtl/>
        </w:rPr>
      </w:pPr>
    </w:p>
    <w:p w14:paraId="5755C8A1" w14:textId="77777777" w:rsidR="001E36E7" w:rsidRPr="0017702B" w:rsidRDefault="001E36E7" w:rsidP="001E36E7">
      <w:pPr>
        <w:pStyle w:val="afffc"/>
        <w:jc w:val="both"/>
        <w:rPr>
          <w:b/>
          <w:bCs/>
          <w:sz w:val="28"/>
          <w:szCs w:val="28"/>
          <w:u w:val="single"/>
          <w:rtl/>
        </w:rPr>
      </w:pPr>
      <w:r w:rsidRPr="0017702B">
        <w:rPr>
          <w:rFonts w:hint="cs"/>
          <w:b/>
          <w:bCs/>
          <w:sz w:val="28"/>
          <w:szCs w:val="28"/>
          <w:u w:val="single"/>
          <w:rtl/>
        </w:rPr>
        <w:t>כללי</w:t>
      </w:r>
    </w:p>
    <w:p w14:paraId="10FEB8E2" w14:textId="77777777" w:rsidR="001E36E7" w:rsidRPr="0058260B" w:rsidRDefault="001E36E7" w:rsidP="001E36E7">
      <w:pPr>
        <w:pStyle w:val="afffc"/>
        <w:jc w:val="both"/>
        <w:rPr>
          <w:color w:val="FF0000"/>
          <w:rtl/>
        </w:rPr>
      </w:pPr>
    </w:p>
    <w:p w14:paraId="17077B43" w14:textId="77777777" w:rsidR="001E36E7" w:rsidRDefault="001E36E7" w:rsidP="001E36E7">
      <w:pPr>
        <w:pStyle w:val="afffc"/>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151085EB" w14:textId="77777777" w:rsidR="001E36E7" w:rsidRDefault="001E36E7" w:rsidP="001E36E7">
      <w:pPr>
        <w:pStyle w:val="afffc"/>
        <w:jc w:val="both"/>
        <w:rPr>
          <w:rtl/>
        </w:rPr>
      </w:pPr>
    </w:p>
    <w:p w14:paraId="35EE5446" w14:textId="77777777" w:rsidR="001E36E7" w:rsidRPr="00E26568" w:rsidRDefault="001E36E7" w:rsidP="001E36E7">
      <w:pPr>
        <w:pStyle w:val="afffc"/>
        <w:numPr>
          <w:ilvl w:val="0"/>
          <w:numId w:val="95"/>
        </w:numPr>
        <w:spacing w:line="360" w:lineRule="auto"/>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574A95">
        <w:rPr>
          <w:rFonts w:hint="cs"/>
          <w:b/>
          <w:bCs/>
          <w:rtl/>
        </w:rPr>
        <w:t>ם</w:t>
      </w:r>
      <w:r w:rsidRPr="00574A95">
        <w:rPr>
          <w:b/>
          <w:bCs/>
          <w:rtl/>
        </w:rPr>
        <w:t xml:space="preserve">: </w:t>
      </w:r>
      <w:r w:rsidRPr="00574A95">
        <w:rPr>
          <w:rFonts w:hint="cs"/>
          <w:b/>
          <w:bCs/>
          <w:rtl/>
        </w:rPr>
        <w:t xml:space="preserve">מדינת ישראל - </w:t>
      </w:r>
      <w:r w:rsidRPr="0094225C">
        <w:rPr>
          <w:rFonts w:hint="cs"/>
          <w:b/>
          <w:bCs/>
          <w:rtl/>
        </w:rPr>
        <w:t>משרד המשפטים</w:t>
      </w:r>
      <w:r>
        <w:rPr>
          <w:rFonts w:hint="cs"/>
          <w:b/>
          <w:bCs/>
          <w:rtl/>
        </w:rPr>
        <w:t xml:space="preserve">, </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1323DB59" w14:textId="77777777" w:rsidR="001E36E7" w:rsidRPr="00E26568" w:rsidRDefault="001E36E7" w:rsidP="001E36E7">
      <w:pPr>
        <w:pStyle w:val="afffc"/>
        <w:numPr>
          <w:ilvl w:val="0"/>
          <w:numId w:val="95"/>
        </w:numPr>
        <w:spacing w:line="360" w:lineRule="auto"/>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Pr>
          <w:rFonts w:hint="cs"/>
          <w:rtl/>
        </w:rPr>
        <w:t>משרד המשפטים</w:t>
      </w:r>
      <w:r w:rsidRPr="00E26568">
        <w:rPr>
          <w:rFonts w:hint="cs"/>
          <w:rtl/>
        </w:rPr>
        <w:t>.</w:t>
      </w:r>
    </w:p>
    <w:p w14:paraId="61A2979B" w14:textId="6EA9B0D6" w:rsidR="001E36E7" w:rsidRDefault="001E36E7" w:rsidP="00864EF5">
      <w:pPr>
        <w:pStyle w:val="afffc"/>
        <w:numPr>
          <w:ilvl w:val="0"/>
          <w:numId w:val="95"/>
        </w:numPr>
        <w:spacing w:line="360" w:lineRule="auto"/>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Pr>
          <w:rFonts w:hint="cs"/>
          <w:rtl/>
        </w:rPr>
        <w:t xml:space="preserve">משרד המשפטים ועובדיהם,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זדון.</w:t>
      </w:r>
      <w:r w:rsidRPr="00E26568">
        <w:rPr>
          <w:rtl/>
        </w:rPr>
        <w:t xml:space="preserve"> </w:t>
      </w:r>
    </w:p>
    <w:p w14:paraId="359F10F1" w14:textId="77777777" w:rsidR="001E36E7" w:rsidRDefault="001E36E7" w:rsidP="001E36E7">
      <w:pPr>
        <w:pStyle w:val="afffc"/>
        <w:numPr>
          <w:ilvl w:val="0"/>
          <w:numId w:val="95"/>
        </w:numPr>
        <w:spacing w:line="360" w:lineRule="auto"/>
      </w:pPr>
      <w:r>
        <w:rPr>
          <w:rFonts w:hint="cs"/>
          <w:rtl/>
        </w:rPr>
        <w:t>ספק הטובין והשירותים</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3259BC27" w14:textId="77777777" w:rsidR="001E36E7" w:rsidRPr="005D2FD4" w:rsidRDefault="001E36E7" w:rsidP="001E36E7">
      <w:pPr>
        <w:pStyle w:val="afffc"/>
        <w:numPr>
          <w:ilvl w:val="0"/>
          <w:numId w:val="95"/>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ספק הטובין והשירותים</w:t>
      </w:r>
      <w:r w:rsidRPr="005D2FD4">
        <w:rPr>
          <w:rtl/>
        </w:rPr>
        <w:t>.</w:t>
      </w:r>
    </w:p>
    <w:p w14:paraId="3793EC66" w14:textId="77777777" w:rsidR="001E36E7" w:rsidRDefault="001E36E7" w:rsidP="001E36E7">
      <w:pPr>
        <w:pStyle w:val="afffc"/>
        <w:numPr>
          <w:ilvl w:val="0"/>
          <w:numId w:val="95"/>
        </w:numPr>
        <w:spacing w:line="360" w:lineRule="auto"/>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Pr>
          <w:rFonts w:hint="cs"/>
          <w:rtl/>
        </w:rPr>
        <w:t>משרד המשפטים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40E0E2CA" w14:textId="77777777" w:rsidR="001E36E7" w:rsidRDefault="001E36E7" w:rsidP="001E36E7">
      <w:pPr>
        <w:pStyle w:val="afffc"/>
        <w:numPr>
          <w:ilvl w:val="0"/>
          <w:numId w:val="95"/>
        </w:numPr>
        <w:spacing w:line="360" w:lineRule="auto"/>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0E694224" w14:textId="77777777" w:rsidR="001E36E7" w:rsidRPr="008F517E" w:rsidRDefault="001E36E7" w:rsidP="001E36E7">
      <w:pPr>
        <w:pStyle w:val="afffc"/>
        <w:numPr>
          <w:ilvl w:val="0"/>
          <w:numId w:val="95"/>
        </w:numPr>
        <w:spacing w:line="360" w:lineRule="auto"/>
      </w:pPr>
      <w:r w:rsidRPr="00C51B54">
        <w:rPr>
          <w:rFonts w:hint="cs"/>
          <w:rtl/>
        </w:rPr>
        <w:t xml:space="preserve"> </w:t>
      </w:r>
      <w:r w:rsidRPr="00115370">
        <w:rPr>
          <w:rFonts w:hint="cs"/>
          <w:rtl/>
        </w:rPr>
        <w:t>חריג כוונה ו/או רשלנות רבתי מבוטל ככל שקיים בכל הפוליסות המבוטחות.</w:t>
      </w:r>
    </w:p>
    <w:p w14:paraId="771B21FC" w14:textId="77777777" w:rsidR="001E36E7" w:rsidRPr="0058260B" w:rsidRDefault="001E36E7" w:rsidP="001E36E7">
      <w:pPr>
        <w:pStyle w:val="afffc"/>
        <w:jc w:val="both"/>
        <w:rPr>
          <w:color w:val="FF0000"/>
          <w:rtl/>
        </w:rPr>
      </w:pPr>
      <w:r w:rsidRPr="0058260B">
        <w:rPr>
          <w:color w:val="FF0000"/>
          <w:rtl/>
        </w:rPr>
        <w:t xml:space="preserve">      </w:t>
      </w:r>
    </w:p>
    <w:p w14:paraId="66F3C89D" w14:textId="77777777" w:rsidR="001E36E7" w:rsidRDefault="001E36E7" w:rsidP="001E36E7">
      <w:pPr>
        <w:rPr>
          <w:b/>
          <w:bCs/>
        </w:rPr>
      </w:pPr>
      <w:r>
        <w:rPr>
          <w:rFonts w:hint="cs"/>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316429D8" w14:textId="77777777" w:rsidR="001E36E7" w:rsidRPr="00060E8C" w:rsidRDefault="001E36E7" w:rsidP="001E36E7">
      <w:pPr>
        <w:pStyle w:val="afffc"/>
        <w:jc w:val="both"/>
        <w:rPr>
          <w:b/>
          <w:bCs/>
          <w:rtl/>
        </w:rPr>
      </w:pPr>
    </w:p>
    <w:p w14:paraId="6AA61224" w14:textId="77777777" w:rsidR="001E36E7" w:rsidRPr="006C5A17" w:rsidRDefault="001E36E7" w:rsidP="001E36E7">
      <w:pPr>
        <w:pStyle w:val="afffc"/>
        <w:rPr>
          <w:rtl/>
        </w:rPr>
      </w:pPr>
      <w:r w:rsidRPr="006C5A17">
        <w:rPr>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14:paraId="0012E4A5" w14:textId="77777777" w:rsidR="001E36E7" w:rsidRPr="006C5A17" w:rsidRDefault="001E36E7" w:rsidP="001E36E7">
      <w:pPr>
        <w:pStyle w:val="afffc"/>
        <w:rPr>
          <w:rtl/>
        </w:rPr>
      </w:pPr>
      <w:r w:rsidRPr="006C5A17">
        <w:rPr>
          <w:rtl/>
        </w:rPr>
        <w:t xml:space="preserve">                                                                    ___________________________</w:t>
      </w:r>
    </w:p>
    <w:p w14:paraId="6FDA4131" w14:textId="77777777" w:rsidR="001E36E7" w:rsidRDefault="001E36E7" w:rsidP="001E36E7">
      <w:pPr>
        <w:pStyle w:val="afffc"/>
        <w:jc w:val="both"/>
        <w:rPr>
          <w:b/>
          <w:bCs/>
          <w:rtl/>
        </w:rPr>
      </w:pPr>
      <w:r w:rsidRPr="006C5A17">
        <w:rPr>
          <w:rFonts w:hint="cs"/>
          <w:rtl/>
        </w:rPr>
        <w:t>תאריך</w:t>
      </w:r>
      <w:r w:rsidRPr="006C5A17">
        <w:rPr>
          <w:rtl/>
        </w:rPr>
        <w:t xml:space="preserve">______________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2303D7EF" w14:textId="77777777" w:rsidR="001E36E7" w:rsidRDefault="001E36E7" w:rsidP="001E36E7">
      <w:pPr>
        <w:rPr>
          <w:rtl/>
        </w:rPr>
      </w:pPr>
    </w:p>
    <w:p w14:paraId="657FB8EC" w14:textId="77777777" w:rsidR="001E36E7" w:rsidRPr="00700F62" w:rsidRDefault="001E36E7" w:rsidP="001E36E7">
      <w:pPr>
        <w:pStyle w:val="Para20"/>
        <w:rPr>
          <w:rtl/>
        </w:rPr>
      </w:pPr>
    </w:p>
    <w:p w14:paraId="4AECD9DE" w14:textId="77777777" w:rsidR="00A37E9A" w:rsidRPr="00274261" w:rsidRDefault="00A37E9A" w:rsidP="00A37E9A">
      <w:pPr>
        <w:pStyle w:val="11"/>
        <w:pageBreakBefore/>
        <w:numPr>
          <w:ilvl w:val="0"/>
          <w:numId w:val="0"/>
        </w:numPr>
        <w:rPr>
          <w:rtl/>
        </w:rPr>
      </w:pPr>
      <w:r w:rsidRPr="00274261">
        <w:rPr>
          <w:rFonts w:hint="cs"/>
          <w:rtl/>
        </w:rPr>
        <w:lastRenderedPageBreak/>
        <w:t>נספח 7</w:t>
      </w:r>
      <w:r>
        <w:rPr>
          <w:rFonts w:hint="cs"/>
          <w:rtl/>
        </w:rPr>
        <w:t xml:space="preserve"> להסכם</w:t>
      </w:r>
      <w:bookmarkEnd w:id="32"/>
    </w:p>
    <w:p w14:paraId="7B6EFEE0" w14:textId="77777777" w:rsidR="00A37E9A" w:rsidRPr="00274261" w:rsidRDefault="00A37E9A" w:rsidP="00A37E9A">
      <w:pPr>
        <w:pStyle w:val="Para0"/>
        <w:rPr>
          <w:u w:val="single"/>
          <w:rtl/>
        </w:rPr>
      </w:pPr>
      <w:r w:rsidRPr="00274261">
        <w:rPr>
          <w:rFonts w:hint="cs"/>
          <w:rtl/>
        </w:rPr>
        <w:t>הצהרה בהתאם לסעיף 28(א)(1) לחוק להגברת האכיפה על דיני העבודה, תשע"ב-2011.</w:t>
      </w:r>
    </w:p>
    <w:p w14:paraId="2F5A202E" w14:textId="12681F6D" w:rsidR="001E36E7" w:rsidRDefault="00A37E9A" w:rsidP="001E36E7">
      <w:pPr>
        <w:pStyle w:val="Para0"/>
        <w:spacing w:after="240"/>
        <w:rPr>
          <w:sz w:val="24"/>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1E36E7" w:rsidRPr="00C310F5">
        <w:rPr>
          <w:b/>
          <w:bCs/>
          <w:sz w:val="24"/>
          <w:rtl/>
        </w:rPr>
        <w:t xml:space="preserve">מכרז פומבי </w:t>
      </w:r>
      <w:r w:rsidR="000006D0">
        <w:rPr>
          <w:b/>
          <w:bCs/>
          <w:sz w:val="24"/>
          <w:rtl/>
        </w:rPr>
        <w:t>11.2018</w:t>
      </w:r>
      <w:r w:rsidR="001E36E7" w:rsidRPr="00C310F5">
        <w:rPr>
          <w:b/>
          <w:bCs/>
          <w:sz w:val="24"/>
          <w:rtl/>
        </w:rPr>
        <w:t xml:space="preserve"> הספקת שירותי תחזוקה לציוד גיבוי מתוצרת חברת </w:t>
      </w:r>
      <w:r w:rsidR="001E36E7" w:rsidRPr="00B71E14">
        <w:rPr>
          <w:b/>
          <w:bCs/>
          <w:szCs w:val="22"/>
        </w:rPr>
        <w:t>HPE</w:t>
      </w:r>
      <w:r w:rsidR="001E36E7" w:rsidRPr="0096047F">
        <w:rPr>
          <w:rFonts w:hint="cs"/>
          <w:rtl/>
        </w:rPr>
        <w:t>.</w:t>
      </w:r>
    </w:p>
    <w:p w14:paraId="6C34C06C" w14:textId="635E2FBC" w:rsidR="00A37E9A" w:rsidRPr="004E6345" w:rsidRDefault="00A37E9A" w:rsidP="001E36E7">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3EC6E266" w14:textId="77777777" w:rsidR="00A37E9A" w:rsidRPr="00274261" w:rsidRDefault="00A37E9A" w:rsidP="00A37E9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6EE843EF" w14:textId="77777777" w:rsidR="00A37E9A" w:rsidRPr="00274261" w:rsidRDefault="00A37E9A" w:rsidP="00A37E9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F8322B4" w14:textId="77777777" w:rsidR="00A37E9A" w:rsidRPr="00274261" w:rsidRDefault="00A37E9A" w:rsidP="00FA4CA2">
      <w:pPr>
        <w:pStyle w:val="AlphaList0"/>
        <w:numPr>
          <w:ilvl w:val="0"/>
          <w:numId w:val="123"/>
        </w:numPr>
      </w:pPr>
      <w:r w:rsidRPr="00274261">
        <w:rPr>
          <w:rFonts w:hint="cs"/>
          <w:rtl/>
        </w:rPr>
        <w:t>את כל העלויות הדרושות עבור תשלומים הנדרשים לפי חוק כגון מס, רישוי וכדומה;</w:t>
      </w:r>
    </w:p>
    <w:p w14:paraId="44D74F66" w14:textId="77777777" w:rsidR="00A37E9A" w:rsidRPr="00274261" w:rsidRDefault="00A37E9A" w:rsidP="00A37E9A">
      <w:pPr>
        <w:pStyle w:val="AlphaList0"/>
      </w:pPr>
      <w:r w:rsidRPr="00274261">
        <w:rPr>
          <w:rFonts w:hint="cs"/>
          <w:rtl/>
        </w:rPr>
        <w:t>עלויות נוספות הכוללות רווח כלכלי;</w:t>
      </w:r>
    </w:p>
    <w:p w14:paraId="130DC723" w14:textId="77777777" w:rsidR="00A37E9A" w:rsidRPr="00274261" w:rsidRDefault="00A37E9A" w:rsidP="00A37E9A">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129D3D58" w14:textId="77777777" w:rsidR="00A37E9A" w:rsidRPr="00274261" w:rsidRDefault="00A37E9A" w:rsidP="00A37E9A">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35471237" w14:textId="77777777" w:rsidR="00A37E9A" w:rsidRPr="00274261" w:rsidRDefault="00A37E9A" w:rsidP="00A37E9A">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02929922" w14:textId="77777777" w:rsidR="00A37E9A" w:rsidRPr="00274261" w:rsidRDefault="00A37E9A" w:rsidP="00A37E9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4D0955F6" w14:textId="77777777" w:rsidR="00A37E9A" w:rsidRPr="007A13EF" w:rsidRDefault="00A37E9A" w:rsidP="00A37E9A">
      <w:pPr>
        <w:pStyle w:val="Para0"/>
        <w:spacing w:before="600"/>
        <w:rPr>
          <w:rtl/>
        </w:rPr>
      </w:pPr>
      <w:r w:rsidRPr="00274261">
        <w:rPr>
          <w:rFonts w:hint="cs"/>
          <w:rtl/>
        </w:rPr>
        <w:t>חתימה</w:t>
      </w:r>
      <w:r w:rsidRPr="00274261">
        <w:rPr>
          <w:rtl/>
        </w:rPr>
        <w:t>: _____________________</w:t>
      </w:r>
    </w:p>
    <w:p w14:paraId="7A33A970" w14:textId="77777777" w:rsidR="00A37E9A" w:rsidRPr="00B06896" w:rsidRDefault="00A37E9A" w:rsidP="00A37E9A">
      <w:pPr>
        <w:pStyle w:val="Para20"/>
        <w:rPr>
          <w:rtl/>
        </w:rPr>
      </w:pPr>
    </w:p>
    <w:p w14:paraId="53C4F405" w14:textId="77777777" w:rsidR="004C63EB" w:rsidRDefault="004C63EB" w:rsidP="00465AE1">
      <w:pPr>
        <w:pStyle w:val="11"/>
        <w:pageBreakBefore/>
        <w:numPr>
          <w:ilvl w:val="0"/>
          <w:numId w:val="0"/>
        </w:numPr>
        <w:rPr>
          <w:sz w:val="24"/>
          <w:szCs w:val="24"/>
          <w:rtl/>
        </w:rPr>
      </w:pPr>
      <w:r>
        <w:rPr>
          <w:rFonts w:hint="cs"/>
          <w:sz w:val="24"/>
          <w:szCs w:val="24"/>
          <w:rtl/>
        </w:rPr>
        <w:lastRenderedPageBreak/>
        <w:t>1.6.4</w:t>
      </w:r>
      <w:r>
        <w:rPr>
          <w:rFonts w:hint="cs"/>
          <w:sz w:val="24"/>
          <w:szCs w:val="24"/>
          <w:rtl/>
        </w:rPr>
        <w:tab/>
      </w:r>
      <w:r w:rsidRPr="00290298">
        <w:rPr>
          <w:rFonts w:hint="cs"/>
          <w:sz w:val="24"/>
          <w:szCs w:val="24"/>
          <w:rtl/>
        </w:rPr>
        <w:t>חוזה שימוש בפורטל הספקים הממשלתי</w:t>
      </w:r>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77777777"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14:paraId="1F29D24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10EC4604"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285FAA">
      <w:pPr>
        <w:pStyle w:val="AlphaList2"/>
        <w:numPr>
          <w:ilvl w:val="0"/>
          <w:numId w:val="122"/>
        </w:numPr>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BD048A">
      <w:pPr>
        <w:pStyle w:val="NumberList2"/>
        <w:numPr>
          <w:ilvl w:val="0"/>
          <w:numId w:val="58"/>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BD048A">
      <w:pPr>
        <w:pStyle w:val="NumberList2"/>
        <w:numPr>
          <w:ilvl w:val="0"/>
          <w:numId w:val="59"/>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BD048A">
      <w:pPr>
        <w:pStyle w:val="NumberList2"/>
        <w:numPr>
          <w:ilvl w:val="0"/>
          <w:numId w:val="59"/>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BD048A">
      <w:pPr>
        <w:pStyle w:val="NumberList2"/>
        <w:numPr>
          <w:ilvl w:val="0"/>
          <w:numId w:val="59"/>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BD048A">
      <w:pPr>
        <w:pStyle w:val="NumberList2"/>
        <w:numPr>
          <w:ilvl w:val="0"/>
          <w:numId w:val="59"/>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BD048A">
      <w:pPr>
        <w:pStyle w:val="NumberList2"/>
        <w:numPr>
          <w:ilvl w:val="0"/>
          <w:numId w:val="59"/>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BD048A">
      <w:pPr>
        <w:pStyle w:val="NumberList2"/>
        <w:numPr>
          <w:ilvl w:val="0"/>
          <w:numId w:val="60"/>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BD048A">
      <w:pPr>
        <w:pStyle w:val="NumberList2"/>
        <w:numPr>
          <w:ilvl w:val="0"/>
          <w:numId w:val="60"/>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BD048A">
      <w:pPr>
        <w:pStyle w:val="NumberList2"/>
        <w:numPr>
          <w:ilvl w:val="0"/>
          <w:numId w:val="60"/>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BD048A">
      <w:pPr>
        <w:pStyle w:val="NumberList2"/>
        <w:numPr>
          <w:ilvl w:val="0"/>
          <w:numId w:val="60"/>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BD048A">
      <w:pPr>
        <w:pStyle w:val="NumberList2"/>
        <w:numPr>
          <w:ilvl w:val="0"/>
          <w:numId w:val="61"/>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63516C83" w14:textId="77777777" w:rsidR="004C63EB" w:rsidRPr="004F4990" w:rsidRDefault="004C63EB" w:rsidP="00BD048A">
      <w:pPr>
        <w:pStyle w:val="NumberList2"/>
        <w:numPr>
          <w:ilvl w:val="0"/>
          <w:numId w:val="61"/>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BD048A">
      <w:pPr>
        <w:pStyle w:val="NumberList2"/>
        <w:numPr>
          <w:ilvl w:val="0"/>
          <w:numId w:val="61"/>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BD048A">
      <w:pPr>
        <w:pStyle w:val="NumberList2"/>
        <w:numPr>
          <w:ilvl w:val="0"/>
          <w:numId w:val="61"/>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BD048A">
      <w:pPr>
        <w:pStyle w:val="NumberList2"/>
        <w:numPr>
          <w:ilvl w:val="0"/>
          <w:numId w:val="61"/>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BD048A">
      <w:pPr>
        <w:pStyle w:val="NumberList2"/>
        <w:numPr>
          <w:ilvl w:val="0"/>
          <w:numId w:val="61"/>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BD048A">
      <w:pPr>
        <w:pStyle w:val="NumberList2"/>
        <w:numPr>
          <w:ilvl w:val="0"/>
          <w:numId w:val="61"/>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BD048A">
      <w:pPr>
        <w:pStyle w:val="NumberList2"/>
        <w:numPr>
          <w:ilvl w:val="0"/>
          <w:numId w:val="61"/>
        </w:numPr>
      </w:pPr>
      <w:r w:rsidRPr="004F4990">
        <w:rPr>
          <w:rtl/>
        </w:rPr>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BD048A">
      <w:pPr>
        <w:pStyle w:val="NumberList2"/>
        <w:numPr>
          <w:ilvl w:val="0"/>
          <w:numId w:val="61"/>
        </w:numPr>
      </w:pPr>
      <w:r w:rsidRPr="004F4990">
        <w:rPr>
          <w:rtl/>
        </w:rPr>
        <w:lastRenderedPageBreak/>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BD048A">
      <w:pPr>
        <w:pStyle w:val="NumberList2"/>
        <w:numPr>
          <w:ilvl w:val="0"/>
          <w:numId w:val="62"/>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BD048A">
      <w:pPr>
        <w:pStyle w:val="NumberList2"/>
        <w:numPr>
          <w:ilvl w:val="0"/>
          <w:numId w:val="62"/>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BD048A">
      <w:pPr>
        <w:pStyle w:val="NumberList2"/>
        <w:numPr>
          <w:ilvl w:val="0"/>
          <w:numId w:val="62"/>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BD048A">
      <w:pPr>
        <w:pStyle w:val="NumberList2"/>
        <w:numPr>
          <w:ilvl w:val="0"/>
          <w:numId w:val="62"/>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BD048A">
      <w:pPr>
        <w:pStyle w:val="NumberList2"/>
        <w:numPr>
          <w:ilvl w:val="0"/>
          <w:numId w:val="63"/>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BD048A">
      <w:pPr>
        <w:pStyle w:val="NumberList2"/>
        <w:numPr>
          <w:ilvl w:val="0"/>
          <w:numId w:val="63"/>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77777777" w:rsidR="004C63EB" w:rsidRPr="004F4990" w:rsidRDefault="004C63EB" w:rsidP="00BD048A">
      <w:pPr>
        <w:pStyle w:val="NumberList2"/>
        <w:numPr>
          <w:ilvl w:val="0"/>
          <w:numId w:val="63"/>
        </w:numPr>
      </w:pPr>
      <w:r w:rsidRPr="004F4990">
        <w:rPr>
          <w:rtl/>
        </w:rPr>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72493085" w14:textId="77777777" w:rsidR="004C63EB" w:rsidRPr="004F4990" w:rsidRDefault="004C63EB" w:rsidP="00BD048A">
      <w:pPr>
        <w:pStyle w:val="NumberList2"/>
        <w:numPr>
          <w:ilvl w:val="0"/>
          <w:numId w:val="64"/>
        </w:numPr>
      </w:pPr>
      <w:r w:rsidRPr="004F4990">
        <w:rPr>
          <w:rtl/>
        </w:rPr>
        <w:lastRenderedPageBreak/>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BD048A">
      <w:pPr>
        <w:pStyle w:val="NumberList2"/>
        <w:numPr>
          <w:ilvl w:val="0"/>
          <w:numId w:val="64"/>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BD048A">
      <w:pPr>
        <w:pStyle w:val="NumberList2"/>
        <w:numPr>
          <w:ilvl w:val="0"/>
          <w:numId w:val="64"/>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BD048A">
      <w:pPr>
        <w:pStyle w:val="NumberList2"/>
        <w:numPr>
          <w:ilvl w:val="0"/>
          <w:numId w:val="64"/>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BD048A">
      <w:pPr>
        <w:pStyle w:val="NumberList2"/>
        <w:numPr>
          <w:ilvl w:val="0"/>
          <w:numId w:val="65"/>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BD048A">
      <w:pPr>
        <w:pStyle w:val="NumberList2"/>
        <w:numPr>
          <w:ilvl w:val="0"/>
          <w:numId w:val="65"/>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BD048A">
      <w:pPr>
        <w:pStyle w:val="NumberList2"/>
        <w:numPr>
          <w:ilvl w:val="0"/>
          <w:numId w:val="65"/>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BD048A">
      <w:pPr>
        <w:pStyle w:val="NumberList2"/>
        <w:numPr>
          <w:ilvl w:val="0"/>
          <w:numId w:val="66"/>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BD048A">
      <w:pPr>
        <w:pStyle w:val="NumberList2"/>
        <w:numPr>
          <w:ilvl w:val="0"/>
          <w:numId w:val="66"/>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7CDBE239" w14:textId="77777777" w:rsidR="004C63EB" w:rsidRPr="004F4990" w:rsidRDefault="004C63EB" w:rsidP="00BD048A">
      <w:pPr>
        <w:pStyle w:val="NumberList2"/>
        <w:numPr>
          <w:ilvl w:val="0"/>
          <w:numId w:val="67"/>
        </w:numPr>
      </w:pPr>
      <w:r w:rsidRPr="004F4990">
        <w:rPr>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BD048A">
      <w:pPr>
        <w:pStyle w:val="NumberList2"/>
        <w:numPr>
          <w:ilvl w:val="0"/>
          <w:numId w:val="67"/>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BD048A">
      <w:pPr>
        <w:pStyle w:val="NumberList2"/>
        <w:numPr>
          <w:ilvl w:val="0"/>
          <w:numId w:val="67"/>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BD048A">
      <w:pPr>
        <w:pStyle w:val="NumberList2"/>
        <w:numPr>
          <w:ilvl w:val="0"/>
          <w:numId w:val="67"/>
        </w:numPr>
        <w:rPr>
          <w:rtl/>
        </w:rPr>
      </w:pPr>
      <w:r w:rsidRPr="00004678">
        <w:rPr>
          <w:rtl/>
        </w:rPr>
        <w:t>המשתמש מתחייב לא להשתמש במידע בניגוד לדין.</w:t>
      </w:r>
    </w:p>
    <w:p w14:paraId="466F2ED4" w14:textId="77777777" w:rsidR="004C63EB" w:rsidRPr="00004678" w:rsidRDefault="004C63EB" w:rsidP="00BD048A">
      <w:pPr>
        <w:pStyle w:val="NumberList2"/>
        <w:numPr>
          <w:ilvl w:val="0"/>
          <w:numId w:val="67"/>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BD048A">
      <w:pPr>
        <w:pStyle w:val="NumberList2"/>
        <w:numPr>
          <w:ilvl w:val="0"/>
          <w:numId w:val="67"/>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BD048A">
      <w:pPr>
        <w:pStyle w:val="NumberList2"/>
        <w:numPr>
          <w:ilvl w:val="0"/>
          <w:numId w:val="67"/>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77777777" w:rsidR="004C63EB" w:rsidRPr="00004678" w:rsidRDefault="004C63EB" w:rsidP="00BD048A">
      <w:pPr>
        <w:pStyle w:val="NumberList2"/>
        <w:numPr>
          <w:ilvl w:val="0"/>
          <w:numId w:val="67"/>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C4856A5" w14:textId="77777777" w:rsidR="004C63EB" w:rsidRPr="00004678" w:rsidRDefault="004C63EB" w:rsidP="00BD048A">
      <w:pPr>
        <w:pStyle w:val="NumberList2"/>
        <w:numPr>
          <w:ilvl w:val="0"/>
          <w:numId w:val="67"/>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77777777" w:rsidR="004C63EB" w:rsidRPr="00004678" w:rsidRDefault="004C63EB" w:rsidP="00BD048A">
      <w:pPr>
        <w:pStyle w:val="NumberList2"/>
        <w:numPr>
          <w:ilvl w:val="0"/>
          <w:numId w:val="67"/>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FA4CA2">
      <w:pPr>
        <w:pStyle w:val="Para0"/>
        <w:keepNext/>
        <w:rPr>
          <w:b/>
          <w:bCs/>
        </w:rPr>
      </w:pPr>
      <w:r>
        <w:rPr>
          <w:rFonts w:hint="cs"/>
          <w:b/>
          <w:bCs/>
          <w:rtl/>
        </w:rPr>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BD048A">
      <w:pPr>
        <w:pStyle w:val="NumberList2"/>
        <w:numPr>
          <w:ilvl w:val="0"/>
          <w:numId w:val="68"/>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BD048A">
      <w:pPr>
        <w:pStyle w:val="NumberList2"/>
        <w:numPr>
          <w:ilvl w:val="0"/>
          <w:numId w:val="68"/>
        </w:numPr>
      </w:pPr>
      <w:r w:rsidRPr="004F4990">
        <w:rPr>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BD048A">
      <w:pPr>
        <w:pStyle w:val="NumberList2"/>
        <w:numPr>
          <w:ilvl w:val="0"/>
          <w:numId w:val="69"/>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BD048A">
      <w:pPr>
        <w:pStyle w:val="NumberList2"/>
        <w:numPr>
          <w:ilvl w:val="0"/>
          <w:numId w:val="69"/>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FA4CA2">
      <w:pPr>
        <w:spacing w:before="360"/>
        <w:rPr>
          <w:rFonts w:ascii="Arial" w:hAnsi="Arial"/>
          <w:b/>
          <w:bCs/>
          <w:sz w:val="22"/>
          <w:u w:val="single"/>
          <w:rtl/>
        </w:rPr>
      </w:pPr>
      <w:r w:rsidRPr="000571A4">
        <w:rPr>
          <w:rFonts w:ascii="Arial" w:hAnsi="Arial"/>
          <w:b/>
          <w:bCs/>
          <w:sz w:val="22"/>
          <w:u w:val="single"/>
          <w:rtl/>
        </w:rPr>
        <w:t>חתימות הממשלה</w:t>
      </w:r>
    </w:p>
    <w:p w14:paraId="44E85864" w14:textId="77777777" w:rsidR="004C63EB" w:rsidRPr="000571A4" w:rsidRDefault="004C63EB" w:rsidP="00FA4CA2">
      <w:pPr>
        <w:pStyle w:val="Para0"/>
        <w:spacing w:line="240" w:lineRule="auto"/>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FA4CA2">
      <w:pPr>
        <w:pStyle w:val="Para0"/>
        <w:spacing w:line="240" w:lineRule="auto"/>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FA4CA2">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FA4CA2">
      <w:pPr>
        <w:pStyle w:val="Para0"/>
        <w:spacing w:line="240" w:lineRule="auto"/>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FA4CA2">
      <w:pPr>
        <w:pStyle w:val="Para0"/>
        <w:spacing w:line="240" w:lineRule="auto"/>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FA4CA2">
      <w:pPr>
        <w:pStyle w:val="OutlineList0"/>
        <w:numPr>
          <w:ilvl w:val="0"/>
          <w:numId w:val="125"/>
        </w:numPr>
      </w:pPr>
      <w:r>
        <w:rPr>
          <w:rFonts w:hint="cs"/>
          <w:rtl/>
        </w:rPr>
        <w:t>אמצעים הניתנים מהגורם המנפק</w:t>
      </w:r>
    </w:p>
    <w:p w14:paraId="622C2B28" w14:textId="77777777" w:rsidR="004C63EB" w:rsidRPr="004F4990" w:rsidRDefault="004C63EB" w:rsidP="00FA4CA2">
      <w:pPr>
        <w:pStyle w:val="OutlineList0"/>
        <w:numPr>
          <w:ilvl w:val="1"/>
          <w:numId w:val="19"/>
        </w:numPr>
      </w:pPr>
      <w:r w:rsidRPr="004F4990">
        <w:rPr>
          <w:rtl/>
        </w:rPr>
        <w:t>קורא כרטיסים</w:t>
      </w:r>
      <w:r w:rsidRPr="004F4990">
        <w:rPr>
          <w:rFonts w:hint="cs"/>
          <w:rtl/>
        </w:rPr>
        <w:t>.</w:t>
      </w:r>
    </w:p>
    <w:p w14:paraId="538091AB" w14:textId="77777777" w:rsidR="004C63EB" w:rsidRPr="004F4990" w:rsidRDefault="004C63EB" w:rsidP="00FA4CA2">
      <w:pPr>
        <w:pStyle w:val="OutlineList0"/>
        <w:numPr>
          <w:ilvl w:val="1"/>
          <w:numId w:val="19"/>
        </w:numPr>
      </w:pPr>
      <w:r w:rsidRPr="004F4990">
        <w:rPr>
          <w:rtl/>
        </w:rPr>
        <w:t>כרטיס חכם</w:t>
      </w:r>
      <w:r w:rsidRPr="004F4990">
        <w:rPr>
          <w:rFonts w:hint="cs"/>
          <w:rtl/>
        </w:rPr>
        <w:t>.</w:t>
      </w:r>
    </w:p>
    <w:p w14:paraId="06613BCB" w14:textId="77777777" w:rsidR="004C63EB" w:rsidRPr="004F4990" w:rsidRDefault="004C63EB" w:rsidP="00FA4CA2">
      <w:pPr>
        <w:pStyle w:val="OutlineList0"/>
        <w:numPr>
          <w:ilvl w:val="1"/>
          <w:numId w:val="19"/>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FA4CA2">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FA4CA2">
      <w:pPr>
        <w:pStyle w:val="OutlineList0"/>
        <w:numPr>
          <w:ilvl w:val="1"/>
          <w:numId w:val="1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FA4CA2">
      <w:pPr>
        <w:pStyle w:val="OutlineList0"/>
        <w:numPr>
          <w:ilvl w:val="1"/>
          <w:numId w:val="19"/>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FA4CA2">
      <w:pPr>
        <w:pStyle w:val="OutlineList0"/>
        <w:numPr>
          <w:ilvl w:val="1"/>
          <w:numId w:val="1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FA4CA2">
      <w:pPr>
        <w:pStyle w:val="OutlineList0"/>
        <w:numPr>
          <w:ilvl w:val="1"/>
          <w:numId w:val="1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FA4CA2">
      <w:pPr>
        <w:pStyle w:val="OutlineList0"/>
        <w:numPr>
          <w:ilvl w:val="1"/>
          <w:numId w:val="19"/>
        </w:numPr>
      </w:pPr>
      <w:r w:rsidRPr="00D76E37">
        <w:rPr>
          <w:rFonts w:hint="cs"/>
          <w:rtl/>
        </w:rPr>
        <w:t>קורא כרטיסים מותקן *</w:t>
      </w:r>
    </w:p>
    <w:p w14:paraId="346B60EF" w14:textId="77777777" w:rsidR="004C63EB" w:rsidRPr="00D76E37" w:rsidRDefault="004C63EB" w:rsidP="00FA4CA2">
      <w:pPr>
        <w:pStyle w:val="OutlineList0"/>
        <w:numPr>
          <w:ilvl w:val="1"/>
          <w:numId w:val="19"/>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FA4CA2">
      <w:pPr>
        <w:pStyle w:val="OutlineList0"/>
        <w:numPr>
          <w:ilvl w:val="1"/>
          <w:numId w:val="19"/>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FA4CA2">
      <w:pPr>
        <w:pStyle w:val="OutlineList0"/>
        <w:numPr>
          <w:ilvl w:val="1"/>
          <w:numId w:val="1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02A2251C" w14:textId="77777777"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BD048A">
      <w:pPr>
        <w:pStyle w:val="NumberList0"/>
        <w:numPr>
          <w:ilvl w:val="0"/>
          <w:numId w:val="72"/>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BD048A">
      <w:pPr>
        <w:pStyle w:val="NumberList0"/>
        <w:numPr>
          <w:ilvl w:val="0"/>
          <w:numId w:val="72"/>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BD048A">
      <w:pPr>
        <w:pStyle w:val="NumberList0"/>
        <w:numPr>
          <w:ilvl w:val="0"/>
          <w:numId w:val="72"/>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11423A66" w14:textId="77777777" w:rsidR="004C63EB" w:rsidRPr="00AB1063" w:rsidRDefault="004C63EB" w:rsidP="00BD048A">
      <w:pPr>
        <w:pStyle w:val="NumberList0"/>
        <w:numPr>
          <w:ilvl w:val="0"/>
          <w:numId w:val="72"/>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BD048A">
      <w:pPr>
        <w:pStyle w:val="NumberList0"/>
        <w:numPr>
          <w:ilvl w:val="0"/>
          <w:numId w:val="72"/>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BD048A">
      <w:pPr>
        <w:pStyle w:val="NumberList0"/>
        <w:numPr>
          <w:ilvl w:val="0"/>
          <w:numId w:val="72"/>
        </w:numPr>
        <w:rPr>
          <w:rFonts w:ascii="Arial" w:hAnsi="Arial"/>
          <w:sz w:val="24"/>
          <w:lang w:val="en-GB"/>
        </w:rPr>
      </w:pPr>
      <w:r w:rsidRPr="004F4990">
        <w:rPr>
          <w:rFonts w:ascii="Arial" w:hAnsi="Arial"/>
          <w:sz w:val="24"/>
          <w:rtl/>
          <w:lang w:val="en-GB"/>
        </w:rPr>
        <w:t>פרטי נציג המשתמש הינם כלהלן:</w:t>
      </w:r>
    </w:p>
    <w:p w14:paraId="2F0E3986"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BD048A">
      <w:pPr>
        <w:pStyle w:val="AlphaList1"/>
        <w:numPr>
          <w:ilvl w:val="0"/>
          <w:numId w:val="73"/>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BD048A">
      <w:pPr>
        <w:pStyle w:val="AlphaList1"/>
        <w:numPr>
          <w:ilvl w:val="0"/>
          <w:numId w:val="73"/>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BD048A">
      <w:pPr>
        <w:pStyle w:val="AlphaList1"/>
        <w:numPr>
          <w:ilvl w:val="0"/>
          <w:numId w:val="73"/>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BD048A">
      <w:pPr>
        <w:pStyle w:val="AlphaList1"/>
        <w:numPr>
          <w:ilvl w:val="0"/>
          <w:numId w:val="73"/>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4809"/>
        <w:gridCol w:w="425"/>
        <w:gridCol w:w="3828"/>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lastRenderedPageBreak/>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BD048A">
      <w:pPr>
        <w:pStyle w:val="NumberList0"/>
        <w:numPr>
          <w:ilvl w:val="0"/>
          <w:numId w:val="74"/>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BD048A">
      <w:pPr>
        <w:pStyle w:val="NumberList0"/>
        <w:numPr>
          <w:ilvl w:val="0"/>
          <w:numId w:val="74"/>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77777777"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783EF53" w14:textId="77777777" w:rsidR="00700F62" w:rsidRPr="00700F62" w:rsidRDefault="00700F62" w:rsidP="00700F62">
      <w:pPr>
        <w:pStyle w:val="Para20"/>
        <w:rPr>
          <w:rtl/>
        </w:rPr>
      </w:pPr>
      <w:bookmarkStart w:id="33" w:name="_Ref499140740"/>
    </w:p>
    <w:p w14:paraId="0B811773" w14:textId="4AB9F428" w:rsidR="007358AD" w:rsidRDefault="007358AD" w:rsidP="00251BEA">
      <w:pPr>
        <w:pStyle w:val="11"/>
        <w:pageBreakBefore/>
        <w:numPr>
          <w:ilvl w:val="0"/>
          <w:numId w:val="0"/>
        </w:numPr>
        <w:rPr>
          <w:sz w:val="24"/>
          <w:szCs w:val="24"/>
          <w:rtl/>
        </w:rPr>
      </w:pPr>
      <w:r w:rsidRPr="0053218A">
        <w:rPr>
          <w:rFonts w:hint="cs"/>
          <w:sz w:val="24"/>
          <w:szCs w:val="24"/>
          <w:rtl/>
        </w:rPr>
        <w:lastRenderedPageBreak/>
        <w:t>1.6.</w:t>
      </w:r>
      <w:r w:rsidR="00251BEA">
        <w:rPr>
          <w:rFonts w:hint="cs"/>
          <w:sz w:val="24"/>
          <w:szCs w:val="24"/>
          <w:rtl/>
        </w:rPr>
        <w:t>5</w:t>
      </w:r>
      <w:r w:rsidRPr="0053218A">
        <w:rPr>
          <w:rFonts w:hint="cs"/>
          <w:sz w:val="24"/>
          <w:szCs w:val="24"/>
          <w:rtl/>
        </w:rPr>
        <w:tab/>
      </w:r>
      <w:bookmarkEnd w:id="33"/>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sz w:val="24"/>
          <w:rtl/>
        </w:rPr>
      </w:pPr>
      <w:r>
        <w:rPr>
          <w:rFonts w:hint="cs"/>
          <w:sz w:val="24"/>
          <w:rtl/>
        </w:rPr>
        <w:t>לכבוד,</w:t>
      </w:r>
    </w:p>
    <w:p w14:paraId="67C33A64"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362281F7" w14:textId="77777777" w:rsidTr="004B6FDA">
        <w:tc>
          <w:tcPr>
            <w:tcW w:w="2898" w:type="dxa"/>
            <w:tcBorders>
              <w:bottom w:val="single" w:sz="4" w:space="0" w:color="auto"/>
            </w:tcBorders>
            <w:shd w:val="clear" w:color="auto" w:fill="B8CCE4" w:themeFill="accent1" w:themeFillTint="66"/>
          </w:tcPr>
          <w:p w14:paraId="1D3A8996"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9BD0745"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13CCE2B9"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2A7FAC53" w14:textId="77777777" w:rsidTr="004B6FDA">
        <w:trPr>
          <w:trHeight w:val="567"/>
        </w:trPr>
        <w:tc>
          <w:tcPr>
            <w:tcW w:w="2898" w:type="dxa"/>
            <w:tcBorders>
              <w:top w:val="single" w:sz="4" w:space="0" w:color="auto"/>
            </w:tcBorders>
            <w:shd w:val="clear" w:color="auto" w:fill="auto"/>
          </w:tcPr>
          <w:p w14:paraId="64E0A164"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189C702B"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4487D83E" w14:textId="77777777" w:rsidR="0053218A" w:rsidRPr="00BE6CBA" w:rsidRDefault="0053218A" w:rsidP="0053218A">
            <w:pPr>
              <w:spacing w:before="120" w:line="320" w:lineRule="exact"/>
              <w:jc w:val="both"/>
              <w:rPr>
                <w:rtl/>
                <w:lang w:eastAsia="he-IL"/>
              </w:rPr>
            </w:pPr>
          </w:p>
        </w:tc>
      </w:tr>
    </w:tbl>
    <w:p w14:paraId="7F02B1E8" w14:textId="77777777" w:rsidR="004B6FDA" w:rsidRDefault="004B6FDA" w:rsidP="004B137C">
      <w:pPr>
        <w:pStyle w:val="11"/>
        <w:pageBreakBefore/>
        <w:numPr>
          <w:ilvl w:val="0"/>
          <w:numId w:val="0"/>
        </w:numPr>
        <w:rPr>
          <w:sz w:val="24"/>
          <w:szCs w:val="24"/>
          <w:rtl/>
        </w:rPr>
      </w:pPr>
      <w:r>
        <w:rPr>
          <w:rFonts w:hint="cs"/>
          <w:sz w:val="24"/>
          <w:szCs w:val="24"/>
          <w:rtl/>
        </w:rPr>
        <w:lastRenderedPageBreak/>
        <w:t>1.8</w:t>
      </w:r>
      <w:r w:rsidR="004B137C">
        <w:rPr>
          <w:rFonts w:hint="cs"/>
          <w:sz w:val="24"/>
          <w:szCs w:val="24"/>
          <w:rtl/>
        </w:rPr>
        <w:t>(ב)</w:t>
      </w:r>
      <w:r>
        <w:rPr>
          <w:rFonts w:hint="cs"/>
          <w:sz w:val="24"/>
          <w:szCs w:val="24"/>
          <w:rtl/>
        </w:rPr>
        <w:tab/>
      </w:r>
      <w:r w:rsidRPr="004B6FDA">
        <w:rPr>
          <w:sz w:val="24"/>
          <w:szCs w:val="24"/>
          <w:rtl/>
        </w:rPr>
        <w:t>הוראת התכ"ם 1.4.</w:t>
      </w:r>
      <w:r w:rsidRPr="004B6FDA">
        <w:rPr>
          <w:rFonts w:hint="cs"/>
          <w:sz w:val="24"/>
          <w:szCs w:val="24"/>
          <w:rtl/>
        </w:rPr>
        <w:t>0.</w:t>
      </w:r>
      <w:r w:rsidRPr="004B6FDA">
        <w:rPr>
          <w:sz w:val="24"/>
          <w:szCs w:val="24"/>
          <w:rtl/>
        </w:rPr>
        <w:t>3: מועדי תשלום</w:t>
      </w:r>
    </w:p>
    <w:p w14:paraId="2570159B" w14:textId="77777777" w:rsidR="00710A08" w:rsidRPr="00E45060" w:rsidRDefault="00710A08" w:rsidP="00BD048A">
      <w:pPr>
        <w:pStyle w:val="21"/>
        <w:numPr>
          <w:ilvl w:val="0"/>
          <w:numId w:val="80"/>
        </w:numPr>
        <w:spacing w:before="240"/>
        <w:rPr>
          <w:rFonts w:cs="David"/>
          <w:sz w:val="24"/>
          <w:szCs w:val="24"/>
        </w:rPr>
      </w:pPr>
      <w:r w:rsidRPr="00E45060">
        <w:rPr>
          <w:rFonts w:cs="David" w:hint="cs"/>
          <w:sz w:val="24"/>
          <w:szCs w:val="24"/>
          <w:rtl/>
        </w:rPr>
        <w:t>מבוא</w:t>
      </w:r>
    </w:p>
    <w:p w14:paraId="57F9ACC1" w14:textId="77777777" w:rsidR="00710A08" w:rsidRPr="00E45060" w:rsidRDefault="00710A08" w:rsidP="00710A08">
      <w:pPr>
        <w:pStyle w:val="21"/>
        <w:rPr>
          <w:rFonts w:cs="David"/>
          <w:sz w:val="24"/>
          <w:szCs w:val="24"/>
          <w:rtl/>
        </w:rPr>
      </w:pPr>
      <w:r w:rsidRPr="00E45060">
        <w:rPr>
          <w:rFonts w:cs="David"/>
          <w:sz w:val="24"/>
          <w:szCs w:val="24"/>
          <w:rtl/>
        </w:rPr>
        <w:t>הסכם התקשרות כולל בין השאר מועדים לתשלום. במקרים שבהם לא נקבעו מועדים כאלה, יש לפעול בהתאם לאמור בהוראה זו.</w:t>
      </w:r>
    </w:p>
    <w:p w14:paraId="206552F7" w14:textId="77777777" w:rsidR="00710A08" w:rsidRPr="00E45060" w:rsidRDefault="00710A08" w:rsidP="00710A08">
      <w:pPr>
        <w:pStyle w:val="21"/>
        <w:rPr>
          <w:rFonts w:cs="David"/>
          <w:sz w:val="24"/>
          <w:szCs w:val="24"/>
          <w:rtl/>
        </w:rPr>
      </w:pPr>
      <w:r w:rsidRPr="00E45060">
        <w:rPr>
          <w:rFonts w:cs="David"/>
          <w:sz w:val="24"/>
          <w:szCs w:val="24"/>
          <w:rtl/>
        </w:rPr>
        <w:t xml:space="preserve">מועדי התשלום בהתקשרויות חדשות עם גורמים חיצוניים יהיו בהתאם לאמור בהוראה זו. </w:t>
      </w:r>
    </w:p>
    <w:p w14:paraId="6A2C81F4" w14:textId="77777777" w:rsidR="00710A08" w:rsidRPr="00E45060" w:rsidRDefault="00710A08" w:rsidP="00710A08">
      <w:pPr>
        <w:pStyle w:val="21"/>
        <w:rPr>
          <w:rFonts w:cs="David"/>
          <w:sz w:val="24"/>
          <w:szCs w:val="24"/>
          <w:u w:val="single"/>
        </w:rPr>
      </w:pPr>
      <w:r w:rsidRPr="00E45060">
        <w:rPr>
          <w:rFonts w:cs="David" w:hint="cs"/>
          <w:sz w:val="24"/>
          <w:szCs w:val="24"/>
          <w:u w:val="single"/>
          <w:rtl/>
        </w:rPr>
        <w:t>מטרות ההוראה:</w:t>
      </w:r>
    </w:p>
    <w:p w14:paraId="48825EA2" w14:textId="77777777" w:rsidR="00710A08" w:rsidRPr="00E45060" w:rsidRDefault="00710A08" w:rsidP="00710A08">
      <w:pPr>
        <w:pStyle w:val="31"/>
        <w:rPr>
          <w:rFonts w:cs="David"/>
          <w:sz w:val="24"/>
          <w:szCs w:val="24"/>
          <w:rtl/>
        </w:rPr>
      </w:pPr>
      <w:r w:rsidRPr="00E45060">
        <w:rPr>
          <w:rFonts w:cs="David"/>
          <w:sz w:val="24"/>
          <w:szCs w:val="24"/>
          <w:rtl/>
        </w:rPr>
        <w:t>להנחות את החשבים בדבר גישה אחידה לגבי מועדי תשלום, החל משלב ביצוע ההתקשרות וכלה בביצוע התשלומים עצמם.</w:t>
      </w:r>
    </w:p>
    <w:p w14:paraId="4C754365" w14:textId="77777777" w:rsidR="00710A08" w:rsidRPr="00E45060" w:rsidRDefault="00710A08" w:rsidP="00710A08">
      <w:pPr>
        <w:pStyle w:val="21"/>
        <w:rPr>
          <w:rFonts w:cs="David"/>
          <w:sz w:val="24"/>
          <w:szCs w:val="24"/>
        </w:rPr>
      </w:pPr>
      <w:r w:rsidRPr="00E45060">
        <w:rPr>
          <w:rFonts w:cs="David"/>
          <w:sz w:val="24"/>
          <w:szCs w:val="24"/>
          <w:rtl/>
        </w:rPr>
        <w:t>ראה הגדרות הוראה זו ב</w:t>
      </w:r>
      <w:hyperlink w:anchor="נספח_א" w:history="1">
        <w:r w:rsidRPr="00E45060">
          <w:rPr>
            <w:rStyle w:val="Hyperlink"/>
            <w:rFonts w:cs="David"/>
            <w:sz w:val="24"/>
            <w:szCs w:val="24"/>
            <w:rtl/>
          </w:rPr>
          <w:t>נספח א – הגדרות</w:t>
        </w:r>
      </w:hyperlink>
    </w:p>
    <w:p w14:paraId="49A74BAA" w14:textId="77777777" w:rsidR="00710A08" w:rsidRPr="00E45060" w:rsidRDefault="00E45060" w:rsidP="00BD048A">
      <w:pPr>
        <w:pStyle w:val="21"/>
        <w:numPr>
          <w:ilvl w:val="0"/>
          <w:numId w:val="80"/>
        </w:numPr>
        <w:spacing w:before="240"/>
        <w:rPr>
          <w:rFonts w:cs="David"/>
          <w:sz w:val="24"/>
          <w:szCs w:val="24"/>
        </w:rPr>
      </w:pPr>
      <w:r>
        <w:rPr>
          <w:rFonts w:cs="David" w:hint="cs"/>
          <w:sz w:val="24"/>
          <w:szCs w:val="24"/>
          <w:rtl/>
        </w:rPr>
        <w:t>הנחיות לביצוע</w:t>
      </w:r>
    </w:p>
    <w:p w14:paraId="320E87A9" w14:textId="77777777" w:rsidR="00710A08" w:rsidRPr="00EA4398" w:rsidRDefault="00710A08" w:rsidP="00EA4398">
      <w:pPr>
        <w:pStyle w:val="21"/>
        <w:rPr>
          <w:rFonts w:cs="David"/>
          <w:sz w:val="24"/>
          <w:szCs w:val="24"/>
          <w:rtl/>
        </w:rPr>
      </w:pPr>
      <w:r w:rsidRPr="00EA4398">
        <w:rPr>
          <w:rFonts w:cs="David"/>
          <w:sz w:val="24"/>
          <w:szCs w:val="24"/>
          <w:rtl/>
        </w:rPr>
        <w:t>סוגי התשלומים שעליהם חלה הוראה זו</w:t>
      </w:r>
    </w:p>
    <w:p w14:paraId="72771C22" w14:textId="77777777" w:rsidR="00710A08" w:rsidRPr="00E45060" w:rsidRDefault="00710A08" w:rsidP="00EA4398">
      <w:pPr>
        <w:pStyle w:val="31"/>
        <w:ind w:left="1248" w:hanging="454"/>
        <w:rPr>
          <w:rFonts w:cs="David"/>
          <w:sz w:val="24"/>
          <w:szCs w:val="24"/>
          <w:rtl/>
        </w:rPr>
      </w:pPr>
      <w:r w:rsidRPr="00E45060">
        <w:rPr>
          <w:rFonts w:cs="David"/>
          <w:sz w:val="24"/>
          <w:szCs w:val="24"/>
          <w:rtl/>
        </w:rPr>
        <w:t>תשלומי תמיכות, בהתאם לפי סעיף 3 א' לחוק יסודות התקציב, התשמ"ה-1985.</w:t>
      </w:r>
    </w:p>
    <w:p w14:paraId="5E7F37F7" w14:textId="77777777" w:rsidR="00710A08" w:rsidRPr="00E45060" w:rsidRDefault="00710A08" w:rsidP="00EA4398">
      <w:pPr>
        <w:pStyle w:val="31"/>
        <w:ind w:left="1248" w:hanging="454"/>
        <w:rPr>
          <w:rFonts w:cs="David"/>
          <w:sz w:val="24"/>
          <w:szCs w:val="24"/>
          <w:rtl/>
        </w:rPr>
      </w:pPr>
      <w:r w:rsidRPr="00E45060">
        <w:rPr>
          <w:rFonts w:cs="David"/>
          <w:sz w:val="24"/>
          <w:szCs w:val="24"/>
          <w:rtl/>
        </w:rPr>
        <w:t>תשלומים בגין קניות בארץ, למעט המקרים הבאים:</w:t>
      </w:r>
    </w:p>
    <w:p w14:paraId="5192E30F" w14:textId="77777777" w:rsidR="00710A08" w:rsidRPr="00E45060" w:rsidRDefault="00710A08" w:rsidP="00710A08">
      <w:pPr>
        <w:pStyle w:val="41"/>
        <w:rPr>
          <w:rFonts w:cs="David"/>
          <w:sz w:val="24"/>
          <w:szCs w:val="24"/>
          <w:rtl/>
        </w:rPr>
      </w:pPr>
      <w:r w:rsidRPr="00E45060">
        <w:rPr>
          <w:rFonts w:cs="David"/>
          <w:sz w:val="24"/>
          <w:szCs w:val="24"/>
          <w:rtl/>
        </w:rPr>
        <w:t>תשלומים לקבלנים בגין עבודות פיתוח ובנייה.</w:t>
      </w:r>
    </w:p>
    <w:p w14:paraId="0B1D989C" w14:textId="77777777" w:rsidR="00710A08" w:rsidRPr="00E45060" w:rsidRDefault="00E45060" w:rsidP="00710A08">
      <w:pPr>
        <w:pStyle w:val="41"/>
        <w:rPr>
          <w:rFonts w:cs="David"/>
          <w:sz w:val="24"/>
          <w:szCs w:val="24"/>
          <w:rtl/>
        </w:rPr>
      </w:pPr>
      <w:r>
        <w:rPr>
          <w:rFonts w:cs="David"/>
          <w:sz w:val="24"/>
          <w:szCs w:val="24"/>
          <w:rtl/>
        </w:rPr>
        <w:t>תשלומי פסקי דין.</w:t>
      </w:r>
    </w:p>
    <w:p w14:paraId="09744A34" w14:textId="77777777" w:rsidR="00710A08" w:rsidRPr="00E45060" w:rsidRDefault="00710A08" w:rsidP="00710A08">
      <w:pPr>
        <w:pStyle w:val="41"/>
        <w:rPr>
          <w:rFonts w:cs="David"/>
          <w:sz w:val="24"/>
          <w:szCs w:val="24"/>
          <w:rtl/>
        </w:rPr>
      </w:pPr>
      <w:r w:rsidRPr="00E45060">
        <w:rPr>
          <w:rFonts w:cs="David"/>
          <w:sz w:val="24"/>
          <w:szCs w:val="24"/>
          <w:rtl/>
        </w:rPr>
        <w:t>תשלומים בין משרדי ממשלה.</w:t>
      </w:r>
    </w:p>
    <w:p w14:paraId="4D4F62D7" w14:textId="77777777" w:rsidR="00710A08" w:rsidRPr="00E45060" w:rsidRDefault="00710A08" w:rsidP="00710A08">
      <w:pPr>
        <w:pStyle w:val="41"/>
        <w:rPr>
          <w:rFonts w:cs="David"/>
          <w:sz w:val="24"/>
          <w:szCs w:val="24"/>
          <w:rtl/>
        </w:rPr>
      </w:pPr>
      <w:r w:rsidRPr="00E45060">
        <w:rPr>
          <w:rFonts w:cs="David"/>
          <w:sz w:val="24"/>
          <w:szCs w:val="24"/>
          <w:rtl/>
        </w:rPr>
        <w:t>תשלומים לספקים ולזכאים אחרים אשר חוזה ההתקשרות עמם מציין באופן מפורש מועד תשלום השונה מהאמור בהוראה זו.</w:t>
      </w:r>
    </w:p>
    <w:p w14:paraId="798FA38D" w14:textId="77777777" w:rsidR="00710A08" w:rsidRPr="00E45060" w:rsidRDefault="00710A08" w:rsidP="00710A08">
      <w:pPr>
        <w:pStyle w:val="21"/>
        <w:rPr>
          <w:rFonts w:cs="David"/>
          <w:sz w:val="24"/>
          <w:szCs w:val="24"/>
          <w:u w:val="single"/>
          <w:rtl/>
        </w:rPr>
      </w:pPr>
      <w:r w:rsidRPr="00E45060">
        <w:rPr>
          <w:rFonts w:cs="David"/>
          <w:sz w:val="24"/>
          <w:szCs w:val="24"/>
          <w:u w:val="single"/>
          <w:rtl/>
        </w:rPr>
        <w:t>תשלומים בגין התקשרויות שנחתמו לפני 1 בינואר 2007</w:t>
      </w:r>
    </w:p>
    <w:p w14:paraId="16824313" w14:textId="77777777" w:rsidR="00710A08" w:rsidRPr="00E45060" w:rsidRDefault="00710A08" w:rsidP="00EA4398">
      <w:pPr>
        <w:pStyle w:val="31"/>
        <w:ind w:left="1248" w:hanging="454"/>
        <w:rPr>
          <w:rFonts w:cs="David"/>
          <w:sz w:val="24"/>
          <w:szCs w:val="24"/>
          <w:rtl/>
        </w:rPr>
      </w:pPr>
      <w:r w:rsidRPr="00E45060">
        <w:rPr>
          <w:rFonts w:cs="David"/>
          <w:sz w:val="24"/>
          <w:szCs w:val="24"/>
          <w:rtl/>
        </w:rPr>
        <w:t>אם נקבע מועד מפורש לתשלום, הוא יתבצע לפי האמור בהסכם ההתקשרות.</w:t>
      </w:r>
    </w:p>
    <w:p w14:paraId="1E53E448" w14:textId="77777777" w:rsidR="00710A08" w:rsidRPr="00E45060" w:rsidRDefault="00710A08" w:rsidP="00EA4398">
      <w:pPr>
        <w:pStyle w:val="31"/>
        <w:ind w:left="1248" w:hanging="454"/>
        <w:rPr>
          <w:rFonts w:cs="David"/>
          <w:sz w:val="24"/>
          <w:szCs w:val="24"/>
          <w:rtl/>
        </w:rPr>
      </w:pPr>
      <w:r w:rsidRPr="00E45060">
        <w:rPr>
          <w:rFonts w:cs="David"/>
          <w:sz w:val="24"/>
          <w:szCs w:val="24"/>
          <w:rtl/>
        </w:rPr>
        <w:t>אם לא נקבע מועד מפורש לתשלום, הוא יתבצע לפי האמור בהוראה זו.</w:t>
      </w:r>
    </w:p>
    <w:p w14:paraId="1369505C" w14:textId="77777777" w:rsidR="00710A08" w:rsidRPr="00E45060" w:rsidRDefault="00710A08" w:rsidP="00710A08">
      <w:pPr>
        <w:pStyle w:val="21"/>
        <w:rPr>
          <w:rFonts w:cs="David"/>
          <w:sz w:val="24"/>
          <w:szCs w:val="24"/>
          <w:u w:val="single"/>
          <w:rtl/>
        </w:rPr>
      </w:pPr>
      <w:r w:rsidRPr="00E45060">
        <w:rPr>
          <w:rFonts w:cs="David"/>
          <w:sz w:val="24"/>
          <w:szCs w:val="24"/>
          <w:u w:val="single"/>
          <w:rtl/>
        </w:rPr>
        <w:t xml:space="preserve">קביעת מועדי התשלום </w:t>
      </w:r>
    </w:p>
    <w:p w14:paraId="4A3CA7B9" w14:textId="77777777" w:rsidR="00710A08" w:rsidRPr="00E45060" w:rsidRDefault="00710A08" w:rsidP="00EA4398">
      <w:pPr>
        <w:pStyle w:val="31"/>
        <w:ind w:left="1248" w:hanging="454"/>
        <w:rPr>
          <w:rFonts w:cs="David"/>
          <w:sz w:val="24"/>
          <w:szCs w:val="24"/>
          <w:rtl/>
        </w:rPr>
      </w:pPr>
      <w:r w:rsidRPr="00E45060">
        <w:rPr>
          <w:rFonts w:cs="David"/>
          <w:sz w:val="24"/>
          <w:szCs w:val="24"/>
          <w:rtl/>
        </w:rPr>
        <w:t>ככלל, יקבע חשב המשרד באופן בלתי תלוי את מועדי התשלום לכל ספק ולכל זכאי אחר במועדים המפורטים להלן:</w:t>
      </w:r>
    </w:p>
    <w:p w14:paraId="13FB36EE" w14:textId="77777777"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15-1 בחודש, ישולם בתחילת מועד התשלום הממשלתי של החודש העוקב.</w:t>
      </w:r>
    </w:p>
    <w:p w14:paraId="27771052" w14:textId="77777777"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24-16 בחודש, ישולם בחודש העוקב לפי יום הגשת החשבון, כלומר בדיוק 30 יום מיום הגשת החשבון.</w:t>
      </w:r>
    </w:p>
    <w:p w14:paraId="1DB9D4AF" w14:textId="77777777" w:rsidR="00710A08" w:rsidRPr="00E45060" w:rsidRDefault="00710A08" w:rsidP="00710A08">
      <w:pPr>
        <w:pStyle w:val="41"/>
        <w:rPr>
          <w:rFonts w:cs="David"/>
          <w:sz w:val="24"/>
          <w:szCs w:val="24"/>
          <w:rtl/>
        </w:rPr>
      </w:pPr>
      <w:r w:rsidRPr="00E45060">
        <w:rPr>
          <w:rFonts w:cs="David"/>
          <w:sz w:val="24"/>
          <w:szCs w:val="24"/>
          <w:rtl/>
        </w:rPr>
        <w:t>חשבון/חשבונית אשר יוגשו בתאריכים 31-25 בחודש, ישולם ב-24 בחודש העוקב, דהיינו בסוף מועד התשלום הממשלתי של החודש העוקב.</w:t>
      </w:r>
    </w:p>
    <w:p w14:paraId="7D210E91" w14:textId="77777777" w:rsidR="00710A08" w:rsidRPr="00E45060" w:rsidRDefault="00710A08" w:rsidP="00710A08">
      <w:pPr>
        <w:pStyle w:val="31"/>
        <w:rPr>
          <w:rFonts w:cs="David"/>
          <w:sz w:val="24"/>
          <w:szCs w:val="24"/>
          <w:rtl/>
        </w:rPr>
      </w:pPr>
      <w:r w:rsidRPr="00E45060">
        <w:rPr>
          <w:rFonts w:cs="David"/>
          <w:sz w:val="24"/>
          <w:szCs w:val="24"/>
          <w:rtl/>
        </w:rPr>
        <w:t>התשלומים המפורטים מטה ישולמו במועד התשלום הממשלתי הקרוב ביותר למועד הגשת החשבון למשרד, ולא בהתאם להוראת סעיף ‏</w:t>
      </w:r>
      <w:r w:rsidRPr="00E45060">
        <w:rPr>
          <w:rFonts w:cs="David" w:hint="cs"/>
          <w:sz w:val="24"/>
          <w:szCs w:val="24"/>
          <w:rtl/>
        </w:rPr>
        <w:t>2</w:t>
      </w:r>
      <w:r w:rsidRPr="00E45060">
        <w:rPr>
          <w:rFonts w:cs="David"/>
          <w:sz w:val="24"/>
          <w:szCs w:val="24"/>
          <w:rtl/>
        </w:rPr>
        <w:t>.3.1:</w:t>
      </w:r>
    </w:p>
    <w:p w14:paraId="7838DE70" w14:textId="77777777" w:rsidR="00710A08" w:rsidRPr="00E45060" w:rsidRDefault="00710A08" w:rsidP="00710A08">
      <w:pPr>
        <w:pStyle w:val="41"/>
        <w:rPr>
          <w:rFonts w:cs="David"/>
          <w:sz w:val="24"/>
          <w:szCs w:val="24"/>
          <w:rtl/>
        </w:rPr>
      </w:pPr>
      <w:r w:rsidRPr="00E45060">
        <w:rPr>
          <w:rFonts w:cs="David"/>
          <w:sz w:val="24"/>
          <w:szCs w:val="24"/>
          <w:rtl/>
        </w:rPr>
        <w:t>תשלומים שבמהותם מיועדים לתשלום שכר ומשכורות (כגון תשלום לחברת כוח אדם וכדומה).</w:t>
      </w:r>
    </w:p>
    <w:p w14:paraId="38BA6201" w14:textId="77777777" w:rsidR="00710A08" w:rsidRPr="00E45060" w:rsidRDefault="00710A08" w:rsidP="00710A08">
      <w:pPr>
        <w:pStyle w:val="41"/>
        <w:rPr>
          <w:rFonts w:cs="David"/>
          <w:sz w:val="24"/>
          <w:szCs w:val="24"/>
          <w:rtl/>
        </w:rPr>
      </w:pPr>
      <w:r w:rsidRPr="00E45060">
        <w:rPr>
          <w:rFonts w:cs="David"/>
          <w:sz w:val="24"/>
          <w:szCs w:val="24"/>
          <w:rtl/>
        </w:rPr>
        <w:t>תשלומים לגופים נתמכים, בהתאם ל</w:t>
      </w:r>
      <w:hyperlink r:id="rId9" w:history="1">
        <w:r w:rsidRPr="00E45060">
          <w:rPr>
            <w:rStyle w:val="Hyperlink"/>
            <w:rFonts w:cs="David"/>
            <w:sz w:val="24"/>
            <w:szCs w:val="24"/>
            <w:rtl/>
          </w:rPr>
          <w:t>הוראות תכ"ם, "תמיכות", פרק 6.</w:t>
        </w:r>
      </w:hyperlink>
    </w:p>
    <w:p w14:paraId="614E88D1" w14:textId="77777777" w:rsidR="00710A08" w:rsidRPr="00E45060" w:rsidRDefault="00710A08" w:rsidP="00710A08">
      <w:pPr>
        <w:pStyle w:val="21"/>
        <w:rPr>
          <w:rFonts w:cs="David"/>
          <w:sz w:val="24"/>
          <w:szCs w:val="24"/>
          <w:u w:val="single"/>
          <w:rtl/>
        </w:rPr>
      </w:pPr>
      <w:r w:rsidRPr="00E45060">
        <w:rPr>
          <w:rFonts w:cs="David"/>
          <w:sz w:val="24"/>
          <w:szCs w:val="24"/>
          <w:u w:val="single"/>
          <w:rtl/>
        </w:rPr>
        <w:t>חריגה ממועד ביצוע התשלום</w:t>
      </w:r>
    </w:p>
    <w:p w14:paraId="1CE3AC92" w14:textId="77777777" w:rsidR="00710A08" w:rsidRPr="00E45060" w:rsidRDefault="00710A08" w:rsidP="00710A08">
      <w:pPr>
        <w:pStyle w:val="31"/>
        <w:rPr>
          <w:rFonts w:cs="David"/>
          <w:sz w:val="24"/>
          <w:szCs w:val="24"/>
          <w:rtl/>
        </w:rPr>
      </w:pPr>
      <w:r w:rsidRPr="00E45060">
        <w:rPr>
          <w:rFonts w:cs="David"/>
          <w:sz w:val="24"/>
          <w:szCs w:val="24"/>
          <w:rtl/>
        </w:rPr>
        <w:lastRenderedPageBreak/>
        <w:t>חשב המשרד יהיה רשאי לאשר חריגה מההנחיות</w:t>
      </w:r>
      <w:r w:rsidR="00EA4398">
        <w:rPr>
          <w:rFonts w:cs="David"/>
          <w:sz w:val="24"/>
          <w:szCs w:val="24"/>
          <w:rtl/>
        </w:rPr>
        <w:t xml:space="preserve"> שבהוראה זו ולהקדים מועד תשלום.</w:t>
      </w:r>
    </w:p>
    <w:p w14:paraId="65600D11" w14:textId="77777777" w:rsidR="00710A08" w:rsidRPr="00E45060" w:rsidRDefault="00710A08" w:rsidP="00710A08">
      <w:pPr>
        <w:pStyle w:val="31"/>
        <w:rPr>
          <w:rFonts w:cs="David"/>
          <w:sz w:val="24"/>
          <w:szCs w:val="24"/>
          <w:rtl/>
        </w:rPr>
      </w:pPr>
      <w:r w:rsidRPr="00E45060">
        <w:rPr>
          <w:rFonts w:cs="David"/>
          <w:sz w:val="24"/>
          <w:szCs w:val="24"/>
          <w:rtl/>
        </w:rPr>
        <w:t>חשב המאשר חריגה והקדמת מועד תשלום, יערוך מסמך המפרט את הסיבות והנימוקים לביצוע החריגה ולהקדמת מועד התשלום. מסמך זה יצורף למסמכי התשלום.</w:t>
      </w:r>
    </w:p>
    <w:p w14:paraId="30E22F93" w14:textId="77777777" w:rsidR="00710A08" w:rsidRPr="00E45060" w:rsidRDefault="00710A08" w:rsidP="00710A08">
      <w:pPr>
        <w:pStyle w:val="31"/>
        <w:rPr>
          <w:rFonts w:cs="David"/>
          <w:sz w:val="24"/>
          <w:szCs w:val="24"/>
          <w:rtl/>
        </w:rPr>
      </w:pPr>
      <w:r w:rsidRPr="00E45060">
        <w:rPr>
          <w:rFonts w:cs="David"/>
          <w:sz w:val="24"/>
          <w:szCs w:val="24"/>
          <w:rtl/>
        </w:rPr>
        <w:t>במקרים שבהם חשב המשרד קיבל בקשה של המוטב להקדים תשלום ואת הסכמתו בכתב לגביית ריבית החשב הכללי – יהיה החשב רשאי לאשר בקשה זו ולגבות ריבית בהתאם ל</w:t>
      </w:r>
      <w:hyperlink r:id="rId10" w:history="1">
        <w:r w:rsidRPr="00E45060">
          <w:rPr>
            <w:rStyle w:val="Hyperlink"/>
            <w:rFonts w:cs="David"/>
            <w:sz w:val="24"/>
            <w:szCs w:val="24"/>
            <w:rtl/>
          </w:rPr>
          <w:t>הוראת תכ"ם, "קביעת שיעורי ריבית", מס'  3.1.0.1.</w:t>
        </w:r>
      </w:hyperlink>
    </w:p>
    <w:p w14:paraId="7047F18B" w14:textId="77777777" w:rsidR="00710A08" w:rsidRPr="00E45060" w:rsidRDefault="00710A08" w:rsidP="00710A08">
      <w:pPr>
        <w:pStyle w:val="21"/>
        <w:rPr>
          <w:rFonts w:cs="David"/>
          <w:sz w:val="24"/>
          <w:szCs w:val="24"/>
          <w:rtl/>
        </w:rPr>
      </w:pPr>
      <w:r w:rsidRPr="00E45060">
        <w:rPr>
          <w:rFonts w:cs="David"/>
          <w:sz w:val="24"/>
          <w:szCs w:val="24"/>
          <w:rtl/>
        </w:rPr>
        <w:t xml:space="preserve">חשב המשרד יעביר מחצית מהסכום שנגבה במסגרת סעיף </w:t>
      </w:r>
      <w:r w:rsidRPr="00E45060">
        <w:rPr>
          <w:rFonts w:cs="David"/>
          <w:sz w:val="24"/>
          <w:szCs w:val="24"/>
          <w:cs/>
        </w:rPr>
        <w:t>‎</w:t>
      </w:r>
      <w:r w:rsidRPr="00E45060">
        <w:rPr>
          <w:rFonts w:cs="David"/>
          <w:sz w:val="24"/>
          <w:szCs w:val="24"/>
        </w:rPr>
        <w:t>2.4.3</w:t>
      </w:r>
      <w:r w:rsidRPr="00E45060">
        <w:rPr>
          <w:rFonts w:cs="David"/>
          <w:sz w:val="24"/>
          <w:szCs w:val="24"/>
          <w:rtl/>
        </w:rPr>
        <w:t xml:space="preserve"> להכנסות המדינה, ואילו המחצית האחרת תועבר לתקנה התקציבית שממנה בוצע התשלום.</w:t>
      </w:r>
    </w:p>
    <w:p w14:paraId="130A44DB" w14:textId="77777777" w:rsidR="00710A08" w:rsidRPr="00E45060" w:rsidRDefault="00710A08" w:rsidP="00710A08">
      <w:pPr>
        <w:pStyle w:val="21"/>
        <w:rPr>
          <w:rFonts w:cs="David"/>
          <w:sz w:val="24"/>
          <w:szCs w:val="24"/>
          <w:rtl/>
        </w:rPr>
      </w:pPr>
      <w:r w:rsidRPr="00E45060">
        <w:rPr>
          <w:rFonts w:cs="David"/>
          <w:sz w:val="24"/>
          <w:szCs w:val="24"/>
          <w:rtl/>
        </w:rPr>
        <w:t>מועדי התשלום ליחידות הממשלה לא ייקבעו בהתאם להוראות פרק זה, ולגביהם לא תחול מגבלה על מועד ביצוע התשלום.</w:t>
      </w:r>
    </w:p>
    <w:p w14:paraId="0C0033A5" w14:textId="77777777" w:rsidR="00710A08" w:rsidRPr="00E45060" w:rsidRDefault="00710A08" w:rsidP="00710A08">
      <w:pPr>
        <w:pStyle w:val="21"/>
        <w:rPr>
          <w:rFonts w:cs="David"/>
          <w:sz w:val="24"/>
          <w:szCs w:val="24"/>
        </w:rPr>
      </w:pPr>
      <w:r w:rsidRPr="00E45060">
        <w:rPr>
          <w:rFonts w:cs="David"/>
          <w:sz w:val="24"/>
          <w:szCs w:val="24"/>
          <w:rtl/>
        </w:rPr>
        <w:t>תשלומים לרשויות מקומיות יתבצעו בהתאם להוראה זו.</w:t>
      </w:r>
    </w:p>
    <w:p w14:paraId="7EC9E940" w14:textId="77777777" w:rsidR="00710A08" w:rsidRPr="00E45060" w:rsidRDefault="00710A08" w:rsidP="00BD048A">
      <w:pPr>
        <w:pStyle w:val="21"/>
        <w:numPr>
          <w:ilvl w:val="0"/>
          <w:numId w:val="80"/>
        </w:numPr>
        <w:spacing w:before="240"/>
        <w:rPr>
          <w:rFonts w:cs="David"/>
          <w:sz w:val="24"/>
          <w:szCs w:val="24"/>
        </w:rPr>
      </w:pPr>
      <w:r w:rsidRPr="00E45060">
        <w:rPr>
          <w:rFonts w:cs="David" w:hint="cs"/>
          <w:sz w:val="24"/>
          <w:szCs w:val="24"/>
          <w:rtl/>
        </w:rPr>
        <w:t>מסמכים ישימים</w:t>
      </w:r>
    </w:p>
    <w:p w14:paraId="230631D1" w14:textId="77777777" w:rsidR="00710A08" w:rsidRPr="00E45060" w:rsidRDefault="00F26F82" w:rsidP="00710A08">
      <w:pPr>
        <w:pStyle w:val="21"/>
        <w:rPr>
          <w:rFonts w:cs="David"/>
          <w:sz w:val="24"/>
          <w:szCs w:val="24"/>
          <w:rtl/>
        </w:rPr>
      </w:pPr>
      <w:hyperlink r:id="rId11" w:history="1">
        <w:r w:rsidR="00710A08" w:rsidRPr="00E45060">
          <w:rPr>
            <w:rStyle w:val="Hyperlink"/>
            <w:rFonts w:cs="David"/>
            <w:sz w:val="24"/>
            <w:szCs w:val="24"/>
            <w:rtl/>
          </w:rPr>
          <w:t>חוק יסודות התקציב התשמ"ה-1985.</w:t>
        </w:r>
      </w:hyperlink>
    </w:p>
    <w:p w14:paraId="3FB1D241" w14:textId="77777777" w:rsidR="00710A08" w:rsidRPr="00E45060" w:rsidRDefault="00F26F82" w:rsidP="00710A08">
      <w:pPr>
        <w:pStyle w:val="21"/>
        <w:rPr>
          <w:rFonts w:cs="David"/>
          <w:sz w:val="24"/>
          <w:szCs w:val="24"/>
          <w:rtl/>
        </w:rPr>
      </w:pPr>
      <w:hyperlink r:id="rId12" w:history="1">
        <w:r w:rsidR="00710A08" w:rsidRPr="00E45060">
          <w:rPr>
            <w:rStyle w:val="Hyperlink"/>
            <w:rFonts w:cs="David"/>
            <w:sz w:val="24"/>
            <w:szCs w:val="24"/>
            <w:rtl/>
          </w:rPr>
          <w:t>הוראת תכ"ם, "קביעת שיעורי ריבית", מס'  3.1.1.1</w:t>
        </w:r>
      </w:hyperlink>
    </w:p>
    <w:p w14:paraId="23DBCB5A" w14:textId="77777777" w:rsidR="00710A08" w:rsidRPr="00E45060" w:rsidRDefault="00F26F82" w:rsidP="00710A08">
      <w:pPr>
        <w:pStyle w:val="21"/>
        <w:rPr>
          <w:rFonts w:cs="David"/>
          <w:sz w:val="24"/>
          <w:szCs w:val="24"/>
        </w:rPr>
      </w:pPr>
      <w:hyperlink r:id="rId13" w:history="1">
        <w:r w:rsidR="00710A08" w:rsidRPr="00E45060">
          <w:rPr>
            <w:rStyle w:val="Hyperlink"/>
            <w:rFonts w:cs="David"/>
            <w:sz w:val="24"/>
            <w:szCs w:val="24"/>
            <w:rtl/>
          </w:rPr>
          <w:t>הוראות תכ"ם, "תמיכות", פרק 6.</w:t>
        </w:r>
      </w:hyperlink>
    </w:p>
    <w:p w14:paraId="4214F6F7" w14:textId="77777777" w:rsidR="00710A08" w:rsidRPr="00E45060" w:rsidRDefault="00710A08" w:rsidP="00BD048A">
      <w:pPr>
        <w:pStyle w:val="21"/>
        <w:numPr>
          <w:ilvl w:val="0"/>
          <w:numId w:val="80"/>
        </w:numPr>
        <w:spacing w:before="240"/>
        <w:rPr>
          <w:rFonts w:cs="David"/>
          <w:sz w:val="24"/>
          <w:szCs w:val="24"/>
        </w:rPr>
      </w:pPr>
      <w:r w:rsidRPr="00E45060">
        <w:rPr>
          <w:rFonts w:cs="David" w:hint="cs"/>
          <w:sz w:val="24"/>
          <w:szCs w:val="24"/>
          <w:rtl/>
        </w:rPr>
        <w:t>נספחים</w:t>
      </w:r>
    </w:p>
    <w:p w14:paraId="39532F35" w14:textId="77777777" w:rsidR="00710A08" w:rsidRPr="00E45060" w:rsidRDefault="00F26F82" w:rsidP="00710A08">
      <w:pPr>
        <w:pStyle w:val="21"/>
        <w:rPr>
          <w:rFonts w:cs="David"/>
          <w:sz w:val="24"/>
          <w:szCs w:val="24"/>
          <w:rtl/>
        </w:rPr>
      </w:pPr>
      <w:hyperlink w:anchor="נספח_א" w:history="1">
        <w:r w:rsidR="00710A08" w:rsidRPr="00E45060">
          <w:rPr>
            <w:rStyle w:val="Hyperlink"/>
            <w:rFonts w:cs="David"/>
            <w:sz w:val="24"/>
            <w:szCs w:val="24"/>
            <w:rtl/>
          </w:rPr>
          <w:t>נספח א – הגדרות</w:t>
        </w:r>
      </w:hyperlink>
      <w:r w:rsidR="00710A08" w:rsidRPr="00E45060">
        <w:rPr>
          <w:rFonts w:cs="David"/>
          <w:sz w:val="24"/>
          <w:szCs w:val="24"/>
          <w:rtl/>
        </w:rPr>
        <w:t>.</w:t>
      </w:r>
    </w:p>
    <w:p w14:paraId="4746D70D" w14:textId="77777777" w:rsidR="00710A08" w:rsidRPr="00E45060" w:rsidRDefault="00F26F82" w:rsidP="00710A08">
      <w:pPr>
        <w:pStyle w:val="21"/>
        <w:rPr>
          <w:rFonts w:cs="David"/>
          <w:sz w:val="24"/>
          <w:szCs w:val="24"/>
          <w:rtl/>
        </w:rPr>
      </w:pPr>
      <w:hyperlink w:anchor="נספח_ה" w:history="1">
        <w:r w:rsidR="00710A08" w:rsidRPr="00E45060">
          <w:rPr>
            <w:rStyle w:val="Hyperlink"/>
            <w:rFonts w:cs="David"/>
            <w:sz w:val="24"/>
            <w:szCs w:val="24"/>
            <w:rtl/>
          </w:rPr>
          <w:t xml:space="preserve">נספח </w:t>
        </w:r>
        <w:r w:rsidR="00710A08" w:rsidRPr="00E45060">
          <w:rPr>
            <w:rStyle w:val="Hyperlink"/>
            <w:rFonts w:cs="David" w:hint="cs"/>
            <w:sz w:val="24"/>
            <w:szCs w:val="24"/>
            <w:rtl/>
          </w:rPr>
          <w:t>ב</w:t>
        </w:r>
        <w:r w:rsidR="00710A08" w:rsidRPr="00E45060">
          <w:rPr>
            <w:rStyle w:val="Hyperlink"/>
            <w:rFonts w:cs="David"/>
            <w:sz w:val="24"/>
            <w:szCs w:val="24"/>
            <w:rtl/>
          </w:rPr>
          <w:t xml:space="preserve"> –</w:t>
        </w:r>
        <w:r w:rsidR="00710A08" w:rsidRPr="00E45060">
          <w:rPr>
            <w:rStyle w:val="Hyperlink"/>
            <w:rFonts w:cs="David" w:hint="cs"/>
            <w:sz w:val="24"/>
            <w:szCs w:val="24"/>
            <w:rtl/>
          </w:rPr>
          <w:t xml:space="preserve"> </w:t>
        </w:r>
        <w:r w:rsidR="00710A08" w:rsidRPr="00E45060">
          <w:rPr>
            <w:rStyle w:val="Hyperlink"/>
            <w:rFonts w:cs="David"/>
            <w:sz w:val="24"/>
            <w:szCs w:val="24"/>
            <w:rtl/>
          </w:rPr>
          <w:t>טבלת שינויים שבוצעו בהוראה</w:t>
        </w:r>
      </w:hyperlink>
      <w:r w:rsidR="00710A08" w:rsidRPr="00E45060">
        <w:rPr>
          <w:rFonts w:cs="David"/>
          <w:sz w:val="24"/>
          <w:szCs w:val="24"/>
          <w:rtl/>
        </w:rPr>
        <w:t>.</w:t>
      </w:r>
    </w:p>
    <w:p w14:paraId="03B4DC8D" w14:textId="77777777" w:rsidR="00710A08" w:rsidRPr="00EA4398" w:rsidRDefault="00710A08" w:rsidP="00250528">
      <w:pPr>
        <w:pStyle w:val="-0"/>
        <w:outlineLvl w:val="9"/>
        <w:rPr>
          <w:rFonts w:cs="David"/>
          <w:sz w:val="24"/>
          <w:szCs w:val="24"/>
        </w:rPr>
      </w:pPr>
      <w:bookmarkStart w:id="34" w:name="_נספח_א_–_[טבלת_שינויים_שבוצעו_בהורא"/>
      <w:bookmarkStart w:id="35" w:name="נספח_א"/>
      <w:bookmarkEnd w:id="34"/>
      <w:bookmarkEnd w:id="35"/>
      <w:r w:rsidRPr="00EA4398">
        <w:rPr>
          <w:rFonts w:cs="David" w:hint="cs"/>
          <w:sz w:val="24"/>
          <w:szCs w:val="24"/>
          <w:rtl/>
        </w:rPr>
        <w:lastRenderedPageBreak/>
        <w:t>נספח א</w:t>
      </w:r>
    </w:p>
    <w:p w14:paraId="4C7DC3FF" w14:textId="77777777" w:rsidR="00710A08" w:rsidRPr="00EA4398" w:rsidRDefault="00710A08" w:rsidP="00250528">
      <w:pPr>
        <w:pStyle w:val="-1"/>
        <w:outlineLvl w:val="9"/>
        <w:rPr>
          <w:rFonts w:cs="David"/>
          <w:sz w:val="24"/>
          <w:szCs w:val="24"/>
        </w:rPr>
      </w:pPr>
      <w:r w:rsidRPr="00EA4398">
        <w:rPr>
          <w:rFonts w:cs="David" w:hint="cs"/>
          <w:sz w:val="24"/>
          <w:szCs w:val="24"/>
          <w:rtl/>
        </w:rPr>
        <w:t>הגדרות</w:t>
      </w:r>
    </w:p>
    <w:p w14:paraId="0FD4DF03" w14:textId="77777777" w:rsidR="00710A08" w:rsidRPr="00EA4398" w:rsidRDefault="00710A08" w:rsidP="00710A08">
      <w:pPr>
        <w:pStyle w:val="a1"/>
        <w:rPr>
          <w:rFonts w:cs="David"/>
          <w:sz w:val="24"/>
          <w:szCs w:val="24"/>
          <w:rtl/>
        </w:rPr>
      </w:pPr>
      <w:r w:rsidRPr="00EA4398">
        <w:rPr>
          <w:rFonts w:cs="David"/>
          <w:sz w:val="24"/>
          <w:szCs w:val="24"/>
          <w:rtl/>
        </w:rPr>
        <w:t>חשבון – דרישה לתשלום או חשבונית אשר הוגשו למשרד ממשלתי ונחתמו על ידי מגיש המסמך.</w:t>
      </w:r>
    </w:p>
    <w:p w14:paraId="747C339A" w14:textId="77777777" w:rsidR="00710A08" w:rsidRPr="00EA4398" w:rsidRDefault="00710A08" w:rsidP="00710A08">
      <w:pPr>
        <w:pStyle w:val="a1"/>
        <w:rPr>
          <w:rFonts w:cs="David"/>
          <w:sz w:val="24"/>
          <w:szCs w:val="24"/>
          <w:rtl/>
        </w:rPr>
      </w:pPr>
      <w:r w:rsidRPr="00EA4398">
        <w:rPr>
          <w:rFonts w:cs="David"/>
          <w:sz w:val="24"/>
          <w:szCs w:val="24"/>
          <w:rtl/>
        </w:rPr>
        <w:t>מועד הגשת החשבון/חשבונית למשרד – המועד שבו התקבלו החשבון/חשבונית במשרד, בהתאם להסכם ההתקשרות שעליו חתומים הצדדים.</w:t>
      </w:r>
    </w:p>
    <w:p w14:paraId="5BD4A004" w14:textId="77777777" w:rsidR="00710A08" w:rsidRPr="00EA4398" w:rsidRDefault="00710A08" w:rsidP="00710A08">
      <w:pPr>
        <w:pStyle w:val="a1"/>
        <w:rPr>
          <w:rFonts w:cs="David"/>
          <w:sz w:val="24"/>
          <w:szCs w:val="24"/>
        </w:rPr>
      </w:pPr>
      <w:r w:rsidRPr="00EA4398">
        <w:rPr>
          <w:rFonts w:cs="David"/>
          <w:sz w:val="24"/>
          <w:szCs w:val="24"/>
          <w:rtl/>
        </w:rPr>
        <w:t>מועד התשלום הממשלתי – התקופה שבין היום ה-15 לבין היום ה-24 בכל חודש לועזי (כולל שני ימים אלו).</w:t>
      </w:r>
    </w:p>
    <w:p w14:paraId="070BAA13" w14:textId="77777777" w:rsidR="004B137C" w:rsidRDefault="004B137C" w:rsidP="004B137C">
      <w:pPr>
        <w:pStyle w:val="11"/>
        <w:pageBreakBefore/>
        <w:numPr>
          <w:ilvl w:val="0"/>
          <w:numId w:val="0"/>
        </w:numPr>
        <w:rPr>
          <w:sz w:val="24"/>
          <w:szCs w:val="24"/>
          <w:rtl/>
        </w:rPr>
      </w:pPr>
      <w:r>
        <w:rPr>
          <w:rFonts w:hint="cs"/>
          <w:sz w:val="24"/>
          <w:szCs w:val="24"/>
          <w:rtl/>
        </w:rPr>
        <w:lastRenderedPageBreak/>
        <w:t>1.8(ג)</w:t>
      </w:r>
      <w:r>
        <w:rPr>
          <w:rFonts w:hint="cs"/>
          <w:sz w:val="24"/>
          <w:szCs w:val="24"/>
          <w:rtl/>
        </w:rPr>
        <w:tab/>
      </w:r>
      <w:r w:rsidRPr="004B6FDA">
        <w:rPr>
          <w:sz w:val="24"/>
          <w:szCs w:val="24"/>
          <w:rtl/>
        </w:rPr>
        <w:t xml:space="preserve">הוראת התכ"ם </w:t>
      </w:r>
      <w:r>
        <w:rPr>
          <w:rFonts w:hint="cs"/>
          <w:sz w:val="24"/>
          <w:szCs w:val="24"/>
          <w:rtl/>
        </w:rPr>
        <w:t>7.17.0.2</w:t>
      </w:r>
      <w:r w:rsidRPr="004B6FDA">
        <w:rPr>
          <w:sz w:val="24"/>
          <w:szCs w:val="24"/>
          <w:rtl/>
        </w:rPr>
        <w:t xml:space="preserve">: </w:t>
      </w:r>
      <w:r>
        <w:rPr>
          <w:rFonts w:hint="cs"/>
          <w:sz w:val="24"/>
          <w:szCs w:val="24"/>
          <w:rtl/>
        </w:rPr>
        <w:t>כללי הצמדה</w:t>
      </w:r>
    </w:p>
    <w:p w14:paraId="65884E9A" w14:textId="77777777" w:rsidR="004B137C" w:rsidRPr="001B642D" w:rsidRDefault="004B137C" w:rsidP="00BD048A">
      <w:pPr>
        <w:pStyle w:val="21"/>
        <w:numPr>
          <w:ilvl w:val="0"/>
          <w:numId w:val="84"/>
        </w:numPr>
        <w:spacing w:before="240"/>
        <w:rPr>
          <w:rFonts w:cs="David"/>
          <w:sz w:val="24"/>
          <w:szCs w:val="24"/>
        </w:rPr>
      </w:pPr>
      <w:r w:rsidRPr="001B642D">
        <w:rPr>
          <w:rFonts w:cs="David"/>
          <w:sz w:val="24"/>
          <w:szCs w:val="24"/>
          <w:rtl/>
        </w:rPr>
        <w:t>כללי</w:t>
      </w:r>
    </w:p>
    <w:p w14:paraId="393C5086" w14:textId="77777777" w:rsidR="004B137C" w:rsidRPr="00B915FD" w:rsidRDefault="004B137C" w:rsidP="00BD048A">
      <w:pPr>
        <w:pStyle w:val="21"/>
        <w:numPr>
          <w:ilvl w:val="1"/>
          <w:numId w:val="84"/>
        </w:numPr>
        <w:rPr>
          <w:rFonts w:asciiTheme="minorBidi" w:hAnsiTheme="minorBidi" w:cs="David"/>
          <w:sz w:val="24"/>
          <w:szCs w:val="24"/>
        </w:rPr>
      </w:pPr>
      <w:r w:rsidRPr="00B915FD">
        <w:rPr>
          <w:rFonts w:asciiTheme="minorBidi" w:hAnsiTheme="minorBidi" w:cs="David"/>
          <w:sz w:val="24"/>
          <w:szCs w:val="24"/>
          <w:rtl/>
        </w:rPr>
        <w:t>תעריפי</w:t>
      </w:r>
      <w:r w:rsidRPr="00B915FD">
        <w:rPr>
          <w:rFonts w:asciiTheme="minorBidi" w:hAnsiTheme="minorBidi" w:cs="David"/>
          <w:sz w:val="24"/>
          <w:szCs w:val="24"/>
        </w:rPr>
        <w:t xml:space="preserve"> </w:t>
      </w:r>
      <w:r w:rsidRPr="00B915FD">
        <w:rPr>
          <w:rFonts w:asciiTheme="minorBidi" w:hAnsiTheme="minorBidi" w:cs="David"/>
          <w:sz w:val="24"/>
          <w:szCs w:val="24"/>
          <w:rtl/>
        </w:rPr>
        <w:t>התקשרויות</w:t>
      </w:r>
      <w:r w:rsidRPr="00B915FD">
        <w:rPr>
          <w:rFonts w:asciiTheme="minorBidi" w:hAnsiTheme="minorBidi" w:cs="David"/>
          <w:sz w:val="24"/>
          <w:szCs w:val="24"/>
        </w:rPr>
        <w:t xml:space="preserve"> </w:t>
      </w:r>
      <w:r w:rsidRPr="00B915FD">
        <w:rPr>
          <w:rFonts w:asciiTheme="minorBidi" w:hAnsiTheme="minorBidi" w:cs="David"/>
          <w:sz w:val="24"/>
          <w:szCs w:val="24"/>
          <w:rtl/>
        </w:rPr>
        <w:t>לרכישת</w:t>
      </w:r>
      <w:r w:rsidRPr="00B915FD">
        <w:rPr>
          <w:rFonts w:asciiTheme="minorBidi" w:hAnsiTheme="minorBidi" w:cs="David"/>
          <w:sz w:val="24"/>
          <w:szCs w:val="24"/>
        </w:rPr>
        <w:t xml:space="preserve"> </w:t>
      </w:r>
      <w:r w:rsidRPr="00B915FD">
        <w:rPr>
          <w:rFonts w:asciiTheme="minorBidi" w:hAnsiTheme="minorBidi" w:cs="David"/>
          <w:sz w:val="24"/>
          <w:szCs w:val="24"/>
          <w:rtl/>
        </w:rPr>
        <w:t>טובין,</w:t>
      </w:r>
      <w:r w:rsidRPr="00B915FD">
        <w:rPr>
          <w:rFonts w:asciiTheme="minorBidi" w:hAnsiTheme="minorBidi" w:cs="David"/>
          <w:sz w:val="24"/>
          <w:szCs w:val="24"/>
        </w:rPr>
        <w:t xml:space="preserve"> </w:t>
      </w:r>
      <w:r w:rsidRPr="00B915FD">
        <w:rPr>
          <w:rFonts w:asciiTheme="minorBidi" w:hAnsiTheme="minorBidi" w:cs="David"/>
          <w:sz w:val="24"/>
          <w:szCs w:val="24"/>
          <w:rtl/>
        </w:rPr>
        <w:t>שירותים</w:t>
      </w:r>
      <w:r w:rsidRPr="00B915FD">
        <w:rPr>
          <w:rFonts w:asciiTheme="minorBidi" w:hAnsiTheme="minorBidi" w:cs="David"/>
          <w:sz w:val="24"/>
          <w:szCs w:val="24"/>
        </w:rPr>
        <w:t xml:space="preserve"> </w:t>
      </w:r>
      <w:r w:rsidRPr="00B915FD">
        <w:rPr>
          <w:rFonts w:asciiTheme="minorBidi" w:hAnsiTheme="minorBidi" w:cs="David"/>
          <w:sz w:val="24"/>
          <w:szCs w:val="24"/>
          <w:rtl/>
        </w:rPr>
        <w:t>ועבודות,</w:t>
      </w:r>
      <w:r w:rsidRPr="00B915FD">
        <w:rPr>
          <w:rFonts w:asciiTheme="minorBidi" w:hAnsiTheme="minorBidi" w:cs="David"/>
          <w:sz w:val="24"/>
          <w:szCs w:val="24"/>
        </w:rPr>
        <w:t xml:space="preserve"> </w:t>
      </w:r>
      <w:r w:rsidRPr="00B915FD">
        <w:rPr>
          <w:rFonts w:asciiTheme="minorBidi" w:hAnsiTheme="minorBidi" w:cs="David"/>
          <w:sz w:val="24"/>
          <w:szCs w:val="24"/>
          <w:rtl/>
        </w:rPr>
        <w:t>למעט</w:t>
      </w:r>
      <w:r w:rsidRPr="00B915FD">
        <w:rPr>
          <w:rFonts w:asciiTheme="minorBidi" w:hAnsiTheme="minorBidi" w:cs="David"/>
          <w:sz w:val="24"/>
          <w:szCs w:val="24"/>
        </w:rPr>
        <w:t xml:space="preserve"> </w:t>
      </w:r>
      <w:r w:rsidRPr="00B915FD">
        <w:rPr>
          <w:rFonts w:asciiTheme="minorBidi" w:hAnsiTheme="minorBidi" w:cs="David"/>
          <w:sz w:val="24"/>
          <w:szCs w:val="24"/>
          <w:rtl/>
        </w:rPr>
        <w:t>עבודות</w:t>
      </w:r>
      <w:r w:rsidRPr="00B915FD">
        <w:rPr>
          <w:rFonts w:asciiTheme="minorBidi" w:hAnsiTheme="minorBidi" w:cs="David"/>
          <w:sz w:val="24"/>
          <w:szCs w:val="24"/>
        </w:rPr>
        <w:t xml:space="preserve"> </w:t>
      </w:r>
      <w:r w:rsidRPr="00B915FD">
        <w:rPr>
          <w:rFonts w:asciiTheme="minorBidi" w:hAnsiTheme="minorBidi" w:cs="David"/>
          <w:sz w:val="24"/>
          <w:szCs w:val="24"/>
          <w:rtl/>
        </w:rPr>
        <w:t xml:space="preserve">בתחום התשתיות או הבנייה [ראה </w:t>
      </w:r>
      <w:hyperlink r:id="rId14" w:history="1">
        <w:r w:rsidRPr="00B915FD">
          <w:rPr>
            <w:rStyle w:val="Hyperlink"/>
            <w:rFonts w:asciiTheme="minorBidi" w:hAnsiTheme="minorBidi" w:cs="David"/>
            <w:sz w:val="24"/>
            <w:szCs w:val="24"/>
            <w:rtl/>
          </w:rPr>
          <w:t>הוראת תכ"ם, "כללים להצמדות במכרזי הממשלה בתחומי התשתיות והבנייה", מס' 7.17.4</w:t>
        </w:r>
      </w:hyperlink>
      <w:r w:rsidRPr="00B915FD">
        <w:rPr>
          <w:rFonts w:asciiTheme="minorBidi" w:hAnsiTheme="minorBidi" w:cs="David"/>
          <w:sz w:val="24"/>
          <w:szCs w:val="24"/>
          <w:rtl/>
        </w:rPr>
        <w:t xml:space="preserve">] יוצמדו לשינויים במדד הרלוונטי, </w:t>
      </w:r>
      <w:r w:rsidRPr="00B915FD">
        <w:rPr>
          <w:rFonts w:asciiTheme="minorBidi" w:hAnsiTheme="minorBidi" w:cs="David" w:hint="eastAsia"/>
          <w:sz w:val="24"/>
          <w:szCs w:val="24"/>
          <w:rtl/>
        </w:rPr>
        <w:t>בהתאם</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למפורט</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בהוראה</w:t>
      </w:r>
      <w:r w:rsidRPr="00B915FD">
        <w:rPr>
          <w:rFonts w:asciiTheme="minorBidi" w:hAnsiTheme="minorBidi" w:cs="David"/>
          <w:sz w:val="24"/>
          <w:szCs w:val="24"/>
          <w:rtl/>
        </w:rPr>
        <w:t xml:space="preserve"> </w:t>
      </w:r>
      <w:r w:rsidRPr="00B915FD">
        <w:rPr>
          <w:rFonts w:asciiTheme="minorBidi" w:hAnsiTheme="minorBidi" w:cs="David" w:hint="eastAsia"/>
          <w:sz w:val="24"/>
          <w:szCs w:val="24"/>
          <w:rtl/>
        </w:rPr>
        <w:t>זו</w:t>
      </w:r>
      <w:r w:rsidRPr="00B915FD">
        <w:rPr>
          <w:rFonts w:asciiTheme="minorBidi" w:hAnsiTheme="minorBidi" w:cs="David"/>
          <w:sz w:val="24"/>
          <w:szCs w:val="24"/>
          <w:rtl/>
        </w:rPr>
        <w:t>.</w:t>
      </w:r>
    </w:p>
    <w:p w14:paraId="59E9F1B4" w14:textId="77777777" w:rsidR="004B137C" w:rsidRPr="00B915FD" w:rsidRDefault="004B137C" w:rsidP="00BD048A">
      <w:pPr>
        <w:pStyle w:val="21"/>
        <w:numPr>
          <w:ilvl w:val="1"/>
          <w:numId w:val="84"/>
        </w:numPr>
        <w:rPr>
          <w:rFonts w:cs="David"/>
          <w:sz w:val="24"/>
          <w:szCs w:val="24"/>
        </w:rPr>
      </w:pPr>
      <w:r w:rsidRPr="00B915FD">
        <w:rPr>
          <w:rFonts w:cs="David" w:hint="cs"/>
          <w:sz w:val="24"/>
          <w:szCs w:val="24"/>
          <w:rtl/>
        </w:rPr>
        <w:t>עדכון התעריפים שיבוצע יהיה חיובי או שלילי, בהתאם לשינוי שיחול במדד הרלוונטי.</w:t>
      </w:r>
    </w:p>
    <w:p w14:paraId="7EEA7C19" w14:textId="77777777" w:rsidR="004B137C" w:rsidRPr="00B915FD" w:rsidRDefault="004B137C" w:rsidP="00BD048A">
      <w:pPr>
        <w:pStyle w:val="21"/>
        <w:numPr>
          <w:ilvl w:val="0"/>
          <w:numId w:val="84"/>
        </w:numPr>
        <w:spacing w:before="240"/>
        <w:rPr>
          <w:rFonts w:cs="David"/>
          <w:sz w:val="24"/>
          <w:szCs w:val="24"/>
        </w:rPr>
      </w:pPr>
      <w:r w:rsidRPr="00B915FD">
        <w:rPr>
          <w:rFonts w:cs="David"/>
          <w:sz w:val="24"/>
          <w:szCs w:val="24"/>
          <w:rtl/>
        </w:rPr>
        <w:t>מטרת המסמך</w:t>
      </w:r>
    </w:p>
    <w:p w14:paraId="04A7D900" w14:textId="77777777" w:rsidR="004B137C" w:rsidRPr="00B915FD" w:rsidRDefault="004B137C" w:rsidP="00BD048A">
      <w:pPr>
        <w:pStyle w:val="21"/>
        <w:numPr>
          <w:ilvl w:val="1"/>
          <w:numId w:val="84"/>
        </w:numPr>
        <w:rPr>
          <w:rFonts w:cs="David"/>
          <w:sz w:val="24"/>
          <w:szCs w:val="24"/>
        </w:rPr>
      </w:pPr>
      <w:r w:rsidRPr="00B915FD">
        <w:rPr>
          <w:rFonts w:cs="David"/>
          <w:sz w:val="24"/>
          <w:szCs w:val="24"/>
          <w:rtl/>
        </w:rPr>
        <w:t>להנחות משרדים אודות הכללים להצמדת תעריפי התקשרו</w:t>
      </w:r>
      <w:r w:rsidRPr="00B915FD">
        <w:rPr>
          <w:rFonts w:cs="David" w:hint="cs"/>
          <w:sz w:val="24"/>
          <w:szCs w:val="24"/>
          <w:rtl/>
        </w:rPr>
        <w:t>יו</w:t>
      </w:r>
      <w:r w:rsidRPr="00B915FD">
        <w:rPr>
          <w:rFonts w:cs="David"/>
          <w:sz w:val="24"/>
          <w:szCs w:val="24"/>
          <w:rtl/>
        </w:rPr>
        <w:t>ת.</w:t>
      </w:r>
    </w:p>
    <w:p w14:paraId="363C89AD" w14:textId="77777777" w:rsidR="004B137C" w:rsidRPr="00B915FD" w:rsidRDefault="004B137C" w:rsidP="00BD048A">
      <w:pPr>
        <w:pStyle w:val="21"/>
        <w:numPr>
          <w:ilvl w:val="0"/>
          <w:numId w:val="84"/>
        </w:numPr>
        <w:spacing w:before="240"/>
        <w:rPr>
          <w:rFonts w:cs="David"/>
          <w:sz w:val="24"/>
          <w:szCs w:val="24"/>
        </w:rPr>
      </w:pPr>
      <w:r w:rsidRPr="00B915FD">
        <w:rPr>
          <w:rFonts w:cs="David"/>
          <w:sz w:val="24"/>
          <w:szCs w:val="24"/>
          <w:rtl/>
        </w:rPr>
        <w:t>הגדרות</w:t>
      </w:r>
    </w:p>
    <w:p w14:paraId="4B7A7FEC" w14:textId="77777777" w:rsidR="004B137C" w:rsidRPr="00B915FD" w:rsidRDefault="004B137C" w:rsidP="00BD048A">
      <w:pPr>
        <w:pStyle w:val="21"/>
        <w:numPr>
          <w:ilvl w:val="1"/>
          <w:numId w:val="84"/>
        </w:numPr>
        <w:rPr>
          <w:rFonts w:cs="David"/>
          <w:sz w:val="24"/>
          <w:szCs w:val="24"/>
        </w:rPr>
      </w:pPr>
      <w:bookmarkStart w:id="36" w:name="תאריך_הבסיס"/>
      <w:r w:rsidRPr="00B915FD">
        <w:rPr>
          <w:rFonts w:cs="David"/>
          <w:sz w:val="24"/>
          <w:szCs w:val="24"/>
          <w:rtl/>
        </w:rPr>
        <w:t>הצמדה – הסדר הנעשה</w:t>
      </w:r>
      <w:r w:rsidRPr="00B915FD">
        <w:rPr>
          <w:rFonts w:cs="David"/>
          <w:sz w:val="24"/>
          <w:szCs w:val="24"/>
        </w:rPr>
        <w:t xml:space="preserve"> </w:t>
      </w:r>
      <w:r w:rsidRPr="00B915FD">
        <w:rPr>
          <w:rFonts w:cs="David"/>
          <w:sz w:val="24"/>
          <w:szCs w:val="24"/>
          <w:rtl/>
        </w:rPr>
        <w:t>בהתקשרות</w:t>
      </w:r>
      <w:r w:rsidRPr="00B915FD">
        <w:rPr>
          <w:rFonts w:cs="David"/>
          <w:sz w:val="24"/>
          <w:szCs w:val="24"/>
        </w:rPr>
        <w:t xml:space="preserve"> </w:t>
      </w:r>
      <w:r w:rsidRPr="00B915FD">
        <w:rPr>
          <w:rFonts w:cs="David"/>
          <w:sz w:val="24"/>
          <w:szCs w:val="24"/>
          <w:rtl/>
        </w:rPr>
        <w:t>ונועד</w:t>
      </w:r>
      <w:r w:rsidRPr="00B915FD">
        <w:rPr>
          <w:rFonts w:cs="David"/>
          <w:sz w:val="24"/>
          <w:szCs w:val="24"/>
        </w:rPr>
        <w:t xml:space="preserve"> </w:t>
      </w:r>
      <w:r w:rsidRPr="00B915FD">
        <w:rPr>
          <w:rFonts w:cs="David"/>
          <w:sz w:val="24"/>
          <w:szCs w:val="24"/>
          <w:rtl/>
        </w:rPr>
        <w:t>להתאים</w:t>
      </w:r>
      <w:r w:rsidRPr="00B915FD">
        <w:rPr>
          <w:rFonts w:cs="David"/>
          <w:sz w:val="24"/>
          <w:szCs w:val="24"/>
        </w:rPr>
        <w:t xml:space="preserve"> </w:t>
      </w:r>
      <w:r w:rsidRPr="00B915FD">
        <w:rPr>
          <w:rFonts w:cs="David"/>
          <w:sz w:val="24"/>
          <w:szCs w:val="24"/>
          <w:rtl/>
        </w:rPr>
        <w:t>ערך</w:t>
      </w:r>
      <w:r w:rsidRPr="00B915FD">
        <w:rPr>
          <w:rFonts w:cs="David"/>
          <w:sz w:val="24"/>
          <w:szCs w:val="24"/>
        </w:rPr>
        <w:t xml:space="preserve"> </w:t>
      </w:r>
      <w:r w:rsidRPr="00B915FD">
        <w:rPr>
          <w:rFonts w:cs="David"/>
          <w:sz w:val="24"/>
          <w:szCs w:val="24"/>
          <w:rtl/>
        </w:rPr>
        <w:t>נכס</w:t>
      </w:r>
      <w:r w:rsidRPr="00B915FD">
        <w:rPr>
          <w:rFonts w:cs="David" w:hint="cs"/>
          <w:sz w:val="24"/>
          <w:szCs w:val="24"/>
          <w:rtl/>
        </w:rPr>
        <w:t>,</w:t>
      </w:r>
      <w:r w:rsidRPr="00B915FD">
        <w:rPr>
          <w:rFonts w:cs="David"/>
          <w:sz w:val="24"/>
          <w:szCs w:val="24"/>
        </w:rPr>
        <w:t xml:space="preserve"> </w:t>
      </w:r>
      <w:r w:rsidRPr="00B915FD">
        <w:rPr>
          <w:rFonts w:cs="David"/>
          <w:sz w:val="24"/>
          <w:szCs w:val="24"/>
          <w:rtl/>
        </w:rPr>
        <w:t>שירות</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מחיר</w:t>
      </w:r>
      <w:r w:rsidRPr="00B915FD">
        <w:rPr>
          <w:rFonts w:cs="David" w:hint="cs"/>
          <w:sz w:val="24"/>
          <w:szCs w:val="24"/>
          <w:rtl/>
        </w:rPr>
        <w:t>,</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ברמת</w:t>
      </w:r>
      <w:r w:rsidRPr="00B915FD">
        <w:rPr>
          <w:rFonts w:cs="David"/>
          <w:sz w:val="24"/>
          <w:szCs w:val="24"/>
        </w:rPr>
        <w:t xml:space="preserve"> </w:t>
      </w:r>
      <w:r w:rsidRPr="00B915FD">
        <w:rPr>
          <w:rFonts w:cs="David"/>
          <w:sz w:val="24"/>
          <w:szCs w:val="24"/>
          <w:rtl/>
        </w:rPr>
        <w:t>המחירים, בהסתמך על</w:t>
      </w:r>
      <w:r w:rsidRPr="00B915FD">
        <w:rPr>
          <w:rFonts w:cs="David"/>
          <w:sz w:val="24"/>
          <w:szCs w:val="24"/>
        </w:rPr>
        <w:t xml:space="preserve"> </w:t>
      </w:r>
      <w:r w:rsidRPr="00B915FD">
        <w:rPr>
          <w:rFonts w:cs="David"/>
          <w:sz w:val="24"/>
          <w:szCs w:val="24"/>
          <w:rtl/>
        </w:rPr>
        <w:t>פרסומי</w:t>
      </w:r>
      <w:r w:rsidRPr="00B915FD">
        <w:rPr>
          <w:rFonts w:cs="David"/>
          <w:sz w:val="24"/>
          <w:szCs w:val="24"/>
        </w:rPr>
        <w:t xml:space="preserve"> </w:t>
      </w:r>
      <w:r w:rsidRPr="00B915FD">
        <w:rPr>
          <w:rFonts w:cs="David"/>
          <w:sz w:val="24"/>
          <w:szCs w:val="24"/>
          <w:rtl/>
        </w:rPr>
        <w:t>הלשכה</w:t>
      </w:r>
      <w:r w:rsidRPr="00B915FD">
        <w:rPr>
          <w:rFonts w:cs="David"/>
          <w:sz w:val="24"/>
          <w:szCs w:val="24"/>
        </w:rPr>
        <w:t xml:space="preserve"> </w:t>
      </w:r>
      <w:r w:rsidRPr="00B915FD">
        <w:rPr>
          <w:rFonts w:cs="David"/>
          <w:sz w:val="24"/>
          <w:szCs w:val="24"/>
          <w:rtl/>
        </w:rPr>
        <w:t>המרכזית</w:t>
      </w:r>
      <w:r w:rsidRPr="00B915FD">
        <w:rPr>
          <w:rFonts w:cs="David"/>
          <w:sz w:val="24"/>
          <w:szCs w:val="24"/>
        </w:rPr>
        <w:t xml:space="preserve"> </w:t>
      </w:r>
      <w:r w:rsidRPr="00B915FD">
        <w:rPr>
          <w:rFonts w:cs="David"/>
          <w:sz w:val="24"/>
          <w:szCs w:val="24"/>
          <w:rtl/>
        </w:rPr>
        <w:t>לסטטיסטיקה</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על</w:t>
      </w:r>
      <w:r w:rsidRPr="00B915FD">
        <w:rPr>
          <w:rFonts w:cs="David"/>
          <w:sz w:val="24"/>
          <w:szCs w:val="24"/>
        </w:rPr>
        <w:t xml:space="preserve"> </w:t>
      </w:r>
      <w:r w:rsidRPr="00B915FD">
        <w:rPr>
          <w:rFonts w:cs="David"/>
          <w:sz w:val="24"/>
          <w:szCs w:val="24"/>
          <w:rtl/>
        </w:rPr>
        <w:t>פרסומים</w:t>
      </w:r>
      <w:r w:rsidRPr="00B915FD">
        <w:rPr>
          <w:rFonts w:cs="David"/>
          <w:sz w:val="24"/>
          <w:szCs w:val="24"/>
        </w:rPr>
        <w:t xml:space="preserve"> </w:t>
      </w:r>
      <w:r w:rsidRPr="00B915FD">
        <w:rPr>
          <w:rFonts w:cs="David"/>
          <w:sz w:val="24"/>
          <w:szCs w:val="24"/>
          <w:rtl/>
        </w:rPr>
        <w:t>רשמיים</w:t>
      </w:r>
      <w:r w:rsidRPr="00B915FD">
        <w:rPr>
          <w:rFonts w:cs="David"/>
          <w:sz w:val="24"/>
          <w:szCs w:val="24"/>
        </w:rPr>
        <w:t xml:space="preserve"> </w:t>
      </w:r>
      <w:r w:rsidRPr="00B915FD">
        <w:rPr>
          <w:rFonts w:cs="David"/>
          <w:sz w:val="24"/>
          <w:szCs w:val="24"/>
          <w:rtl/>
        </w:rPr>
        <w:t>אחרים</w:t>
      </w:r>
      <w:r w:rsidRPr="00B915FD">
        <w:rPr>
          <w:rFonts w:cs="David"/>
          <w:sz w:val="24"/>
          <w:szCs w:val="24"/>
        </w:rPr>
        <w:t xml:space="preserve"> </w:t>
      </w:r>
      <w:r w:rsidRPr="00B915FD">
        <w:rPr>
          <w:rFonts w:cs="David"/>
          <w:sz w:val="24"/>
          <w:szCs w:val="24"/>
          <w:rtl/>
        </w:rPr>
        <w:t>המאושרים</w:t>
      </w:r>
      <w:r w:rsidRPr="00B915FD">
        <w:rPr>
          <w:rFonts w:cs="David"/>
          <w:sz w:val="24"/>
          <w:szCs w:val="24"/>
        </w:rPr>
        <w:t xml:space="preserve"> </w:t>
      </w:r>
      <w:r w:rsidRPr="00B915FD">
        <w:rPr>
          <w:rFonts w:cs="David"/>
          <w:sz w:val="24"/>
          <w:szCs w:val="24"/>
          <w:rtl/>
        </w:rPr>
        <w:t>על ידי</w:t>
      </w:r>
      <w:r w:rsidRPr="00B915FD">
        <w:rPr>
          <w:rFonts w:cs="David"/>
          <w:sz w:val="24"/>
          <w:szCs w:val="24"/>
        </w:rPr>
        <w:t xml:space="preserve"> </w:t>
      </w:r>
      <w:r w:rsidRPr="00B915FD">
        <w:rPr>
          <w:rFonts w:cs="David"/>
          <w:sz w:val="24"/>
          <w:szCs w:val="24"/>
          <w:rtl/>
        </w:rPr>
        <w:t>החשב</w:t>
      </w:r>
      <w:r w:rsidRPr="00B915FD">
        <w:rPr>
          <w:rFonts w:cs="David"/>
          <w:sz w:val="24"/>
          <w:szCs w:val="24"/>
        </w:rPr>
        <w:t xml:space="preserve"> </w:t>
      </w:r>
      <w:r w:rsidRPr="00B915FD">
        <w:rPr>
          <w:rFonts w:cs="David"/>
          <w:sz w:val="24"/>
          <w:szCs w:val="24"/>
          <w:rtl/>
        </w:rPr>
        <w:t>הכללי</w:t>
      </w:r>
      <w:r w:rsidRPr="00B915FD">
        <w:rPr>
          <w:rFonts w:cs="David"/>
          <w:sz w:val="24"/>
          <w:szCs w:val="24"/>
        </w:rPr>
        <w:t>.</w:t>
      </w:r>
      <w:r w:rsidRPr="00B915FD">
        <w:rPr>
          <w:rFonts w:cs="David"/>
          <w:sz w:val="24"/>
          <w:szCs w:val="24"/>
          <w:rtl/>
        </w:rPr>
        <w:t xml:space="preserve"> ההצמדה</w:t>
      </w:r>
      <w:r w:rsidRPr="00B915FD">
        <w:rPr>
          <w:rFonts w:cs="David"/>
          <w:sz w:val="24"/>
          <w:szCs w:val="24"/>
        </w:rPr>
        <w:t xml:space="preserve"> </w:t>
      </w:r>
      <w:r w:rsidRPr="00B915FD">
        <w:rPr>
          <w:rFonts w:cs="David"/>
          <w:sz w:val="24"/>
          <w:szCs w:val="24"/>
          <w:rtl/>
        </w:rPr>
        <w:t>מתבצעת</w:t>
      </w:r>
      <w:r w:rsidRPr="00B915FD">
        <w:rPr>
          <w:rFonts w:cs="David"/>
          <w:sz w:val="24"/>
          <w:szCs w:val="24"/>
        </w:rPr>
        <w:t xml:space="preserve"> </w:t>
      </w:r>
      <w:r w:rsidRPr="00B915FD">
        <w:rPr>
          <w:rFonts w:cs="David"/>
          <w:sz w:val="24"/>
          <w:szCs w:val="24"/>
          <w:rtl/>
        </w:rPr>
        <w:t>בהתאם</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החלים</w:t>
      </w:r>
      <w:r w:rsidRPr="00B915FD">
        <w:rPr>
          <w:rFonts w:cs="David" w:hint="cs"/>
          <w:sz w:val="24"/>
          <w:szCs w:val="24"/>
          <w:rtl/>
        </w:rPr>
        <w:t xml:space="preserve"> במשתנה אליו מוצמדת ההתקשרות, כגון: </w:t>
      </w:r>
      <w:r w:rsidRPr="00B915FD">
        <w:rPr>
          <w:rFonts w:cs="David"/>
          <w:sz w:val="24"/>
          <w:szCs w:val="24"/>
          <w:rtl/>
        </w:rPr>
        <w:t>מדד</w:t>
      </w:r>
      <w:r w:rsidRPr="00B915FD">
        <w:rPr>
          <w:rFonts w:cs="David"/>
          <w:sz w:val="24"/>
          <w:szCs w:val="24"/>
        </w:rPr>
        <w:t xml:space="preserve"> </w:t>
      </w:r>
      <w:r w:rsidRPr="00B915FD">
        <w:rPr>
          <w:rFonts w:cs="David"/>
          <w:sz w:val="24"/>
          <w:szCs w:val="24"/>
          <w:rtl/>
        </w:rPr>
        <w:t>המחירים</w:t>
      </w:r>
      <w:r w:rsidRPr="00B915FD">
        <w:rPr>
          <w:rFonts w:cs="David"/>
          <w:sz w:val="24"/>
          <w:szCs w:val="24"/>
        </w:rPr>
        <w:t xml:space="preserve"> </w:t>
      </w:r>
      <w:r w:rsidRPr="00B915FD">
        <w:rPr>
          <w:rFonts w:cs="David"/>
          <w:sz w:val="24"/>
          <w:szCs w:val="24"/>
          <w:rtl/>
        </w:rPr>
        <w:t>לצרכן</w:t>
      </w:r>
      <w:r w:rsidRPr="00B915FD">
        <w:rPr>
          <w:rFonts w:cs="David" w:hint="cs"/>
          <w:sz w:val="24"/>
          <w:szCs w:val="24"/>
          <w:rtl/>
        </w:rPr>
        <w:t>,</w:t>
      </w:r>
      <w:r w:rsidRPr="00B915FD">
        <w:rPr>
          <w:rFonts w:cs="David"/>
          <w:sz w:val="24"/>
          <w:szCs w:val="24"/>
        </w:rPr>
        <w:t xml:space="preserve"> </w:t>
      </w:r>
      <w:r w:rsidRPr="00B915FD">
        <w:rPr>
          <w:rFonts w:cs="David"/>
          <w:sz w:val="24"/>
          <w:szCs w:val="24"/>
          <w:rtl/>
        </w:rPr>
        <w:t>מדד</w:t>
      </w:r>
      <w:r w:rsidRPr="00B915FD">
        <w:rPr>
          <w:rFonts w:cs="David"/>
          <w:sz w:val="24"/>
          <w:szCs w:val="24"/>
        </w:rPr>
        <w:t xml:space="preserve"> </w:t>
      </w:r>
      <w:r w:rsidRPr="00B915FD">
        <w:rPr>
          <w:rFonts w:cs="David"/>
          <w:sz w:val="24"/>
          <w:szCs w:val="24"/>
          <w:rtl/>
        </w:rPr>
        <w:t>תשומה או</w:t>
      </w:r>
      <w:r w:rsidRPr="00B915FD">
        <w:rPr>
          <w:rFonts w:cs="David"/>
          <w:sz w:val="24"/>
          <w:szCs w:val="24"/>
        </w:rPr>
        <w:t xml:space="preserve"> </w:t>
      </w:r>
      <w:r w:rsidRPr="00B915FD">
        <w:rPr>
          <w:rFonts w:cs="David"/>
          <w:sz w:val="24"/>
          <w:szCs w:val="24"/>
          <w:rtl/>
        </w:rPr>
        <w:t>סל</w:t>
      </w:r>
      <w:r w:rsidRPr="00B915FD">
        <w:rPr>
          <w:rFonts w:cs="David"/>
          <w:sz w:val="24"/>
          <w:szCs w:val="24"/>
        </w:rPr>
        <w:t xml:space="preserve"> </w:t>
      </w:r>
      <w:r w:rsidRPr="00B915FD">
        <w:rPr>
          <w:rFonts w:cs="David"/>
          <w:sz w:val="24"/>
          <w:szCs w:val="24"/>
          <w:rtl/>
        </w:rPr>
        <w:t>תשומות</w:t>
      </w:r>
      <w:r w:rsidRPr="00B915FD">
        <w:rPr>
          <w:rFonts w:cs="David"/>
          <w:sz w:val="24"/>
          <w:szCs w:val="24"/>
        </w:rPr>
        <w:t xml:space="preserve"> </w:t>
      </w:r>
      <w:r w:rsidRPr="00B915FD">
        <w:rPr>
          <w:rFonts w:cs="David"/>
          <w:sz w:val="24"/>
          <w:szCs w:val="24"/>
          <w:rtl/>
        </w:rPr>
        <w:t>רלוונטי</w:t>
      </w:r>
      <w:r w:rsidRPr="00B915FD">
        <w:rPr>
          <w:rFonts w:cs="David" w:hint="cs"/>
          <w:sz w:val="24"/>
          <w:szCs w:val="24"/>
          <w:rtl/>
        </w:rPr>
        <w:t xml:space="preserve">, </w:t>
      </w:r>
      <w:r w:rsidRPr="00B915FD">
        <w:rPr>
          <w:rFonts w:cs="David"/>
          <w:sz w:val="24"/>
          <w:szCs w:val="24"/>
          <w:rtl/>
        </w:rPr>
        <w:t>שער</w:t>
      </w:r>
      <w:r w:rsidRPr="00B915FD">
        <w:rPr>
          <w:rFonts w:cs="David"/>
          <w:sz w:val="24"/>
          <w:szCs w:val="24"/>
        </w:rPr>
        <w:t xml:space="preserve"> </w:t>
      </w:r>
      <w:r w:rsidRPr="00B915FD">
        <w:rPr>
          <w:rFonts w:cs="David"/>
          <w:sz w:val="24"/>
          <w:szCs w:val="24"/>
          <w:rtl/>
        </w:rPr>
        <w:t>החליפין</w:t>
      </w:r>
      <w:r w:rsidRPr="00B915FD">
        <w:rPr>
          <w:rFonts w:cs="David" w:hint="cs"/>
          <w:sz w:val="24"/>
          <w:szCs w:val="24"/>
          <w:rtl/>
        </w:rPr>
        <w:t>,</w:t>
      </w:r>
      <w:r w:rsidRPr="00B915FD">
        <w:rPr>
          <w:rFonts w:cs="David"/>
          <w:sz w:val="24"/>
          <w:szCs w:val="24"/>
          <w:rtl/>
        </w:rPr>
        <w:t xml:space="preserve"> שיעור</w:t>
      </w:r>
      <w:r w:rsidRPr="00B915FD">
        <w:rPr>
          <w:rFonts w:cs="David"/>
          <w:sz w:val="24"/>
          <w:szCs w:val="24"/>
        </w:rPr>
        <w:t xml:space="preserve"> </w:t>
      </w:r>
      <w:r w:rsidRPr="00B915FD">
        <w:rPr>
          <w:rFonts w:cs="David"/>
          <w:sz w:val="24"/>
          <w:szCs w:val="24"/>
          <w:rtl/>
        </w:rPr>
        <w:t>תוספת</w:t>
      </w:r>
      <w:r w:rsidRPr="00B915FD">
        <w:rPr>
          <w:rFonts w:cs="David"/>
          <w:sz w:val="24"/>
          <w:szCs w:val="24"/>
        </w:rPr>
        <w:t xml:space="preserve"> </w:t>
      </w:r>
      <w:r w:rsidRPr="00B915FD">
        <w:rPr>
          <w:rFonts w:cs="David"/>
          <w:sz w:val="24"/>
          <w:szCs w:val="24"/>
          <w:rtl/>
        </w:rPr>
        <w:t>היוקר</w:t>
      </w:r>
      <w:r w:rsidRPr="00B915FD">
        <w:rPr>
          <w:rFonts w:cs="David"/>
          <w:sz w:val="24"/>
          <w:szCs w:val="24"/>
        </w:rPr>
        <w:t xml:space="preserve"> </w:t>
      </w:r>
      <w:r w:rsidRPr="00B915FD">
        <w:rPr>
          <w:rFonts w:cs="David"/>
          <w:sz w:val="24"/>
          <w:szCs w:val="24"/>
          <w:rtl/>
        </w:rPr>
        <w:t>או</w:t>
      </w:r>
      <w:r w:rsidRPr="00B915FD">
        <w:rPr>
          <w:rFonts w:cs="David"/>
          <w:sz w:val="24"/>
          <w:szCs w:val="24"/>
        </w:rPr>
        <w:t xml:space="preserve"> </w:t>
      </w:r>
      <w:r w:rsidRPr="00B915FD">
        <w:rPr>
          <w:rFonts w:cs="David"/>
          <w:sz w:val="24"/>
          <w:szCs w:val="24"/>
          <w:rtl/>
        </w:rPr>
        <w:t>תוספת</w:t>
      </w:r>
      <w:r w:rsidRPr="00B915FD">
        <w:rPr>
          <w:rFonts w:cs="David"/>
          <w:sz w:val="24"/>
          <w:szCs w:val="24"/>
        </w:rPr>
        <w:t xml:space="preserve"> </w:t>
      </w:r>
      <w:r w:rsidRPr="00B915FD">
        <w:rPr>
          <w:rFonts w:cs="David"/>
          <w:sz w:val="24"/>
          <w:szCs w:val="24"/>
          <w:rtl/>
        </w:rPr>
        <w:t>אחרת</w:t>
      </w:r>
      <w:r w:rsidRPr="00B915FD">
        <w:rPr>
          <w:rFonts w:cs="David"/>
          <w:sz w:val="24"/>
          <w:szCs w:val="24"/>
        </w:rPr>
        <w:t xml:space="preserve"> </w:t>
      </w:r>
      <w:r w:rsidRPr="00B915FD">
        <w:rPr>
          <w:rFonts w:cs="David"/>
          <w:sz w:val="24"/>
          <w:szCs w:val="24"/>
          <w:rtl/>
        </w:rPr>
        <w:t>המשולמת</w:t>
      </w:r>
      <w:r w:rsidRPr="00B915FD">
        <w:rPr>
          <w:rFonts w:cs="David"/>
          <w:sz w:val="24"/>
          <w:szCs w:val="24"/>
        </w:rPr>
        <w:t xml:space="preserve"> </w:t>
      </w:r>
      <w:r w:rsidRPr="00B915FD">
        <w:rPr>
          <w:rFonts w:cs="David"/>
          <w:sz w:val="24"/>
          <w:szCs w:val="24"/>
          <w:rtl/>
        </w:rPr>
        <w:t>לכלל</w:t>
      </w:r>
      <w:r w:rsidRPr="00B915FD">
        <w:rPr>
          <w:rFonts w:cs="David"/>
          <w:sz w:val="24"/>
          <w:szCs w:val="24"/>
        </w:rPr>
        <w:t xml:space="preserve"> </w:t>
      </w:r>
      <w:r w:rsidRPr="00B915FD">
        <w:rPr>
          <w:rFonts w:cs="David"/>
          <w:sz w:val="24"/>
          <w:szCs w:val="24"/>
          <w:rtl/>
        </w:rPr>
        <w:t>השכירים</w:t>
      </w:r>
      <w:r w:rsidRPr="00B915FD">
        <w:rPr>
          <w:rFonts w:cs="David"/>
          <w:sz w:val="24"/>
          <w:szCs w:val="24"/>
        </w:rPr>
        <w:t xml:space="preserve"> </w:t>
      </w:r>
      <w:r w:rsidRPr="00B915FD">
        <w:rPr>
          <w:rFonts w:cs="David"/>
          <w:sz w:val="24"/>
          <w:szCs w:val="24"/>
          <w:rtl/>
        </w:rPr>
        <w:t>במשק</w:t>
      </w:r>
      <w:r w:rsidRPr="00B915FD">
        <w:rPr>
          <w:rFonts w:cs="David" w:hint="cs"/>
          <w:sz w:val="24"/>
          <w:szCs w:val="24"/>
          <w:rtl/>
        </w:rPr>
        <w:t>,</w:t>
      </w:r>
      <w:r w:rsidRPr="00B915FD">
        <w:rPr>
          <w:rFonts w:cs="David"/>
          <w:sz w:val="24"/>
          <w:szCs w:val="24"/>
        </w:rPr>
        <w:t xml:space="preserve"> </w:t>
      </w:r>
      <w:r w:rsidRPr="00B915FD">
        <w:rPr>
          <w:rFonts w:cs="David"/>
          <w:sz w:val="24"/>
          <w:szCs w:val="24"/>
          <w:rtl/>
        </w:rPr>
        <w:t>והכל</w:t>
      </w:r>
      <w:r w:rsidRPr="00B915FD">
        <w:rPr>
          <w:rFonts w:cs="David"/>
          <w:sz w:val="24"/>
          <w:szCs w:val="24"/>
        </w:rPr>
        <w:t xml:space="preserve"> </w:t>
      </w:r>
      <w:r w:rsidRPr="00B915FD">
        <w:rPr>
          <w:rFonts w:cs="David"/>
          <w:sz w:val="24"/>
          <w:szCs w:val="24"/>
          <w:rtl/>
        </w:rPr>
        <w:t>בכפיפות</w:t>
      </w:r>
      <w:r w:rsidRPr="00B915FD">
        <w:rPr>
          <w:rFonts w:cs="David"/>
          <w:sz w:val="24"/>
          <w:szCs w:val="24"/>
        </w:rPr>
        <w:t xml:space="preserve"> </w:t>
      </w:r>
      <w:r w:rsidRPr="00B915FD">
        <w:rPr>
          <w:rFonts w:cs="David"/>
          <w:sz w:val="24"/>
          <w:szCs w:val="24"/>
          <w:rtl/>
        </w:rPr>
        <w:t>להנחיות</w:t>
      </w:r>
      <w:r w:rsidRPr="00B915FD">
        <w:rPr>
          <w:rFonts w:cs="David"/>
          <w:sz w:val="24"/>
          <w:szCs w:val="24"/>
        </w:rPr>
        <w:t xml:space="preserve"> </w:t>
      </w:r>
      <w:r w:rsidRPr="00B915FD">
        <w:rPr>
          <w:rFonts w:cs="David"/>
          <w:sz w:val="24"/>
          <w:szCs w:val="24"/>
          <w:rtl/>
        </w:rPr>
        <w:t>החשב</w:t>
      </w:r>
      <w:r w:rsidRPr="00B915FD">
        <w:rPr>
          <w:rFonts w:cs="David"/>
          <w:sz w:val="24"/>
          <w:szCs w:val="24"/>
        </w:rPr>
        <w:t xml:space="preserve"> </w:t>
      </w:r>
      <w:r w:rsidRPr="00B915FD">
        <w:rPr>
          <w:rFonts w:cs="David"/>
          <w:sz w:val="24"/>
          <w:szCs w:val="24"/>
          <w:rtl/>
        </w:rPr>
        <w:t>הכללי</w:t>
      </w:r>
      <w:r w:rsidRPr="00B915FD">
        <w:rPr>
          <w:rFonts w:cs="David"/>
          <w:sz w:val="24"/>
          <w:szCs w:val="24"/>
        </w:rPr>
        <w:t>.</w:t>
      </w:r>
      <w:r w:rsidRPr="00B915FD">
        <w:rPr>
          <w:rFonts w:cs="David" w:hint="cs"/>
          <w:sz w:val="24"/>
          <w:szCs w:val="24"/>
          <w:rtl/>
        </w:rPr>
        <w:t xml:space="preserve"> ההצמדה מבוצעת בהתאם לתדירות הנקבעת במסמכי המכרז.</w:t>
      </w:r>
    </w:p>
    <w:p w14:paraId="358A64EA" w14:textId="77777777" w:rsidR="004B137C" w:rsidRPr="00B915FD" w:rsidRDefault="004B137C" w:rsidP="00BD048A">
      <w:pPr>
        <w:pStyle w:val="21"/>
        <w:numPr>
          <w:ilvl w:val="1"/>
          <w:numId w:val="84"/>
        </w:numPr>
        <w:rPr>
          <w:rFonts w:cs="David"/>
          <w:sz w:val="24"/>
          <w:szCs w:val="24"/>
        </w:rPr>
      </w:pPr>
      <w:r w:rsidRPr="00B915FD">
        <w:rPr>
          <w:rFonts w:cs="David"/>
          <w:sz w:val="24"/>
          <w:szCs w:val="24"/>
          <w:rtl/>
        </w:rPr>
        <w:t>הצמדה</w:t>
      </w:r>
      <w:r w:rsidRPr="00B915FD">
        <w:rPr>
          <w:rFonts w:cs="David"/>
          <w:sz w:val="24"/>
          <w:szCs w:val="24"/>
        </w:rPr>
        <w:t xml:space="preserve"> </w:t>
      </w:r>
      <w:r w:rsidRPr="00B915FD">
        <w:rPr>
          <w:rFonts w:cs="David" w:hint="cs"/>
          <w:sz w:val="24"/>
          <w:szCs w:val="24"/>
          <w:rtl/>
        </w:rPr>
        <w:t xml:space="preserve">למטבע חוץ </w:t>
      </w:r>
      <w:r w:rsidRPr="00B915FD">
        <w:rPr>
          <w:rFonts w:cs="David"/>
          <w:sz w:val="24"/>
          <w:szCs w:val="24"/>
          <w:rtl/>
        </w:rPr>
        <w:t xml:space="preserve">– הצמדה </w:t>
      </w:r>
      <w:r w:rsidRPr="00B915FD">
        <w:rPr>
          <w:rFonts w:cs="David" w:hint="cs"/>
          <w:sz w:val="24"/>
          <w:szCs w:val="24"/>
          <w:rtl/>
        </w:rPr>
        <w:t>ש</w:t>
      </w:r>
      <w:r w:rsidRPr="00B915FD">
        <w:rPr>
          <w:rFonts w:cs="David"/>
          <w:sz w:val="24"/>
          <w:szCs w:val="24"/>
          <w:rtl/>
        </w:rPr>
        <w:t>בה</w:t>
      </w:r>
      <w:r w:rsidRPr="00B915FD">
        <w:rPr>
          <w:rFonts w:cs="David"/>
          <w:sz w:val="24"/>
          <w:szCs w:val="24"/>
        </w:rPr>
        <w:t xml:space="preserve"> </w:t>
      </w:r>
      <w:r w:rsidRPr="00B915FD">
        <w:rPr>
          <w:rFonts w:cs="David"/>
          <w:sz w:val="24"/>
          <w:szCs w:val="24"/>
          <w:rtl/>
        </w:rPr>
        <w:t>ערך</w:t>
      </w:r>
      <w:r w:rsidRPr="00B915FD">
        <w:rPr>
          <w:rFonts w:cs="David"/>
          <w:sz w:val="24"/>
          <w:szCs w:val="24"/>
        </w:rPr>
        <w:t xml:space="preserve"> </w:t>
      </w:r>
      <w:r w:rsidRPr="00B915FD">
        <w:rPr>
          <w:rFonts w:cs="David"/>
          <w:sz w:val="24"/>
          <w:szCs w:val="24"/>
          <w:rtl/>
        </w:rPr>
        <w:t>הטובין</w:t>
      </w:r>
      <w:r w:rsidRPr="00B915FD">
        <w:rPr>
          <w:rFonts w:cs="David"/>
          <w:sz w:val="24"/>
          <w:szCs w:val="24"/>
        </w:rPr>
        <w:t xml:space="preserve"> </w:t>
      </w:r>
      <w:r w:rsidRPr="00B915FD">
        <w:rPr>
          <w:rFonts w:cs="David"/>
          <w:sz w:val="24"/>
          <w:szCs w:val="24"/>
          <w:rtl/>
        </w:rPr>
        <w:t>המוצמד</w:t>
      </w:r>
      <w:r w:rsidRPr="00B915FD">
        <w:rPr>
          <w:rFonts w:cs="David"/>
          <w:sz w:val="24"/>
          <w:szCs w:val="24"/>
        </w:rPr>
        <w:t xml:space="preserve"> </w:t>
      </w:r>
      <w:r w:rsidRPr="00B915FD">
        <w:rPr>
          <w:rFonts w:cs="David"/>
          <w:sz w:val="24"/>
          <w:szCs w:val="24"/>
          <w:rtl/>
        </w:rPr>
        <w:t>משתנה</w:t>
      </w:r>
      <w:r w:rsidRPr="00B915FD">
        <w:rPr>
          <w:rFonts w:cs="David"/>
          <w:sz w:val="24"/>
          <w:szCs w:val="24"/>
        </w:rPr>
        <w:t xml:space="preserve"> </w:t>
      </w:r>
      <w:r w:rsidRPr="00B915FD">
        <w:rPr>
          <w:rFonts w:cs="David"/>
          <w:sz w:val="24"/>
          <w:szCs w:val="24"/>
          <w:rtl/>
        </w:rPr>
        <w:t>על פי</w:t>
      </w:r>
      <w:r w:rsidRPr="00B915FD">
        <w:rPr>
          <w:rFonts w:cs="David"/>
          <w:sz w:val="24"/>
          <w:szCs w:val="24"/>
        </w:rPr>
        <w:t xml:space="preserve"> </w:t>
      </w:r>
      <w:r w:rsidRPr="00B915FD">
        <w:rPr>
          <w:rFonts w:cs="David"/>
          <w:sz w:val="24"/>
          <w:szCs w:val="24"/>
          <w:rtl/>
        </w:rPr>
        <w:t>שינויי</w:t>
      </w:r>
      <w:r w:rsidRPr="00B915FD">
        <w:rPr>
          <w:rFonts w:cs="David"/>
          <w:sz w:val="24"/>
          <w:szCs w:val="24"/>
        </w:rPr>
        <w:t xml:space="preserve"> </w:t>
      </w:r>
      <w:r w:rsidRPr="00B915FD">
        <w:rPr>
          <w:rFonts w:cs="David"/>
          <w:sz w:val="24"/>
          <w:szCs w:val="24"/>
          <w:rtl/>
        </w:rPr>
        <w:t>שער</w:t>
      </w:r>
      <w:r w:rsidRPr="00B915FD">
        <w:rPr>
          <w:rFonts w:cs="David"/>
          <w:sz w:val="24"/>
          <w:szCs w:val="24"/>
        </w:rPr>
        <w:t xml:space="preserve"> </w:t>
      </w:r>
      <w:r w:rsidRPr="00B915FD">
        <w:rPr>
          <w:rFonts w:cs="David"/>
          <w:sz w:val="24"/>
          <w:szCs w:val="24"/>
          <w:rtl/>
        </w:rPr>
        <w:t>החליפין</w:t>
      </w:r>
      <w:r w:rsidRPr="00B915FD">
        <w:rPr>
          <w:rFonts w:cs="David" w:hint="cs"/>
          <w:sz w:val="24"/>
          <w:szCs w:val="24"/>
          <w:rtl/>
        </w:rPr>
        <w:t xml:space="preserve"> של מטבע חוץ, אשר נבחר על ידי עורך המכרז</w:t>
      </w:r>
      <w:r w:rsidRPr="00B915FD">
        <w:rPr>
          <w:rFonts w:cs="David"/>
          <w:sz w:val="24"/>
          <w:szCs w:val="24"/>
          <w:rtl/>
        </w:rPr>
        <w:t>,</w:t>
      </w:r>
      <w:r w:rsidRPr="00B915FD">
        <w:rPr>
          <w:rFonts w:cs="David"/>
          <w:sz w:val="24"/>
          <w:szCs w:val="24"/>
        </w:rPr>
        <w:t xml:space="preserve"> </w:t>
      </w:r>
      <w:r w:rsidRPr="00B915FD">
        <w:rPr>
          <w:rFonts w:cs="David"/>
          <w:sz w:val="24"/>
          <w:szCs w:val="24"/>
          <w:rtl/>
        </w:rPr>
        <w:t>לפי קביעת</w:t>
      </w:r>
      <w:r w:rsidRPr="00B915FD">
        <w:rPr>
          <w:rFonts w:cs="David"/>
          <w:sz w:val="24"/>
          <w:szCs w:val="24"/>
        </w:rPr>
        <w:t xml:space="preserve"> </w:t>
      </w:r>
      <w:r w:rsidRPr="00B915FD">
        <w:rPr>
          <w:rFonts w:cs="David"/>
          <w:sz w:val="24"/>
          <w:szCs w:val="24"/>
          <w:rtl/>
        </w:rPr>
        <w:t>בנק</w:t>
      </w:r>
      <w:r w:rsidRPr="00B915FD">
        <w:rPr>
          <w:rFonts w:cs="David"/>
          <w:sz w:val="24"/>
          <w:szCs w:val="24"/>
        </w:rPr>
        <w:t xml:space="preserve"> </w:t>
      </w:r>
      <w:r w:rsidRPr="00B915FD">
        <w:rPr>
          <w:rFonts w:cs="David"/>
          <w:sz w:val="24"/>
          <w:szCs w:val="24"/>
          <w:rtl/>
        </w:rPr>
        <w:t>ישראל</w:t>
      </w:r>
      <w:r w:rsidRPr="00B915FD">
        <w:rPr>
          <w:rFonts w:cs="David"/>
          <w:sz w:val="24"/>
          <w:szCs w:val="24"/>
        </w:rPr>
        <w:t xml:space="preserve"> </w:t>
      </w:r>
      <w:r w:rsidRPr="00B915FD">
        <w:rPr>
          <w:rFonts w:cs="David"/>
          <w:sz w:val="24"/>
          <w:szCs w:val="24"/>
          <w:rtl/>
        </w:rPr>
        <w:t>בפרסומיו</w:t>
      </w:r>
      <w:r w:rsidRPr="00B915FD">
        <w:rPr>
          <w:rFonts w:cs="David"/>
          <w:sz w:val="24"/>
          <w:szCs w:val="24"/>
        </w:rPr>
        <w:t xml:space="preserve"> </w:t>
      </w:r>
      <w:r w:rsidRPr="00B915FD">
        <w:rPr>
          <w:rFonts w:cs="David"/>
          <w:sz w:val="24"/>
          <w:szCs w:val="24"/>
          <w:rtl/>
        </w:rPr>
        <w:t>היומיים.</w:t>
      </w:r>
    </w:p>
    <w:p w14:paraId="194E393B" w14:textId="77777777" w:rsidR="004B137C" w:rsidRPr="00B915FD" w:rsidRDefault="004B137C" w:rsidP="00BD048A">
      <w:pPr>
        <w:pStyle w:val="21"/>
        <w:numPr>
          <w:ilvl w:val="1"/>
          <w:numId w:val="84"/>
        </w:numPr>
        <w:rPr>
          <w:rFonts w:cs="David"/>
          <w:sz w:val="24"/>
          <w:szCs w:val="24"/>
        </w:rPr>
      </w:pPr>
      <w:r w:rsidRPr="00B915FD">
        <w:rPr>
          <w:rFonts w:cs="David" w:hint="cs"/>
          <w:sz w:val="24"/>
          <w:szCs w:val="24"/>
          <w:rtl/>
        </w:rPr>
        <w:t xml:space="preserve">הצמדה שלילית </w:t>
      </w:r>
      <w:r w:rsidRPr="00B915FD">
        <w:rPr>
          <w:rFonts w:cs="David"/>
          <w:sz w:val="24"/>
          <w:szCs w:val="24"/>
          <w:rtl/>
        </w:rPr>
        <w:t>–</w:t>
      </w:r>
      <w:r w:rsidRPr="00B915FD">
        <w:rPr>
          <w:rFonts w:cs="David" w:hint="cs"/>
          <w:sz w:val="24"/>
          <w:szCs w:val="24"/>
          <w:rtl/>
        </w:rPr>
        <w:t xml:space="preserve"> הצמדה המבוצעת כאשר המדד או הרכב המדדים הקובע ירד אל מתחת לשיעור המדד ההתחלתי.</w:t>
      </w:r>
    </w:p>
    <w:p w14:paraId="68F64633" w14:textId="77777777" w:rsidR="004B137C" w:rsidRPr="00B915FD" w:rsidRDefault="004B137C" w:rsidP="00BD048A">
      <w:pPr>
        <w:pStyle w:val="21"/>
        <w:numPr>
          <w:ilvl w:val="1"/>
          <w:numId w:val="84"/>
        </w:numPr>
        <w:rPr>
          <w:rFonts w:cs="David"/>
          <w:sz w:val="24"/>
          <w:szCs w:val="24"/>
        </w:rPr>
      </w:pPr>
      <w:bookmarkStart w:id="37" w:name="מדד_התחלתי"/>
      <w:r w:rsidRPr="00B915FD">
        <w:rPr>
          <w:rFonts w:cs="David" w:hint="cs"/>
          <w:sz w:val="24"/>
          <w:szCs w:val="24"/>
          <w:rtl/>
        </w:rPr>
        <w:t xml:space="preserve">מדד התחלתי </w:t>
      </w:r>
      <w:bookmarkEnd w:id="37"/>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המדד</w:t>
      </w:r>
      <w:r w:rsidRPr="00B915FD">
        <w:rPr>
          <w:rFonts w:cs="David"/>
          <w:sz w:val="24"/>
          <w:szCs w:val="24"/>
        </w:rPr>
        <w:t xml:space="preserve"> </w:t>
      </w:r>
      <w:r w:rsidRPr="00B915FD">
        <w:rPr>
          <w:rFonts w:cs="David" w:hint="cs"/>
          <w:sz w:val="24"/>
          <w:szCs w:val="24"/>
          <w:rtl/>
        </w:rPr>
        <w:t>הידוע בתאריך התחלת ההצמדה.</w:t>
      </w:r>
    </w:p>
    <w:p w14:paraId="4AF01474" w14:textId="77777777" w:rsidR="004B137C" w:rsidRPr="00B915FD" w:rsidRDefault="004B137C" w:rsidP="00BD048A">
      <w:pPr>
        <w:pStyle w:val="21"/>
        <w:numPr>
          <w:ilvl w:val="1"/>
          <w:numId w:val="84"/>
        </w:numPr>
        <w:rPr>
          <w:rFonts w:cs="David"/>
          <w:sz w:val="24"/>
          <w:szCs w:val="24"/>
          <w:rtl/>
        </w:rPr>
      </w:pPr>
      <w:bookmarkStart w:id="38" w:name="מדד_קובע"/>
      <w:bookmarkStart w:id="39" w:name="_Ref348967138"/>
      <w:r w:rsidRPr="00B915FD">
        <w:rPr>
          <w:rFonts w:cs="David" w:hint="cs"/>
          <w:sz w:val="24"/>
          <w:szCs w:val="24"/>
          <w:rtl/>
        </w:rPr>
        <w:t xml:space="preserve">מדד קובע </w:t>
      </w:r>
      <w:bookmarkEnd w:id="38"/>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המדד</w:t>
      </w:r>
      <w:r w:rsidRPr="00B915FD">
        <w:rPr>
          <w:rFonts w:cs="David" w:hint="cs"/>
          <w:sz w:val="24"/>
          <w:szCs w:val="24"/>
          <w:rtl/>
        </w:rPr>
        <w:t xml:space="preserve"> </w:t>
      </w:r>
      <w:r w:rsidRPr="00B915FD">
        <w:rPr>
          <w:rFonts w:cs="David" w:hint="eastAsia"/>
          <w:sz w:val="24"/>
          <w:szCs w:val="24"/>
          <w:rtl/>
        </w:rPr>
        <w:t>האחרון</w:t>
      </w:r>
      <w:r w:rsidRPr="00B915FD">
        <w:rPr>
          <w:rFonts w:cs="David"/>
          <w:sz w:val="24"/>
          <w:szCs w:val="24"/>
        </w:rPr>
        <w:t xml:space="preserve"> </w:t>
      </w:r>
      <w:r w:rsidRPr="00B915FD">
        <w:rPr>
          <w:rFonts w:cs="David" w:hint="eastAsia"/>
          <w:sz w:val="24"/>
          <w:szCs w:val="24"/>
          <w:rtl/>
        </w:rPr>
        <w:t>הידוע</w:t>
      </w:r>
      <w:r w:rsidRPr="00B915FD">
        <w:rPr>
          <w:rFonts w:cs="David"/>
          <w:sz w:val="24"/>
          <w:szCs w:val="24"/>
        </w:rPr>
        <w:t xml:space="preserve"> </w:t>
      </w:r>
      <w:r w:rsidRPr="00B915FD">
        <w:rPr>
          <w:rFonts w:cs="David" w:hint="cs"/>
          <w:sz w:val="24"/>
          <w:szCs w:val="24"/>
          <w:rtl/>
        </w:rPr>
        <w:t>ביום ביצוע ההצמדה, בהתאם להוראה זו</w:t>
      </w:r>
      <w:r w:rsidRPr="00B915FD">
        <w:rPr>
          <w:rFonts w:cs="David"/>
          <w:sz w:val="24"/>
          <w:szCs w:val="24"/>
        </w:rPr>
        <w:t>.</w:t>
      </w:r>
    </w:p>
    <w:p w14:paraId="774D7EA1" w14:textId="77777777" w:rsidR="004B137C" w:rsidRPr="00B915FD" w:rsidRDefault="004B137C" w:rsidP="00BD048A">
      <w:pPr>
        <w:pStyle w:val="21"/>
        <w:numPr>
          <w:ilvl w:val="1"/>
          <w:numId w:val="84"/>
        </w:numPr>
        <w:rPr>
          <w:rFonts w:cs="David"/>
          <w:sz w:val="24"/>
          <w:szCs w:val="24"/>
        </w:rPr>
      </w:pPr>
      <w:bookmarkStart w:id="40" w:name="_Ref356129205"/>
      <w:bookmarkEnd w:id="36"/>
      <w:bookmarkEnd w:id="39"/>
      <w:r w:rsidRPr="00B915FD">
        <w:rPr>
          <w:rFonts w:cs="David" w:hint="cs"/>
          <w:sz w:val="24"/>
          <w:szCs w:val="24"/>
          <w:rtl/>
        </w:rPr>
        <w:t xml:space="preserve">מערכת (בהוראה זו) </w:t>
      </w:r>
      <w:r w:rsidRPr="00B915FD">
        <w:rPr>
          <w:rFonts w:cs="David"/>
          <w:sz w:val="24"/>
          <w:szCs w:val="24"/>
          <w:rtl/>
        </w:rPr>
        <w:t>–</w:t>
      </w:r>
      <w:r w:rsidRPr="00B915FD">
        <w:rPr>
          <w:rFonts w:cs="David" w:hint="cs"/>
          <w:sz w:val="24"/>
          <w:szCs w:val="24"/>
          <w:rtl/>
        </w:rPr>
        <w:t xml:space="preserve"> מערכת מרכב"ה.</w:t>
      </w:r>
    </w:p>
    <w:p w14:paraId="72FFD42E" w14:textId="77777777" w:rsidR="004B137C" w:rsidRPr="00B915FD" w:rsidRDefault="004B137C" w:rsidP="00BD048A">
      <w:pPr>
        <w:pStyle w:val="21"/>
        <w:numPr>
          <w:ilvl w:val="1"/>
          <w:numId w:val="84"/>
        </w:numPr>
        <w:rPr>
          <w:rFonts w:cs="David"/>
          <w:sz w:val="24"/>
          <w:szCs w:val="24"/>
          <w:rtl/>
        </w:rPr>
      </w:pPr>
      <w:bookmarkStart w:id="41" w:name="_Ref363554156"/>
      <w:r w:rsidRPr="00B915FD">
        <w:rPr>
          <w:rFonts w:cs="David" w:hint="cs"/>
          <w:sz w:val="24"/>
          <w:szCs w:val="24"/>
          <w:rtl/>
        </w:rPr>
        <w:t xml:space="preserve">תאריך הבסיס </w:t>
      </w:r>
      <w:r w:rsidRPr="00B915FD">
        <w:rPr>
          <w:rFonts w:cs="David"/>
          <w:sz w:val="24"/>
          <w:szCs w:val="24"/>
          <w:rtl/>
        </w:rPr>
        <w:t>–</w:t>
      </w:r>
      <w:r w:rsidRPr="00B915FD">
        <w:rPr>
          <w:rFonts w:cs="David" w:hint="cs"/>
          <w:sz w:val="24"/>
          <w:szCs w:val="24"/>
          <w:rtl/>
        </w:rPr>
        <w:t xml:space="preserve"> </w:t>
      </w:r>
      <w:r w:rsidRPr="00B915FD">
        <w:rPr>
          <w:rFonts w:cs="David" w:hint="eastAsia"/>
          <w:sz w:val="24"/>
          <w:szCs w:val="24"/>
          <w:rtl/>
        </w:rPr>
        <w:t>המועד</w:t>
      </w:r>
      <w:r w:rsidRPr="00B915FD">
        <w:rPr>
          <w:rFonts w:cs="David" w:hint="cs"/>
          <w:sz w:val="24"/>
          <w:szCs w:val="24"/>
          <w:rtl/>
        </w:rPr>
        <w:t xml:space="preserve"> ה</w:t>
      </w:r>
      <w:r w:rsidRPr="00B915FD">
        <w:rPr>
          <w:rFonts w:cs="David" w:hint="eastAsia"/>
          <w:sz w:val="24"/>
          <w:szCs w:val="24"/>
          <w:rtl/>
        </w:rPr>
        <w:t>אחרון</w:t>
      </w:r>
      <w:r w:rsidRPr="00B915FD">
        <w:rPr>
          <w:rFonts w:cs="David"/>
          <w:sz w:val="24"/>
          <w:szCs w:val="24"/>
        </w:rPr>
        <w:t xml:space="preserve"> </w:t>
      </w:r>
      <w:r w:rsidRPr="00B915FD">
        <w:rPr>
          <w:rFonts w:cs="David" w:hint="eastAsia"/>
          <w:sz w:val="24"/>
          <w:szCs w:val="24"/>
          <w:rtl/>
        </w:rPr>
        <w:t>להגשת</w:t>
      </w:r>
      <w:r w:rsidRPr="00B915FD">
        <w:rPr>
          <w:rFonts w:cs="David"/>
          <w:sz w:val="24"/>
          <w:szCs w:val="24"/>
        </w:rPr>
        <w:t xml:space="preserve"> </w:t>
      </w:r>
      <w:r w:rsidRPr="00B915FD">
        <w:rPr>
          <w:rFonts w:cs="David" w:hint="eastAsia"/>
          <w:sz w:val="24"/>
          <w:szCs w:val="24"/>
          <w:rtl/>
        </w:rPr>
        <w:t>הצעות</w:t>
      </w:r>
      <w:r w:rsidRPr="00B915FD">
        <w:rPr>
          <w:rFonts w:cs="David"/>
          <w:sz w:val="24"/>
          <w:szCs w:val="24"/>
        </w:rPr>
        <w:t xml:space="preserve"> </w:t>
      </w:r>
      <w:r w:rsidRPr="00B915FD">
        <w:rPr>
          <w:rFonts w:cs="David" w:hint="eastAsia"/>
          <w:sz w:val="24"/>
          <w:szCs w:val="24"/>
          <w:rtl/>
        </w:rPr>
        <w:t>במכרז</w:t>
      </w:r>
      <w:r w:rsidRPr="00B915FD">
        <w:rPr>
          <w:rFonts w:cs="David"/>
          <w:sz w:val="24"/>
          <w:szCs w:val="24"/>
        </w:rPr>
        <w:t xml:space="preserve"> </w:t>
      </w:r>
      <w:r w:rsidRPr="00B915FD">
        <w:rPr>
          <w:rFonts w:cs="David" w:hint="eastAsia"/>
          <w:sz w:val="24"/>
          <w:szCs w:val="24"/>
          <w:rtl/>
        </w:rPr>
        <w:t>או</w:t>
      </w:r>
      <w:r w:rsidRPr="00B915FD">
        <w:rPr>
          <w:rFonts w:cs="David"/>
          <w:sz w:val="24"/>
          <w:szCs w:val="24"/>
        </w:rPr>
        <w:t xml:space="preserve"> </w:t>
      </w:r>
      <w:r w:rsidRPr="00B915FD">
        <w:rPr>
          <w:rFonts w:cs="David" w:hint="eastAsia"/>
          <w:sz w:val="24"/>
          <w:szCs w:val="24"/>
          <w:rtl/>
        </w:rPr>
        <w:t>יום</w:t>
      </w:r>
      <w:r w:rsidRPr="00B915FD">
        <w:rPr>
          <w:rFonts w:cs="David"/>
          <w:sz w:val="24"/>
          <w:szCs w:val="24"/>
        </w:rPr>
        <w:t xml:space="preserve"> </w:t>
      </w:r>
      <w:r w:rsidRPr="00B915FD">
        <w:rPr>
          <w:rFonts w:cs="David" w:hint="eastAsia"/>
          <w:sz w:val="24"/>
          <w:szCs w:val="24"/>
          <w:rtl/>
        </w:rPr>
        <w:t>החתימה</w:t>
      </w:r>
      <w:r w:rsidRPr="00B915FD">
        <w:rPr>
          <w:rFonts w:cs="David"/>
          <w:sz w:val="24"/>
          <w:szCs w:val="24"/>
        </w:rPr>
        <w:t xml:space="preserve"> </w:t>
      </w:r>
      <w:r w:rsidRPr="00B915FD">
        <w:rPr>
          <w:rFonts w:cs="David" w:hint="eastAsia"/>
          <w:sz w:val="24"/>
          <w:szCs w:val="24"/>
          <w:rtl/>
        </w:rPr>
        <w:t>על</w:t>
      </w:r>
      <w:r w:rsidRPr="00B915FD">
        <w:rPr>
          <w:rFonts w:cs="David"/>
          <w:sz w:val="24"/>
          <w:szCs w:val="24"/>
        </w:rPr>
        <w:t xml:space="preserve"> </w:t>
      </w:r>
      <w:r w:rsidRPr="00B915FD">
        <w:rPr>
          <w:rFonts w:cs="David" w:hint="eastAsia"/>
          <w:sz w:val="24"/>
          <w:szCs w:val="24"/>
          <w:rtl/>
        </w:rPr>
        <w:t>חוזה</w:t>
      </w:r>
      <w:r w:rsidRPr="00B915FD">
        <w:rPr>
          <w:rFonts w:cs="David" w:hint="cs"/>
          <w:sz w:val="24"/>
          <w:szCs w:val="24"/>
          <w:rtl/>
        </w:rPr>
        <w:t xml:space="preserve"> ההתקשרות, כפי שיוגדר על ידי ועדת המכרזים.</w:t>
      </w:r>
      <w:bookmarkEnd w:id="41"/>
    </w:p>
    <w:p w14:paraId="5B7BE5EA" w14:textId="77777777" w:rsidR="004B137C" w:rsidRPr="00B915FD" w:rsidRDefault="004B137C" w:rsidP="00BD048A">
      <w:pPr>
        <w:pStyle w:val="21"/>
        <w:numPr>
          <w:ilvl w:val="1"/>
          <w:numId w:val="84"/>
        </w:numPr>
        <w:rPr>
          <w:rFonts w:cs="David"/>
          <w:sz w:val="24"/>
          <w:szCs w:val="24"/>
        </w:rPr>
      </w:pPr>
      <w:bookmarkStart w:id="42" w:name="_Ref363554163"/>
      <w:r w:rsidRPr="00B915FD">
        <w:rPr>
          <w:rFonts w:cs="David" w:hint="cs"/>
          <w:sz w:val="24"/>
          <w:szCs w:val="24"/>
          <w:rtl/>
        </w:rPr>
        <w:t xml:space="preserve">תאריך התחלת הצמדה </w:t>
      </w:r>
      <w:r w:rsidRPr="00B915FD">
        <w:rPr>
          <w:rFonts w:cs="David"/>
          <w:sz w:val="24"/>
          <w:szCs w:val="24"/>
          <w:rtl/>
        </w:rPr>
        <w:t>–</w:t>
      </w:r>
      <w:r w:rsidRPr="00B915FD">
        <w:rPr>
          <w:rFonts w:cs="David" w:hint="cs"/>
          <w:sz w:val="24"/>
          <w:szCs w:val="24"/>
          <w:rtl/>
        </w:rPr>
        <w:t xml:space="preserve"> המועד שממנו והלאה מחושבת ההצמדה, בהתאם לאמור בהוראה זו (ככלל, 18 חודשים מתאריך הבסיס, למעט האמור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Ref327715216 \r \h</w:instrText>
      </w:r>
      <w:r w:rsidRPr="00B915FD">
        <w:rPr>
          <w:rFonts w:cs="David"/>
          <w:sz w:val="24"/>
          <w:szCs w:val="24"/>
          <w:rtl/>
        </w:rPr>
        <w:instrText xml:space="preserve">  \* </w:instrText>
      </w:r>
      <w:r w:rsidRPr="00B915FD">
        <w:rPr>
          <w:rFonts w:cs="David"/>
          <w:sz w:val="24"/>
          <w:szCs w:val="24"/>
        </w:rPr>
        <w:instrText>MERGEFORMAT</w:instrText>
      </w:r>
      <w:r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000006D0">
        <w:rPr>
          <w:rFonts w:cs="David"/>
          <w:sz w:val="24"/>
          <w:szCs w:val="24"/>
          <w:cs/>
        </w:rPr>
        <w:t>‎</w:t>
      </w:r>
      <w:r w:rsidR="000006D0">
        <w:rPr>
          <w:rFonts w:cs="David"/>
          <w:sz w:val="24"/>
          <w:szCs w:val="24"/>
        </w:rPr>
        <w:t>4.2.3</w:t>
      </w:r>
      <w:r w:rsidRPr="00B915FD">
        <w:rPr>
          <w:rFonts w:cs="David"/>
          <w:sz w:val="24"/>
          <w:szCs w:val="24"/>
          <w:rtl/>
        </w:rPr>
        <w:fldChar w:fldCharType="end"/>
      </w:r>
      <w:r w:rsidRPr="00B915FD">
        <w:rPr>
          <w:rFonts w:cs="David" w:hint="cs"/>
          <w:sz w:val="24"/>
          <w:szCs w:val="24"/>
          <w:rtl/>
        </w:rPr>
        <w:t>).</w:t>
      </w:r>
      <w:bookmarkEnd w:id="40"/>
      <w:bookmarkEnd w:id="42"/>
    </w:p>
    <w:p w14:paraId="3B302FEE" w14:textId="77777777" w:rsidR="004B137C" w:rsidRPr="00B915FD" w:rsidRDefault="004B137C" w:rsidP="00BD048A">
      <w:pPr>
        <w:pStyle w:val="21"/>
        <w:numPr>
          <w:ilvl w:val="1"/>
          <w:numId w:val="84"/>
        </w:numPr>
        <w:rPr>
          <w:rFonts w:cs="David"/>
          <w:sz w:val="24"/>
          <w:szCs w:val="24"/>
        </w:rPr>
      </w:pPr>
      <w:r w:rsidRPr="00B915FD">
        <w:rPr>
          <w:rFonts w:cs="David" w:hint="cs"/>
          <w:sz w:val="24"/>
          <w:szCs w:val="24"/>
          <w:rtl/>
        </w:rPr>
        <w:t xml:space="preserve">להגדרות נוספות </w:t>
      </w:r>
      <w:r w:rsidRPr="00B915FD">
        <w:rPr>
          <w:rFonts w:cs="David"/>
          <w:sz w:val="24"/>
          <w:szCs w:val="24"/>
          <w:rtl/>
        </w:rPr>
        <w:t xml:space="preserve">ראה </w:t>
      </w:r>
      <w:hyperlink r:id="rId15" w:history="1">
        <w:r w:rsidRPr="00B915FD">
          <w:rPr>
            <w:rStyle w:val="Hyperlink"/>
            <w:rFonts w:cs="David"/>
            <w:sz w:val="24"/>
            <w:szCs w:val="24"/>
            <w:rtl/>
          </w:rPr>
          <w:t>הוראת תכ"ם, "הגדרת מושגים הצמדה", מס' 7.17.1</w:t>
        </w:r>
      </w:hyperlink>
      <w:r w:rsidRPr="00B915FD">
        <w:rPr>
          <w:rFonts w:cs="David"/>
          <w:sz w:val="24"/>
          <w:szCs w:val="24"/>
          <w:rtl/>
        </w:rPr>
        <w:t>.</w:t>
      </w:r>
    </w:p>
    <w:p w14:paraId="42AB82D8" w14:textId="77777777" w:rsidR="004B137C" w:rsidRPr="00B915FD" w:rsidRDefault="004B137C" w:rsidP="00BD048A">
      <w:pPr>
        <w:pStyle w:val="21"/>
        <w:numPr>
          <w:ilvl w:val="0"/>
          <w:numId w:val="84"/>
        </w:numPr>
        <w:spacing w:before="240"/>
        <w:rPr>
          <w:rFonts w:cs="David"/>
          <w:sz w:val="24"/>
          <w:szCs w:val="24"/>
        </w:rPr>
      </w:pPr>
      <w:r w:rsidRPr="00B915FD">
        <w:rPr>
          <w:rFonts w:cs="David"/>
          <w:sz w:val="24"/>
          <w:szCs w:val="24"/>
          <w:rtl/>
        </w:rPr>
        <w:t>הנחיות לביצוע</w:t>
      </w:r>
    </w:p>
    <w:p w14:paraId="48C779F3" w14:textId="77777777" w:rsidR="004B137C" w:rsidRPr="00B915FD" w:rsidRDefault="004B137C" w:rsidP="00BD048A">
      <w:pPr>
        <w:pStyle w:val="21"/>
        <w:numPr>
          <w:ilvl w:val="1"/>
          <w:numId w:val="84"/>
        </w:numPr>
        <w:rPr>
          <w:rFonts w:cs="David"/>
          <w:u w:val="single"/>
        </w:rPr>
      </w:pPr>
      <w:bookmarkStart w:id="43" w:name="_Ref326584629"/>
      <w:r w:rsidRPr="00B915FD">
        <w:rPr>
          <w:rFonts w:cs="David" w:hint="cs"/>
          <w:u w:val="single"/>
          <w:rtl/>
        </w:rPr>
        <w:t xml:space="preserve">עקרונות </w:t>
      </w:r>
      <w:r w:rsidRPr="00B915FD">
        <w:rPr>
          <w:rFonts w:cs="David"/>
          <w:u w:val="single"/>
          <w:rtl/>
        </w:rPr>
        <w:t>ביצוע הצמדה</w:t>
      </w:r>
    </w:p>
    <w:p w14:paraId="279E452E" w14:textId="77777777" w:rsidR="004B137C" w:rsidRPr="00B915FD" w:rsidRDefault="004B137C" w:rsidP="00BD048A">
      <w:pPr>
        <w:pStyle w:val="31"/>
        <w:numPr>
          <w:ilvl w:val="2"/>
          <w:numId w:val="84"/>
        </w:numPr>
        <w:ind w:left="1299" w:hanging="505"/>
        <w:rPr>
          <w:rFonts w:cs="David"/>
          <w:sz w:val="24"/>
          <w:szCs w:val="24"/>
        </w:rPr>
      </w:pPr>
      <w:r w:rsidRPr="00B915FD">
        <w:rPr>
          <w:rFonts w:cs="David" w:hint="cs"/>
          <w:sz w:val="24"/>
          <w:szCs w:val="24"/>
          <w:rtl/>
        </w:rPr>
        <w:t xml:space="preserve">התעריפים </w:t>
      </w:r>
      <w:r w:rsidRPr="00B915FD">
        <w:rPr>
          <w:rFonts w:cs="David"/>
          <w:sz w:val="24"/>
          <w:szCs w:val="24"/>
          <w:rtl/>
        </w:rPr>
        <w:t>יוצמדו</w:t>
      </w:r>
      <w:r w:rsidRPr="00B915FD">
        <w:rPr>
          <w:rFonts w:cs="David"/>
          <w:sz w:val="24"/>
          <w:szCs w:val="24"/>
        </w:rPr>
        <w:t xml:space="preserve"> </w:t>
      </w:r>
      <w:r w:rsidRPr="00B915FD">
        <w:rPr>
          <w:rFonts w:cs="David"/>
          <w:sz w:val="24"/>
          <w:szCs w:val="24"/>
          <w:rtl/>
        </w:rPr>
        <w:t>לשינויים</w:t>
      </w:r>
      <w:r w:rsidRPr="00B915FD">
        <w:rPr>
          <w:rFonts w:cs="David"/>
          <w:sz w:val="24"/>
          <w:szCs w:val="24"/>
        </w:rPr>
        <w:t xml:space="preserve"> </w:t>
      </w:r>
      <w:r w:rsidRPr="00B915FD">
        <w:rPr>
          <w:rFonts w:cs="David"/>
          <w:sz w:val="24"/>
          <w:szCs w:val="24"/>
          <w:rtl/>
        </w:rPr>
        <w:t>במדד</w:t>
      </w:r>
      <w:r w:rsidRPr="00B915FD">
        <w:rPr>
          <w:rFonts w:cs="David"/>
          <w:sz w:val="24"/>
          <w:szCs w:val="24"/>
        </w:rPr>
        <w:t xml:space="preserve"> </w:t>
      </w:r>
      <w:r w:rsidRPr="00B915FD">
        <w:rPr>
          <w:rFonts w:cs="David"/>
          <w:sz w:val="24"/>
          <w:szCs w:val="24"/>
          <w:rtl/>
        </w:rPr>
        <w:t>הרלוונטי</w:t>
      </w:r>
      <w:r w:rsidRPr="00B915FD">
        <w:rPr>
          <w:rFonts w:cs="David"/>
          <w:sz w:val="24"/>
          <w:szCs w:val="24"/>
        </w:rPr>
        <w:t xml:space="preserve"> </w:t>
      </w:r>
      <w:r w:rsidRPr="00B915FD">
        <w:rPr>
          <w:rFonts w:cs="David" w:hint="cs"/>
          <w:sz w:val="24"/>
          <w:szCs w:val="24"/>
          <w:rtl/>
        </w:rPr>
        <w:t xml:space="preserve">בכל מקרה שבו </w:t>
      </w:r>
      <w:r w:rsidRPr="00B915FD">
        <w:rPr>
          <w:rFonts w:cs="David"/>
          <w:sz w:val="24"/>
          <w:szCs w:val="24"/>
          <w:rtl/>
        </w:rPr>
        <w:t>תקופת</w:t>
      </w:r>
      <w:r w:rsidRPr="00B915FD">
        <w:rPr>
          <w:rFonts w:cs="David"/>
          <w:sz w:val="24"/>
          <w:szCs w:val="24"/>
        </w:rPr>
        <w:t xml:space="preserve"> </w:t>
      </w:r>
      <w:r w:rsidRPr="00B915FD">
        <w:rPr>
          <w:rFonts w:cs="David"/>
          <w:sz w:val="24"/>
          <w:szCs w:val="24"/>
          <w:rtl/>
        </w:rPr>
        <w:t>ההתקשרות</w:t>
      </w:r>
      <w:r w:rsidRPr="00B915FD">
        <w:rPr>
          <w:rFonts w:cs="David"/>
          <w:sz w:val="24"/>
          <w:szCs w:val="24"/>
        </w:rPr>
        <w:t xml:space="preserve">) </w:t>
      </w:r>
      <w:r w:rsidRPr="00B915FD">
        <w:rPr>
          <w:rFonts w:cs="David"/>
          <w:sz w:val="24"/>
          <w:szCs w:val="24"/>
          <w:rtl/>
        </w:rPr>
        <w:t>כולל אופציות הארכה שנקבעו) הינה לפחות</w:t>
      </w:r>
      <w:r w:rsidRPr="00B915FD">
        <w:rPr>
          <w:rFonts w:cs="David"/>
          <w:sz w:val="24"/>
          <w:szCs w:val="24"/>
        </w:rPr>
        <w:t xml:space="preserve"> 18 </w:t>
      </w:r>
      <w:r w:rsidRPr="00B915FD">
        <w:rPr>
          <w:rFonts w:cs="David"/>
          <w:sz w:val="24"/>
          <w:szCs w:val="24"/>
          <w:rtl/>
        </w:rPr>
        <w:t>חודש</w:t>
      </w:r>
      <w:r w:rsidRPr="00B915FD">
        <w:rPr>
          <w:rFonts w:cs="David" w:hint="cs"/>
          <w:sz w:val="24"/>
          <w:szCs w:val="24"/>
          <w:rtl/>
        </w:rPr>
        <w:t>ים</w:t>
      </w:r>
      <w:r w:rsidRPr="00B915FD">
        <w:rPr>
          <w:rFonts w:cs="David"/>
          <w:sz w:val="24"/>
          <w:szCs w:val="24"/>
          <w:rtl/>
        </w:rPr>
        <w:t>.</w:t>
      </w:r>
    </w:p>
    <w:p w14:paraId="7DD0D0BF" w14:textId="77777777" w:rsidR="004B137C" w:rsidRPr="00B915FD" w:rsidRDefault="004B137C" w:rsidP="00BD048A">
      <w:pPr>
        <w:pStyle w:val="31"/>
        <w:numPr>
          <w:ilvl w:val="2"/>
          <w:numId w:val="84"/>
        </w:numPr>
        <w:ind w:left="1299" w:hanging="505"/>
        <w:rPr>
          <w:rFonts w:cs="David"/>
          <w:sz w:val="24"/>
          <w:szCs w:val="24"/>
        </w:rPr>
      </w:pPr>
      <w:bookmarkStart w:id="44" w:name="_Ref355607022"/>
      <w:r w:rsidRPr="00B915FD">
        <w:rPr>
          <w:rFonts w:cs="David" w:hint="eastAsia"/>
          <w:sz w:val="24"/>
          <w:szCs w:val="24"/>
          <w:rtl/>
        </w:rPr>
        <w:t>אחת</w:t>
      </w:r>
      <w:r w:rsidRPr="00B915FD">
        <w:rPr>
          <w:rFonts w:cs="David"/>
          <w:sz w:val="24"/>
          <w:szCs w:val="24"/>
          <w:rtl/>
        </w:rPr>
        <w:t xml:space="preserve"> </w:t>
      </w:r>
      <w:r w:rsidRPr="00B915FD">
        <w:rPr>
          <w:rFonts w:cs="David" w:hint="eastAsia"/>
          <w:sz w:val="24"/>
          <w:szCs w:val="24"/>
          <w:rtl/>
        </w:rPr>
        <w:t>לתקופה</w:t>
      </w:r>
      <w:r w:rsidRPr="00B915FD">
        <w:rPr>
          <w:rFonts w:cs="David"/>
          <w:sz w:val="24"/>
          <w:szCs w:val="24"/>
          <w:rtl/>
        </w:rPr>
        <w:t xml:space="preserve">, </w:t>
      </w:r>
      <w:r w:rsidRPr="00B915FD">
        <w:rPr>
          <w:rFonts w:cs="David" w:hint="eastAsia"/>
          <w:sz w:val="24"/>
          <w:szCs w:val="24"/>
          <w:rtl/>
        </w:rPr>
        <w:t>בהתאם</w:t>
      </w:r>
      <w:r w:rsidRPr="00B915FD">
        <w:rPr>
          <w:rFonts w:cs="David"/>
          <w:sz w:val="24"/>
          <w:szCs w:val="24"/>
          <w:rtl/>
        </w:rPr>
        <w:t xml:space="preserve"> </w:t>
      </w:r>
      <w:r w:rsidRPr="00B915FD">
        <w:rPr>
          <w:rFonts w:cs="David" w:hint="eastAsia"/>
          <w:sz w:val="24"/>
          <w:szCs w:val="24"/>
          <w:rtl/>
        </w:rPr>
        <w:t>לתדירות</w:t>
      </w:r>
      <w:r w:rsidRPr="00B915FD">
        <w:rPr>
          <w:rFonts w:cs="David"/>
          <w:sz w:val="24"/>
          <w:szCs w:val="24"/>
          <w:rtl/>
        </w:rPr>
        <w:t xml:space="preserve"> </w:t>
      </w:r>
      <w:r w:rsidRPr="00B915FD">
        <w:rPr>
          <w:rFonts w:cs="David" w:hint="eastAsia"/>
          <w:sz w:val="24"/>
          <w:szCs w:val="24"/>
          <w:rtl/>
        </w:rPr>
        <w:t>שיקבע</w:t>
      </w:r>
      <w:r w:rsidRPr="00B915FD">
        <w:rPr>
          <w:rFonts w:cs="David"/>
          <w:sz w:val="24"/>
          <w:szCs w:val="24"/>
          <w:rtl/>
        </w:rPr>
        <w:t xml:space="preserve"> </w:t>
      </w:r>
      <w:r w:rsidRPr="00B915FD">
        <w:rPr>
          <w:rFonts w:cs="David" w:hint="eastAsia"/>
          <w:sz w:val="24"/>
          <w:szCs w:val="24"/>
          <w:rtl/>
        </w:rPr>
        <w:t>המשרד</w:t>
      </w:r>
      <w:r w:rsidRPr="00B915FD">
        <w:rPr>
          <w:rFonts w:cs="David"/>
          <w:sz w:val="24"/>
          <w:szCs w:val="24"/>
          <w:rtl/>
        </w:rPr>
        <w:t xml:space="preserve"> (חודש, </w:t>
      </w:r>
      <w:r w:rsidRPr="00B915FD">
        <w:rPr>
          <w:rFonts w:cs="David" w:hint="eastAsia"/>
          <w:sz w:val="24"/>
          <w:szCs w:val="24"/>
          <w:rtl/>
        </w:rPr>
        <w:t>רבעון</w:t>
      </w:r>
      <w:r w:rsidRPr="00B915FD">
        <w:rPr>
          <w:rFonts w:cs="David"/>
          <w:sz w:val="24"/>
          <w:szCs w:val="24"/>
          <w:rtl/>
        </w:rPr>
        <w:t xml:space="preserve"> </w:t>
      </w:r>
      <w:r w:rsidRPr="00B915FD">
        <w:rPr>
          <w:rFonts w:cs="David" w:hint="eastAsia"/>
          <w:sz w:val="24"/>
          <w:szCs w:val="24"/>
          <w:rtl/>
        </w:rPr>
        <w:t>וכ</w:t>
      </w:r>
      <w:r w:rsidRPr="00B915FD">
        <w:rPr>
          <w:rFonts w:cs="David" w:hint="cs"/>
          <w:sz w:val="24"/>
          <w:szCs w:val="24"/>
          <w:rtl/>
        </w:rPr>
        <w:t>ו</w:t>
      </w:r>
      <w:r w:rsidRPr="00B915FD">
        <w:rPr>
          <w:rFonts w:cs="David"/>
          <w:sz w:val="24"/>
          <w:szCs w:val="24"/>
          <w:rtl/>
        </w:rPr>
        <w:t xml:space="preserve">'), </w:t>
      </w:r>
      <w:r w:rsidRPr="00B915FD">
        <w:rPr>
          <w:rFonts w:cs="David" w:hint="eastAsia"/>
          <w:sz w:val="24"/>
          <w:szCs w:val="24"/>
          <w:rtl/>
        </w:rPr>
        <w:t>תבוצע</w:t>
      </w:r>
      <w:r w:rsidRPr="00B915FD">
        <w:rPr>
          <w:rFonts w:cs="David"/>
          <w:sz w:val="24"/>
          <w:szCs w:val="24"/>
          <w:rtl/>
        </w:rPr>
        <w:t xml:space="preserve"> </w:t>
      </w:r>
      <w:r w:rsidRPr="00B915FD">
        <w:rPr>
          <w:rFonts w:cs="David" w:hint="eastAsia"/>
          <w:sz w:val="24"/>
          <w:szCs w:val="24"/>
          <w:rtl/>
        </w:rPr>
        <w:t>הצמדה</w:t>
      </w:r>
      <w:r w:rsidRPr="00B915FD">
        <w:rPr>
          <w:rFonts w:cs="David" w:hint="cs"/>
          <w:sz w:val="24"/>
          <w:szCs w:val="24"/>
          <w:rtl/>
        </w:rPr>
        <w:t xml:space="preserve"> על ידי המערכת</w:t>
      </w:r>
      <w:r w:rsidRPr="00B915FD">
        <w:rPr>
          <w:rFonts w:cs="David"/>
          <w:sz w:val="24"/>
          <w:szCs w:val="24"/>
          <w:rtl/>
        </w:rPr>
        <w:t xml:space="preserve">. </w:t>
      </w:r>
      <w:r w:rsidRPr="00B915FD">
        <w:rPr>
          <w:rFonts w:cs="David" w:hint="eastAsia"/>
          <w:sz w:val="24"/>
          <w:szCs w:val="24"/>
          <w:rtl/>
        </w:rPr>
        <w:t>סכום</w:t>
      </w:r>
      <w:r w:rsidRPr="00B915FD">
        <w:rPr>
          <w:rFonts w:cs="David"/>
          <w:sz w:val="24"/>
          <w:szCs w:val="24"/>
          <w:rtl/>
        </w:rPr>
        <w:t xml:space="preserve"> </w:t>
      </w:r>
      <w:r w:rsidRPr="00B915FD">
        <w:rPr>
          <w:rFonts w:cs="David" w:hint="eastAsia"/>
          <w:sz w:val="24"/>
          <w:szCs w:val="24"/>
          <w:rtl/>
        </w:rPr>
        <w:t>ההצמדה</w:t>
      </w:r>
      <w:r w:rsidRPr="00B915FD">
        <w:rPr>
          <w:rFonts w:cs="David"/>
          <w:sz w:val="24"/>
          <w:szCs w:val="24"/>
          <w:rtl/>
        </w:rPr>
        <w:t xml:space="preserve"> </w:t>
      </w:r>
      <w:r w:rsidRPr="00B915FD">
        <w:rPr>
          <w:rFonts w:cs="David" w:hint="eastAsia"/>
          <w:sz w:val="24"/>
          <w:szCs w:val="24"/>
          <w:rtl/>
        </w:rPr>
        <w:t>שיחושב</w:t>
      </w:r>
      <w:r w:rsidRPr="00B915FD">
        <w:rPr>
          <w:rFonts w:cs="David"/>
          <w:sz w:val="24"/>
          <w:szCs w:val="24"/>
          <w:rtl/>
        </w:rPr>
        <w:t xml:space="preserve"> </w:t>
      </w:r>
      <w:r w:rsidRPr="00B915FD">
        <w:rPr>
          <w:rFonts w:cs="David" w:hint="eastAsia"/>
          <w:sz w:val="24"/>
          <w:szCs w:val="24"/>
          <w:rtl/>
        </w:rPr>
        <w:t>יתווסף</w:t>
      </w:r>
      <w:r w:rsidRPr="00B915FD">
        <w:rPr>
          <w:rFonts w:cs="David"/>
          <w:sz w:val="24"/>
          <w:szCs w:val="24"/>
          <w:rtl/>
        </w:rPr>
        <w:t xml:space="preserve"> (או </w:t>
      </w:r>
      <w:r w:rsidRPr="00B915FD">
        <w:rPr>
          <w:rFonts w:cs="David" w:hint="eastAsia"/>
          <w:sz w:val="24"/>
          <w:szCs w:val="24"/>
          <w:rtl/>
        </w:rPr>
        <w:t>יופחת</w:t>
      </w:r>
      <w:r w:rsidRPr="00B915FD">
        <w:rPr>
          <w:rFonts w:cs="David"/>
          <w:sz w:val="24"/>
          <w:szCs w:val="24"/>
          <w:rtl/>
        </w:rPr>
        <w:t xml:space="preserve">, </w:t>
      </w:r>
      <w:r w:rsidRPr="00B915FD">
        <w:rPr>
          <w:rFonts w:cs="David" w:hint="eastAsia"/>
          <w:sz w:val="24"/>
          <w:szCs w:val="24"/>
          <w:rtl/>
        </w:rPr>
        <w:t>אם</w:t>
      </w:r>
      <w:r w:rsidRPr="00B915FD">
        <w:rPr>
          <w:rFonts w:cs="David"/>
          <w:sz w:val="24"/>
          <w:szCs w:val="24"/>
          <w:rtl/>
        </w:rPr>
        <w:t xml:space="preserve"> </w:t>
      </w:r>
      <w:r w:rsidRPr="00B915FD">
        <w:rPr>
          <w:rFonts w:cs="David" w:hint="eastAsia"/>
          <w:sz w:val="24"/>
          <w:szCs w:val="24"/>
          <w:rtl/>
        </w:rPr>
        <w:t>חלה</w:t>
      </w:r>
      <w:r w:rsidRPr="00B915FD">
        <w:rPr>
          <w:rFonts w:cs="David"/>
          <w:sz w:val="24"/>
          <w:szCs w:val="24"/>
          <w:rtl/>
        </w:rPr>
        <w:t xml:space="preserve"> </w:t>
      </w:r>
      <w:r w:rsidRPr="00B915FD">
        <w:rPr>
          <w:rFonts w:cs="David" w:hint="eastAsia"/>
          <w:sz w:val="24"/>
          <w:szCs w:val="24"/>
          <w:rtl/>
        </w:rPr>
        <w:t>ירידה</w:t>
      </w:r>
      <w:r w:rsidRPr="00B915FD">
        <w:rPr>
          <w:rFonts w:cs="David"/>
          <w:sz w:val="24"/>
          <w:szCs w:val="24"/>
          <w:rtl/>
        </w:rPr>
        <w:t xml:space="preserve"> </w:t>
      </w:r>
      <w:r w:rsidRPr="00B915FD">
        <w:rPr>
          <w:rFonts w:cs="David" w:hint="eastAsia"/>
          <w:sz w:val="24"/>
          <w:szCs w:val="24"/>
          <w:rtl/>
        </w:rPr>
        <w:t>במדד</w:t>
      </w:r>
      <w:r w:rsidRPr="00B915FD">
        <w:rPr>
          <w:rFonts w:cs="David"/>
          <w:sz w:val="24"/>
          <w:szCs w:val="24"/>
          <w:rtl/>
        </w:rPr>
        <w:t xml:space="preserve"> </w:t>
      </w:r>
      <w:r w:rsidRPr="00B915FD">
        <w:rPr>
          <w:rFonts w:cs="David" w:hint="cs"/>
          <w:sz w:val="24"/>
          <w:szCs w:val="24"/>
          <w:rtl/>
        </w:rPr>
        <w:t>הקובע ביחס למדד שהיה ידוע במועד ההצמדה האחרון</w:t>
      </w:r>
      <w:r w:rsidRPr="00B915FD">
        <w:rPr>
          <w:rFonts w:cs="David"/>
          <w:sz w:val="24"/>
          <w:szCs w:val="24"/>
          <w:rtl/>
        </w:rPr>
        <w:t xml:space="preserve">) </w:t>
      </w:r>
      <w:r w:rsidRPr="00B915FD">
        <w:rPr>
          <w:rFonts w:cs="David" w:hint="eastAsia"/>
          <w:sz w:val="24"/>
          <w:szCs w:val="24"/>
          <w:rtl/>
        </w:rPr>
        <w:t>לתעריפים</w:t>
      </w:r>
      <w:r w:rsidRPr="00B915FD">
        <w:rPr>
          <w:rFonts w:cs="David"/>
          <w:sz w:val="24"/>
          <w:szCs w:val="24"/>
          <w:rtl/>
        </w:rPr>
        <w:t xml:space="preserve"> </w:t>
      </w:r>
      <w:r w:rsidRPr="00B915FD">
        <w:rPr>
          <w:rFonts w:cs="David" w:hint="eastAsia"/>
          <w:sz w:val="24"/>
          <w:szCs w:val="24"/>
          <w:rtl/>
        </w:rPr>
        <w:t>שנקבעו</w:t>
      </w:r>
      <w:r w:rsidRPr="00B915FD">
        <w:rPr>
          <w:rFonts w:cs="David"/>
          <w:sz w:val="24"/>
          <w:szCs w:val="24"/>
          <w:rtl/>
        </w:rPr>
        <w:t xml:space="preserve"> </w:t>
      </w:r>
      <w:r w:rsidRPr="00B915FD">
        <w:rPr>
          <w:rFonts w:cs="David" w:hint="eastAsia"/>
          <w:sz w:val="24"/>
          <w:szCs w:val="24"/>
          <w:rtl/>
        </w:rPr>
        <w:t>בהתקשרות</w:t>
      </w:r>
      <w:r w:rsidRPr="00B915FD">
        <w:rPr>
          <w:rFonts w:cs="David"/>
          <w:sz w:val="24"/>
          <w:szCs w:val="24"/>
          <w:rtl/>
        </w:rPr>
        <w:t>.</w:t>
      </w:r>
      <w:bookmarkEnd w:id="44"/>
    </w:p>
    <w:p w14:paraId="4EE523D3" w14:textId="77777777" w:rsidR="004B137C" w:rsidRPr="00B915FD" w:rsidRDefault="004B137C" w:rsidP="00BD048A">
      <w:pPr>
        <w:pStyle w:val="31"/>
        <w:numPr>
          <w:ilvl w:val="2"/>
          <w:numId w:val="84"/>
        </w:numPr>
        <w:ind w:left="1299" w:hanging="505"/>
        <w:rPr>
          <w:rFonts w:cs="David"/>
          <w:sz w:val="24"/>
          <w:szCs w:val="24"/>
        </w:rPr>
      </w:pPr>
      <w:r w:rsidRPr="00B915FD">
        <w:rPr>
          <w:rFonts w:cs="David" w:hint="cs"/>
          <w:sz w:val="24"/>
          <w:szCs w:val="24"/>
          <w:rtl/>
        </w:rPr>
        <w:lastRenderedPageBreak/>
        <w:t xml:space="preserve">סכום ההצמדה שיחושב (כאמור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Ref355607022 \r \h</w:instrText>
      </w:r>
      <w:r w:rsidRPr="00B915FD">
        <w:rPr>
          <w:rFonts w:cs="David"/>
          <w:sz w:val="24"/>
          <w:szCs w:val="24"/>
          <w:rtl/>
        </w:rPr>
        <w:instrText xml:space="preserve"> </w:instrText>
      </w:r>
      <w:r w:rsidR="00B915FD">
        <w:rPr>
          <w:rFonts w:cs="David"/>
          <w:sz w:val="24"/>
          <w:szCs w:val="24"/>
          <w:rtl/>
        </w:rPr>
        <w:instrText xml:space="preserve"> \* </w:instrText>
      </w:r>
      <w:r w:rsidR="00B915FD">
        <w:rPr>
          <w:rFonts w:cs="David"/>
          <w:sz w:val="24"/>
          <w:szCs w:val="24"/>
        </w:rPr>
        <w:instrText>MERGEFORMAT</w:instrText>
      </w:r>
      <w:r w:rsid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000006D0">
        <w:rPr>
          <w:rFonts w:cs="David"/>
          <w:sz w:val="24"/>
          <w:szCs w:val="24"/>
          <w:cs/>
        </w:rPr>
        <w:t>‎</w:t>
      </w:r>
      <w:r w:rsidR="000006D0">
        <w:rPr>
          <w:rFonts w:cs="David"/>
          <w:sz w:val="24"/>
          <w:szCs w:val="24"/>
        </w:rPr>
        <w:t>4.1.2</w:t>
      </w:r>
      <w:r w:rsidRPr="00B915FD">
        <w:rPr>
          <w:rFonts w:cs="David"/>
          <w:sz w:val="24"/>
          <w:szCs w:val="24"/>
          <w:rtl/>
        </w:rPr>
        <w:fldChar w:fldCharType="end"/>
      </w:r>
      <w:r w:rsidRPr="00B915FD">
        <w:rPr>
          <w:rFonts w:cs="David" w:hint="cs"/>
          <w:sz w:val="24"/>
          <w:szCs w:val="24"/>
          <w:rtl/>
        </w:rPr>
        <w:t>) יקבע לפי היום בו הופקה החשבונית על ידי הספק או לפי המועד שבו נתקבלו הטובין (בהתאם לנקבע במסמכי ההתקשרות).</w:t>
      </w:r>
    </w:p>
    <w:p w14:paraId="479C39FB" w14:textId="77777777" w:rsidR="004B137C" w:rsidRPr="00B915FD" w:rsidRDefault="004B137C" w:rsidP="00BD048A">
      <w:pPr>
        <w:pStyle w:val="31"/>
        <w:numPr>
          <w:ilvl w:val="2"/>
          <w:numId w:val="84"/>
        </w:numPr>
        <w:ind w:left="1299" w:hanging="505"/>
        <w:rPr>
          <w:rFonts w:cs="David"/>
          <w:sz w:val="24"/>
          <w:szCs w:val="24"/>
        </w:rPr>
      </w:pPr>
      <w:bookmarkStart w:id="45" w:name="_Ref353192348"/>
      <w:bookmarkStart w:id="46" w:name="_Ref326586301"/>
      <w:bookmarkStart w:id="47" w:name="_Ref327089027"/>
      <w:bookmarkStart w:id="48" w:name="_Ref326583565"/>
      <w:bookmarkEnd w:id="43"/>
      <w:r w:rsidRPr="00B915FD">
        <w:rPr>
          <w:rFonts w:cs="David" w:hint="cs"/>
          <w:sz w:val="24"/>
          <w:szCs w:val="24"/>
          <w:rtl/>
        </w:rPr>
        <w:t>ביצוע הצמדה יהיה גם במקרים שבהם מדובר בהצמדה שלילית.</w:t>
      </w:r>
    </w:p>
    <w:p w14:paraId="4F693457" w14:textId="77777777" w:rsidR="004B137C" w:rsidRPr="00B915FD" w:rsidRDefault="004B137C" w:rsidP="00BD048A">
      <w:pPr>
        <w:pStyle w:val="21"/>
        <w:numPr>
          <w:ilvl w:val="1"/>
          <w:numId w:val="84"/>
        </w:numPr>
        <w:rPr>
          <w:rFonts w:cs="David"/>
          <w:u w:val="single"/>
        </w:rPr>
      </w:pPr>
      <w:bookmarkStart w:id="49" w:name="_Ref356131094"/>
      <w:r w:rsidRPr="00B915FD">
        <w:rPr>
          <w:rFonts w:cs="David" w:hint="cs"/>
          <w:u w:val="single"/>
          <w:rtl/>
        </w:rPr>
        <w:t xml:space="preserve">מנגנון </w:t>
      </w:r>
      <w:r w:rsidRPr="00B915FD">
        <w:rPr>
          <w:rFonts w:cs="David" w:hint="eastAsia"/>
          <w:u w:val="single"/>
          <w:rtl/>
        </w:rPr>
        <w:t>ביצוע</w:t>
      </w:r>
      <w:r w:rsidRPr="00B915FD">
        <w:rPr>
          <w:rFonts w:cs="David"/>
          <w:u w:val="single"/>
          <w:rtl/>
        </w:rPr>
        <w:t xml:space="preserve"> </w:t>
      </w:r>
      <w:r w:rsidRPr="00B915FD">
        <w:rPr>
          <w:rFonts w:cs="David" w:hint="eastAsia"/>
          <w:u w:val="single"/>
          <w:rtl/>
        </w:rPr>
        <w:t>הצמדה</w:t>
      </w:r>
      <w:bookmarkEnd w:id="45"/>
      <w:bookmarkEnd w:id="49"/>
    </w:p>
    <w:p w14:paraId="1209C580" w14:textId="77777777" w:rsidR="004B137C" w:rsidRPr="00B915FD" w:rsidRDefault="004B137C" w:rsidP="00BD048A">
      <w:pPr>
        <w:pStyle w:val="31"/>
        <w:numPr>
          <w:ilvl w:val="2"/>
          <w:numId w:val="84"/>
        </w:numPr>
        <w:ind w:left="1299" w:hanging="505"/>
        <w:rPr>
          <w:rFonts w:cs="David"/>
          <w:sz w:val="24"/>
          <w:szCs w:val="24"/>
        </w:rPr>
      </w:pPr>
      <w:bookmarkStart w:id="50" w:name="_Ref356471139"/>
      <w:bookmarkStart w:id="51" w:name="_Ref349729336"/>
      <w:r w:rsidRPr="00B915FD">
        <w:rPr>
          <w:rFonts w:cs="David" w:hint="cs"/>
          <w:sz w:val="24"/>
          <w:szCs w:val="24"/>
          <w:rtl/>
        </w:rPr>
        <w:t xml:space="preserve">ככלל, </w:t>
      </w:r>
      <w:r w:rsidRPr="00B915FD">
        <w:rPr>
          <w:rFonts w:cs="David"/>
          <w:sz w:val="24"/>
          <w:szCs w:val="24"/>
          <w:rtl/>
        </w:rPr>
        <w:t>ביצוע ההצמדה יחל לאחר תום 18 חודשים מ</w:t>
      </w:r>
      <w:r w:rsidRPr="00B915FD">
        <w:rPr>
          <w:rFonts w:cs="David" w:hint="cs"/>
          <w:sz w:val="24"/>
          <w:szCs w:val="24"/>
          <w:rtl/>
        </w:rPr>
        <w:t xml:space="preserve">תאריך </w:t>
      </w:r>
      <w:r w:rsidRPr="00B915FD">
        <w:rPr>
          <w:rFonts w:cs="David"/>
          <w:sz w:val="24"/>
          <w:szCs w:val="24"/>
          <w:rtl/>
        </w:rPr>
        <w:t>הבסיס</w:t>
      </w:r>
      <w:r w:rsidRPr="00B915FD">
        <w:rPr>
          <w:rFonts w:cs="David" w:hint="cs"/>
          <w:sz w:val="24"/>
          <w:szCs w:val="24"/>
          <w:rtl/>
        </w:rPr>
        <w:t xml:space="preserve"> [למעט במקרה המפורט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Ref327715216 \r \h</w:instrText>
      </w:r>
      <w:r w:rsidRPr="00B915FD">
        <w:rPr>
          <w:rFonts w:cs="David"/>
          <w:sz w:val="24"/>
          <w:szCs w:val="24"/>
          <w:rtl/>
        </w:rPr>
        <w:instrText xml:space="preserve"> </w:instrText>
      </w:r>
      <w:r w:rsidR="00B915FD" w:rsidRPr="00B915FD">
        <w:rPr>
          <w:rFonts w:cs="David"/>
          <w:sz w:val="24"/>
          <w:szCs w:val="24"/>
          <w:rtl/>
        </w:rPr>
        <w:instrText xml:space="preserve"> \* </w:instrText>
      </w:r>
      <w:r w:rsidR="00B915FD" w:rsidRPr="00B915FD">
        <w:rPr>
          <w:rFonts w:cs="David"/>
          <w:sz w:val="24"/>
          <w:szCs w:val="24"/>
        </w:rPr>
        <w:instrText>MERGEFORMAT</w:instrText>
      </w:r>
      <w:r w:rsidR="00B915FD"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000006D0">
        <w:rPr>
          <w:rFonts w:cs="David"/>
          <w:sz w:val="24"/>
          <w:szCs w:val="24"/>
          <w:cs/>
        </w:rPr>
        <w:t>‎</w:t>
      </w:r>
      <w:r w:rsidR="000006D0">
        <w:rPr>
          <w:rFonts w:cs="David"/>
          <w:sz w:val="24"/>
          <w:szCs w:val="24"/>
        </w:rPr>
        <w:t>4.2.3</w:t>
      </w:r>
      <w:r w:rsidRPr="00B915FD">
        <w:rPr>
          <w:rFonts w:cs="David"/>
          <w:sz w:val="24"/>
          <w:szCs w:val="24"/>
          <w:rtl/>
        </w:rPr>
        <w:fldChar w:fldCharType="end"/>
      </w:r>
      <w:r w:rsidRPr="00B915FD">
        <w:rPr>
          <w:rFonts w:cs="David" w:hint="cs"/>
          <w:sz w:val="24"/>
          <w:szCs w:val="24"/>
          <w:rtl/>
        </w:rPr>
        <w:t>].</w:t>
      </w:r>
      <w:r w:rsidRPr="00B915FD">
        <w:rPr>
          <w:rFonts w:cs="David"/>
          <w:sz w:val="24"/>
          <w:szCs w:val="24"/>
          <w:rtl/>
        </w:rPr>
        <w:t xml:space="preserve"> </w:t>
      </w:r>
      <w:r w:rsidRPr="00B915FD">
        <w:rPr>
          <w:rFonts w:cs="David" w:hint="cs"/>
          <w:sz w:val="24"/>
          <w:szCs w:val="24"/>
          <w:rtl/>
        </w:rPr>
        <w:t>המדד הידוע ביום זה ייקבע כמדד ההתחלתי.</w:t>
      </w:r>
      <w:bookmarkEnd w:id="50"/>
    </w:p>
    <w:p w14:paraId="1BEA7573" w14:textId="77777777" w:rsidR="004B137C" w:rsidRPr="00B915FD" w:rsidRDefault="004B137C" w:rsidP="00BD048A">
      <w:pPr>
        <w:pStyle w:val="31"/>
        <w:numPr>
          <w:ilvl w:val="2"/>
          <w:numId w:val="84"/>
        </w:numPr>
        <w:ind w:left="1299" w:hanging="505"/>
        <w:rPr>
          <w:rFonts w:cs="David"/>
          <w:sz w:val="24"/>
          <w:szCs w:val="24"/>
        </w:rPr>
      </w:pPr>
      <w:bookmarkStart w:id="52" w:name="_Ref356470376"/>
      <w:r w:rsidRPr="00B915FD">
        <w:rPr>
          <w:rFonts w:cs="David" w:hint="cs"/>
          <w:sz w:val="24"/>
          <w:szCs w:val="24"/>
          <w:rtl/>
        </w:rPr>
        <w:t xml:space="preserve">חישוב ההצמדה </w:t>
      </w:r>
      <w:r w:rsidRPr="00B915FD">
        <w:rPr>
          <w:rFonts w:cs="David"/>
          <w:sz w:val="24"/>
          <w:szCs w:val="24"/>
          <w:rtl/>
        </w:rPr>
        <w:t>יבוצע אחת לתקופה –</w:t>
      </w:r>
      <w:r w:rsidRPr="00B915FD">
        <w:rPr>
          <w:rFonts w:cs="David" w:hint="cs"/>
          <w:sz w:val="24"/>
          <w:szCs w:val="24"/>
          <w:rtl/>
        </w:rPr>
        <w:t xml:space="preserve"> </w:t>
      </w:r>
      <w:r w:rsidRPr="00B915FD">
        <w:rPr>
          <w:rFonts w:cs="David"/>
          <w:sz w:val="24"/>
          <w:szCs w:val="24"/>
          <w:rtl/>
        </w:rPr>
        <w:t>בהתאם ל</w:t>
      </w:r>
      <w:r w:rsidRPr="00B915FD">
        <w:rPr>
          <w:rFonts w:cs="David" w:hint="cs"/>
          <w:sz w:val="24"/>
          <w:szCs w:val="24"/>
          <w:rtl/>
        </w:rPr>
        <w:t xml:space="preserve">תדירות </w:t>
      </w:r>
      <w:r w:rsidRPr="00B915FD">
        <w:rPr>
          <w:rFonts w:cs="David"/>
          <w:sz w:val="24"/>
          <w:szCs w:val="24"/>
          <w:rtl/>
        </w:rPr>
        <w:t xml:space="preserve">ביצוע </w:t>
      </w:r>
      <w:r w:rsidRPr="00B915FD">
        <w:rPr>
          <w:rFonts w:cs="David" w:hint="cs"/>
          <w:sz w:val="24"/>
          <w:szCs w:val="24"/>
          <w:rtl/>
        </w:rPr>
        <w:t>ה</w:t>
      </w:r>
      <w:r w:rsidRPr="00B915FD">
        <w:rPr>
          <w:rFonts w:cs="David"/>
          <w:sz w:val="24"/>
          <w:szCs w:val="24"/>
          <w:rtl/>
        </w:rPr>
        <w:t xml:space="preserve">הצמדות </w:t>
      </w:r>
      <w:r w:rsidRPr="00B915FD">
        <w:rPr>
          <w:rFonts w:cs="David" w:hint="cs"/>
          <w:sz w:val="24"/>
          <w:szCs w:val="24"/>
          <w:rtl/>
        </w:rPr>
        <w:t xml:space="preserve">שנקבעה </w:t>
      </w:r>
      <w:r w:rsidRPr="00B915FD">
        <w:rPr>
          <w:rFonts w:cs="David"/>
          <w:sz w:val="24"/>
          <w:szCs w:val="24"/>
          <w:rtl/>
        </w:rPr>
        <w:t>ב</w:t>
      </w:r>
      <w:r w:rsidRPr="00B915FD">
        <w:rPr>
          <w:rFonts w:cs="David" w:hint="cs"/>
          <w:sz w:val="24"/>
          <w:szCs w:val="24"/>
          <w:rtl/>
        </w:rPr>
        <w:t>מסמכי ה</w:t>
      </w:r>
      <w:r w:rsidRPr="00B915FD">
        <w:rPr>
          <w:rFonts w:cs="David"/>
          <w:sz w:val="24"/>
          <w:szCs w:val="24"/>
          <w:rtl/>
        </w:rPr>
        <w:t>מכרז. לדוגמא, במקרה שבו נקבע ב</w:t>
      </w:r>
      <w:r w:rsidRPr="00B915FD">
        <w:rPr>
          <w:rFonts w:cs="David" w:hint="cs"/>
          <w:sz w:val="24"/>
          <w:szCs w:val="24"/>
          <w:rtl/>
        </w:rPr>
        <w:t>מסמכי ה</w:t>
      </w:r>
      <w:r w:rsidRPr="00B915FD">
        <w:rPr>
          <w:rFonts w:cs="David"/>
          <w:sz w:val="24"/>
          <w:szCs w:val="24"/>
          <w:rtl/>
        </w:rPr>
        <w:t>מכרז כי ההצמדה תתבצע מידי רבעון, אזי ההצמדה הראשונה ת</w:t>
      </w:r>
      <w:r w:rsidRPr="00B915FD">
        <w:rPr>
          <w:rFonts w:cs="David" w:hint="cs"/>
          <w:sz w:val="24"/>
          <w:szCs w:val="24"/>
          <w:rtl/>
        </w:rPr>
        <w:t>י</w:t>
      </w:r>
      <w:r w:rsidRPr="00B915FD">
        <w:rPr>
          <w:rFonts w:cs="David"/>
          <w:sz w:val="24"/>
          <w:szCs w:val="24"/>
          <w:rtl/>
        </w:rPr>
        <w:t xml:space="preserve">עשה בחלוף 3 חודשים מתום תקופת 18 החודשים, כלומר 21 חודשים </w:t>
      </w:r>
      <w:r w:rsidRPr="00B915FD">
        <w:rPr>
          <w:rFonts w:cs="David" w:hint="cs"/>
          <w:sz w:val="24"/>
          <w:szCs w:val="24"/>
          <w:rtl/>
        </w:rPr>
        <w:t>מתאריך</w:t>
      </w:r>
      <w:r w:rsidRPr="00B915FD">
        <w:rPr>
          <w:rFonts w:cs="David"/>
          <w:sz w:val="24"/>
          <w:szCs w:val="24"/>
          <w:rtl/>
        </w:rPr>
        <w:t xml:space="preserve"> הבסיס.</w:t>
      </w:r>
      <w:bookmarkEnd w:id="51"/>
      <w:bookmarkEnd w:id="52"/>
    </w:p>
    <w:p w14:paraId="0CA88E3A" w14:textId="77777777" w:rsidR="004B137C" w:rsidRPr="00B915FD" w:rsidRDefault="004B137C" w:rsidP="00BD048A">
      <w:pPr>
        <w:pStyle w:val="31"/>
        <w:numPr>
          <w:ilvl w:val="2"/>
          <w:numId w:val="84"/>
        </w:numPr>
        <w:ind w:left="1299" w:hanging="505"/>
        <w:rPr>
          <w:rFonts w:cs="David"/>
          <w:sz w:val="24"/>
          <w:szCs w:val="24"/>
        </w:rPr>
      </w:pPr>
      <w:bookmarkStart w:id="53" w:name="_Ref327715216"/>
      <w:r w:rsidRPr="00B915FD">
        <w:rPr>
          <w:rFonts w:cs="David"/>
          <w:sz w:val="24"/>
          <w:szCs w:val="24"/>
          <w:rtl/>
        </w:rPr>
        <w:t xml:space="preserve">על אף </w:t>
      </w:r>
      <w:r w:rsidRPr="00B915FD">
        <w:rPr>
          <w:rFonts w:cs="David" w:hint="cs"/>
          <w:sz w:val="24"/>
          <w:szCs w:val="24"/>
          <w:rtl/>
        </w:rPr>
        <w:t xml:space="preserve">האמור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sz w:val="24"/>
          <w:szCs w:val="24"/>
        </w:rPr>
        <w:instrText>REF</w:instrText>
      </w:r>
      <w:r w:rsidRPr="00B915FD">
        <w:rPr>
          <w:rFonts w:cs="David"/>
          <w:sz w:val="24"/>
          <w:szCs w:val="24"/>
          <w:rtl/>
        </w:rPr>
        <w:instrText xml:space="preserve"> _</w:instrText>
      </w:r>
      <w:r w:rsidRPr="00B915FD">
        <w:rPr>
          <w:rFonts w:cs="David"/>
          <w:sz w:val="24"/>
          <w:szCs w:val="24"/>
        </w:rPr>
        <w:instrText>Ref349729336 \r \h</w:instrText>
      </w:r>
      <w:r w:rsidRPr="00B915FD">
        <w:rPr>
          <w:rFonts w:cs="David"/>
          <w:sz w:val="24"/>
          <w:szCs w:val="24"/>
          <w:rtl/>
        </w:rPr>
        <w:instrText xml:space="preserve">  \* </w:instrText>
      </w:r>
      <w:r w:rsidRPr="00B915FD">
        <w:rPr>
          <w:rFonts w:cs="David"/>
          <w:sz w:val="24"/>
          <w:szCs w:val="24"/>
        </w:rPr>
        <w:instrText>MERGEFORMAT</w:instrText>
      </w:r>
      <w:r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000006D0">
        <w:rPr>
          <w:rFonts w:cs="David"/>
          <w:sz w:val="24"/>
          <w:szCs w:val="24"/>
          <w:cs/>
        </w:rPr>
        <w:t>‎</w:t>
      </w:r>
      <w:r w:rsidR="000006D0">
        <w:rPr>
          <w:rFonts w:cs="David"/>
          <w:sz w:val="24"/>
          <w:szCs w:val="24"/>
        </w:rPr>
        <w:t>4.2.1</w:t>
      </w:r>
      <w:r w:rsidRPr="00B915FD">
        <w:rPr>
          <w:rFonts w:cs="David"/>
          <w:sz w:val="24"/>
          <w:szCs w:val="24"/>
          <w:rtl/>
        </w:rPr>
        <w:fldChar w:fldCharType="end"/>
      </w:r>
      <w:r w:rsidRPr="00B915FD">
        <w:rPr>
          <w:rFonts w:cs="David"/>
          <w:sz w:val="24"/>
          <w:szCs w:val="24"/>
          <w:rtl/>
        </w:rPr>
        <w:t>,</w:t>
      </w:r>
      <w:r w:rsidRPr="00B915FD">
        <w:rPr>
          <w:rFonts w:cs="David"/>
          <w:sz w:val="24"/>
          <w:szCs w:val="24"/>
        </w:rPr>
        <w:t xml:space="preserve"> </w:t>
      </w:r>
      <w:r w:rsidRPr="00B915FD">
        <w:rPr>
          <w:rFonts w:cs="David"/>
          <w:sz w:val="24"/>
          <w:szCs w:val="24"/>
          <w:rtl/>
        </w:rPr>
        <w:t>אם</w:t>
      </w:r>
      <w:r w:rsidRPr="00B915FD">
        <w:rPr>
          <w:rFonts w:cs="David"/>
          <w:sz w:val="24"/>
          <w:szCs w:val="24"/>
        </w:rPr>
        <w:t xml:space="preserve"> </w:t>
      </w:r>
      <w:r w:rsidRPr="00B915FD">
        <w:rPr>
          <w:rFonts w:cs="David"/>
          <w:sz w:val="24"/>
          <w:szCs w:val="24"/>
          <w:rtl/>
        </w:rPr>
        <w:t>ב</w:t>
      </w:r>
      <w:r w:rsidRPr="00B915FD">
        <w:rPr>
          <w:rFonts w:cs="David" w:hint="cs"/>
          <w:sz w:val="24"/>
          <w:szCs w:val="24"/>
          <w:rtl/>
        </w:rPr>
        <w:t>מועד מסוים (להלן: "יום השינוי") ב</w:t>
      </w:r>
      <w:r w:rsidRPr="00B915FD">
        <w:rPr>
          <w:rFonts w:cs="David"/>
          <w:sz w:val="24"/>
          <w:szCs w:val="24"/>
          <w:rtl/>
        </w:rPr>
        <w:t>מהלך</w:t>
      </w:r>
      <w:r w:rsidRPr="00B915FD">
        <w:rPr>
          <w:rFonts w:cs="David"/>
          <w:sz w:val="24"/>
          <w:szCs w:val="24"/>
        </w:rPr>
        <w:t xml:space="preserve"> 18 </w:t>
      </w:r>
      <w:r w:rsidRPr="00B915FD">
        <w:rPr>
          <w:rFonts w:cs="David"/>
          <w:sz w:val="24"/>
          <w:szCs w:val="24"/>
          <w:rtl/>
        </w:rPr>
        <w:t>החודשים</w:t>
      </w:r>
      <w:r w:rsidRPr="00B915FD">
        <w:rPr>
          <w:rFonts w:cs="David"/>
          <w:sz w:val="24"/>
          <w:szCs w:val="24"/>
        </w:rPr>
        <w:t xml:space="preserve"> </w:t>
      </w:r>
      <w:r w:rsidRPr="00B915FD">
        <w:rPr>
          <w:rFonts w:cs="David"/>
          <w:sz w:val="24"/>
          <w:szCs w:val="24"/>
          <w:rtl/>
        </w:rPr>
        <w:t>הראשוני</w:t>
      </w:r>
      <w:r w:rsidRPr="00B915FD">
        <w:rPr>
          <w:rFonts w:cs="David" w:hint="cs"/>
          <w:sz w:val="24"/>
          <w:szCs w:val="24"/>
          <w:rtl/>
        </w:rPr>
        <w:t>ם מתאריך הבסיס,</w:t>
      </w:r>
      <w:r w:rsidRPr="00B915FD">
        <w:rPr>
          <w:rFonts w:cs="David"/>
          <w:sz w:val="24"/>
          <w:szCs w:val="24"/>
        </w:rPr>
        <w:t xml:space="preserve"> </w:t>
      </w:r>
      <w:r w:rsidRPr="00B915FD">
        <w:rPr>
          <w:rFonts w:cs="David"/>
          <w:sz w:val="24"/>
          <w:szCs w:val="24"/>
          <w:rtl/>
        </w:rPr>
        <w:t>יחול</w:t>
      </w:r>
      <w:r w:rsidRPr="00B915FD">
        <w:rPr>
          <w:rFonts w:cs="David"/>
          <w:sz w:val="24"/>
          <w:szCs w:val="24"/>
        </w:rPr>
        <w:t xml:space="preserve"> </w:t>
      </w:r>
      <w:r w:rsidRPr="00B915FD">
        <w:rPr>
          <w:rFonts w:cs="David"/>
          <w:sz w:val="24"/>
          <w:szCs w:val="24"/>
          <w:rtl/>
        </w:rPr>
        <w:t>שינוי</w:t>
      </w:r>
      <w:r w:rsidRPr="00B915FD">
        <w:rPr>
          <w:rFonts w:cs="David"/>
          <w:sz w:val="24"/>
          <w:szCs w:val="24"/>
        </w:rPr>
        <w:t xml:space="preserve"> </w:t>
      </w:r>
      <w:r w:rsidRPr="00B915FD">
        <w:rPr>
          <w:rFonts w:cs="David"/>
          <w:sz w:val="24"/>
          <w:szCs w:val="24"/>
          <w:rtl/>
        </w:rPr>
        <w:t>במדד</w:t>
      </w:r>
      <w:r w:rsidRPr="00B915FD">
        <w:rPr>
          <w:rFonts w:cs="David"/>
          <w:sz w:val="24"/>
          <w:szCs w:val="24"/>
        </w:rPr>
        <w:t xml:space="preserve"> </w:t>
      </w:r>
      <w:r w:rsidRPr="00B915FD">
        <w:rPr>
          <w:rFonts w:cs="David"/>
          <w:sz w:val="24"/>
          <w:szCs w:val="24"/>
          <w:rtl/>
        </w:rPr>
        <w:t>הרלוונטי</w:t>
      </w:r>
      <w:r w:rsidRPr="00B915FD">
        <w:rPr>
          <w:rFonts w:cs="David" w:hint="cs"/>
          <w:sz w:val="24"/>
          <w:szCs w:val="24"/>
          <w:rtl/>
        </w:rPr>
        <w:t xml:space="preserve"> </w:t>
      </w:r>
      <w:r w:rsidRPr="00B915FD">
        <w:rPr>
          <w:rFonts w:cs="David"/>
          <w:sz w:val="24"/>
          <w:szCs w:val="24"/>
          <w:rtl/>
        </w:rPr>
        <w:t>–</w:t>
      </w:r>
      <w:r w:rsidRPr="00B915FD">
        <w:rPr>
          <w:rFonts w:cs="David" w:hint="cs"/>
          <w:sz w:val="24"/>
          <w:szCs w:val="24"/>
          <w:rtl/>
        </w:rPr>
        <w:t xml:space="preserve"> כך ש</w:t>
      </w:r>
      <w:r w:rsidRPr="00B915FD">
        <w:rPr>
          <w:rFonts w:cs="David"/>
          <w:sz w:val="24"/>
          <w:szCs w:val="24"/>
          <w:rtl/>
        </w:rPr>
        <w:t>יהיה גבוה בשיעור של</w:t>
      </w:r>
      <w:r w:rsidRPr="00B915FD">
        <w:rPr>
          <w:rFonts w:cs="David"/>
          <w:sz w:val="24"/>
          <w:szCs w:val="24"/>
        </w:rPr>
        <w:t xml:space="preserve">4% </w:t>
      </w:r>
      <w:r w:rsidRPr="00B915FD">
        <w:rPr>
          <w:rFonts w:cs="David"/>
          <w:sz w:val="24"/>
          <w:szCs w:val="24"/>
          <w:rtl/>
        </w:rPr>
        <w:t xml:space="preserve"> ויותר מ</w:t>
      </w:r>
      <w:r w:rsidRPr="00B915FD">
        <w:rPr>
          <w:rFonts w:cs="David" w:hint="cs"/>
          <w:sz w:val="24"/>
          <w:szCs w:val="24"/>
          <w:rtl/>
        </w:rPr>
        <w:t>ה</w:t>
      </w:r>
      <w:r w:rsidRPr="00B915FD">
        <w:rPr>
          <w:rFonts w:cs="David"/>
          <w:sz w:val="24"/>
          <w:szCs w:val="24"/>
          <w:rtl/>
        </w:rPr>
        <w:t xml:space="preserve">מדד </w:t>
      </w:r>
      <w:r w:rsidRPr="00B915FD">
        <w:rPr>
          <w:rFonts w:cs="David" w:hint="cs"/>
          <w:sz w:val="24"/>
          <w:szCs w:val="24"/>
          <w:rtl/>
        </w:rPr>
        <w:t xml:space="preserve">הידוע בתאריך </w:t>
      </w:r>
      <w:r w:rsidRPr="00B915FD">
        <w:rPr>
          <w:rFonts w:cs="David"/>
          <w:sz w:val="24"/>
          <w:szCs w:val="24"/>
          <w:rtl/>
        </w:rPr>
        <w:t xml:space="preserve">הבסיס, </w:t>
      </w:r>
      <w:r w:rsidRPr="00B915FD">
        <w:rPr>
          <w:rFonts w:cs="David" w:hint="cs"/>
          <w:sz w:val="24"/>
          <w:szCs w:val="24"/>
          <w:rtl/>
        </w:rPr>
        <w:t xml:space="preserve">יחל חישוב ההצמדה </w:t>
      </w:r>
      <w:r w:rsidRPr="00B915FD">
        <w:rPr>
          <w:rFonts w:cs="David" w:hint="eastAsia"/>
          <w:sz w:val="24"/>
          <w:szCs w:val="24"/>
          <w:rtl/>
        </w:rPr>
        <w:t>מנקודה</w:t>
      </w:r>
      <w:r w:rsidRPr="00B915FD">
        <w:rPr>
          <w:rFonts w:cs="David"/>
          <w:sz w:val="24"/>
          <w:szCs w:val="24"/>
          <w:rtl/>
        </w:rPr>
        <w:t xml:space="preserve"> </w:t>
      </w:r>
      <w:r w:rsidRPr="00B915FD">
        <w:rPr>
          <w:rFonts w:cs="David" w:hint="eastAsia"/>
          <w:sz w:val="24"/>
          <w:szCs w:val="24"/>
          <w:rtl/>
        </w:rPr>
        <w:t>זו</w:t>
      </w:r>
      <w:r w:rsidRPr="00B915FD">
        <w:rPr>
          <w:rFonts w:cs="David"/>
          <w:sz w:val="24"/>
          <w:szCs w:val="24"/>
          <w:rtl/>
        </w:rPr>
        <w:t xml:space="preserve"> </w:t>
      </w:r>
      <w:r w:rsidRPr="00B915FD">
        <w:rPr>
          <w:rFonts w:cs="David" w:hint="eastAsia"/>
          <w:sz w:val="24"/>
          <w:szCs w:val="24"/>
          <w:rtl/>
        </w:rPr>
        <w:t>ואילך</w:t>
      </w:r>
      <w:r w:rsidRPr="00B915FD">
        <w:rPr>
          <w:rFonts w:cs="David" w:hint="cs"/>
          <w:sz w:val="24"/>
          <w:szCs w:val="24"/>
          <w:rtl/>
        </w:rPr>
        <w:t>, באופן הבא:</w:t>
      </w:r>
      <w:bookmarkEnd w:id="53"/>
    </w:p>
    <w:p w14:paraId="39650B8E" w14:textId="77777777" w:rsidR="004B137C" w:rsidRPr="00B915FD" w:rsidRDefault="004B137C" w:rsidP="00BD048A">
      <w:pPr>
        <w:pStyle w:val="41"/>
        <w:numPr>
          <w:ilvl w:val="3"/>
          <w:numId w:val="84"/>
        </w:numPr>
        <w:tabs>
          <w:tab w:val="clear" w:pos="1304"/>
          <w:tab w:val="clear" w:pos="2268"/>
        </w:tabs>
        <w:ind w:left="2126" w:hanging="851"/>
        <w:rPr>
          <w:rFonts w:cs="David"/>
          <w:sz w:val="24"/>
          <w:szCs w:val="24"/>
        </w:rPr>
      </w:pPr>
      <w:bookmarkStart w:id="54" w:name="_Ref327278734"/>
      <w:r w:rsidRPr="00B915FD">
        <w:rPr>
          <w:rFonts w:cs="David" w:hint="cs"/>
          <w:sz w:val="24"/>
          <w:szCs w:val="24"/>
          <w:rtl/>
        </w:rPr>
        <w:t>המדד הידוע ביום השינוי ייקבע כמדד ההתחלתי.</w:t>
      </w:r>
      <w:bookmarkEnd w:id="54"/>
    </w:p>
    <w:p w14:paraId="7479212C" w14:textId="77777777" w:rsidR="004B137C" w:rsidRPr="00B915FD" w:rsidRDefault="004B137C" w:rsidP="00BD048A">
      <w:pPr>
        <w:pStyle w:val="41"/>
        <w:numPr>
          <w:ilvl w:val="3"/>
          <w:numId w:val="84"/>
        </w:numPr>
        <w:tabs>
          <w:tab w:val="clear" w:pos="1304"/>
          <w:tab w:val="clear" w:pos="2268"/>
        </w:tabs>
        <w:ind w:left="2126" w:hanging="851"/>
        <w:rPr>
          <w:rFonts w:asciiTheme="minorBidi" w:hAnsiTheme="minorBidi" w:cs="David"/>
          <w:sz w:val="24"/>
          <w:szCs w:val="24"/>
        </w:rPr>
      </w:pPr>
      <w:bookmarkStart w:id="55" w:name="_Ref327716454"/>
      <w:r w:rsidRPr="00B915FD">
        <w:rPr>
          <w:rFonts w:cs="David" w:hint="cs"/>
          <w:sz w:val="24"/>
          <w:szCs w:val="24"/>
          <w:rtl/>
        </w:rPr>
        <w:t>ביצוע ההצמדה</w:t>
      </w:r>
      <w:r w:rsidRPr="00B915FD">
        <w:rPr>
          <w:rFonts w:cs="David"/>
          <w:sz w:val="24"/>
          <w:szCs w:val="24"/>
          <w:rtl/>
        </w:rPr>
        <w:t xml:space="preserve"> </w:t>
      </w:r>
      <w:r w:rsidRPr="00B915FD">
        <w:rPr>
          <w:rFonts w:cs="David" w:hint="cs"/>
          <w:sz w:val="24"/>
          <w:szCs w:val="24"/>
          <w:rtl/>
        </w:rPr>
        <w:t xml:space="preserve">ייעשה </w:t>
      </w:r>
      <w:r w:rsidRPr="00B915FD">
        <w:rPr>
          <w:rFonts w:cs="David" w:hint="cs"/>
          <w:b/>
          <w:bCs/>
          <w:sz w:val="24"/>
          <w:szCs w:val="24"/>
          <w:rtl/>
        </w:rPr>
        <w:t>בהתאם לתדירות ביצוע ההצמדה שנקבעה במסמכי המכרז</w:t>
      </w:r>
      <w:r w:rsidRPr="00B915FD">
        <w:rPr>
          <w:rFonts w:cs="David"/>
          <w:sz w:val="24"/>
          <w:szCs w:val="24"/>
          <w:rtl/>
        </w:rPr>
        <w:t xml:space="preserve"> [ראה </w:t>
      </w:r>
      <w:r w:rsidRPr="00B915FD">
        <w:rPr>
          <w:rFonts w:asciiTheme="minorBidi" w:hAnsiTheme="minorBidi" w:cs="David"/>
          <w:sz w:val="24"/>
          <w:szCs w:val="24"/>
          <w:rtl/>
        </w:rPr>
        <w:t>סעיף</w:t>
      </w:r>
      <w:r w:rsidRPr="00B915FD">
        <w:rPr>
          <w:rFonts w:asciiTheme="minorBidi" w:hAnsiTheme="minorBidi" w:cs="David" w:hint="cs"/>
          <w:sz w:val="24"/>
          <w:szCs w:val="24"/>
          <w:rtl/>
        </w:rPr>
        <w:t xml:space="preserve"> </w:t>
      </w:r>
      <w:r w:rsidRPr="00B915FD">
        <w:rPr>
          <w:rFonts w:asciiTheme="minorBidi" w:hAnsiTheme="minorBidi" w:cs="David"/>
          <w:sz w:val="24"/>
          <w:szCs w:val="24"/>
          <w:rtl/>
        </w:rPr>
        <w:fldChar w:fldCharType="begin"/>
      </w:r>
      <w:r w:rsidRPr="00B915FD">
        <w:rPr>
          <w:rFonts w:asciiTheme="minorBidi" w:hAnsiTheme="minorBidi" w:cs="David"/>
          <w:sz w:val="24"/>
          <w:szCs w:val="24"/>
          <w:rtl/>
        </w:rPr>
        <w:instrText xml:space="preserve"> </w:instrText>
      </w:r>
      <w:r w:rsidRPr="00B915FD">
        <w:rPr>
          <w:rFonts w:asciiTheme="minorBidi" w:hAnsiTheme="minorBidi" w:cs="David" w:hint="cs"/>
          <w:sz w:val="24"/>
          <w:szCs w:val="24"/>
        </w:rPr>
        <w:instrText>REF</w:instrText>
      </w:r>
      <w:r w:rsidRPr="00B915FD">
        <w:rPr>
          <w:rFonts w:asciiTheme="minorBidi" w:hAnsiTheme="minorBidi" w:cs="David" w:hint="cs"/>
          <w:sz w:val="24"/>
          <w:szCs w:val="24"/>
          <w:rtl/>
        </w:rPr>
        <w:instrText xml:space="preserve"> _</w:instrText>
      </w:r>
      <w:r w:rsidRPr="00B915FD">
        <w:rPr>
          <w:rFonts w:asciiTheme="minorBidi" w:hAnsiTheme="minorBidi" w:cs="David" w:hint="cs"/>
          <w:sz w:val="24"/>
          <w:szCs w:val="24"/>
        </w:rPr>
        <w:instrText>Ref356470376 \r \h</w:instrText>
      </w:r>
      <w:r w:rsidRPr="00B915FD">
        <w:rPr>
          <w:rFonts w:asciiTheme="minorBidi" w:hAnsiTheme="minorBidi" w:cs="David"/>
          <w:sz w:val="24"/>
          <w:szCs w:val="24"/>
          <w:rtl/>
        </w:rPr>
        <w:instrText xml:space="preserve"> </w:instrText>
      </w:r>
      <w:r w:rsidR="00B915FD" w:rsidRPr="00B915FD">
        <w:rPr>
          <w:rFonts w:asciiTheme="minorBidi" w:hAnsiTheme="minorBidi" w:cs="David"/>
          <w:sz w:val="24"/>
          <w:szCs w:val="24"/>
          <w:rtl/>
        </w:rPr>
        <w:instrText xml:space="preserve"> \* </w:instrText>
      </w:r>
      <w:r w:rsidR="00B915FD" w:rsidRPr="00B915FD">
        <w:rPr>
          <w:rFonts w:asciiTheme="minorBidi" w:hAnsiTheme="minorBidi" w:cs="David"/>
          <w:sz w:val="24"/>
          <w:szCs w:val="24"/>
        </w:rPr>
        <w:instrText>MERGEFORMAT</w:instrText>
      </w:r>
      <w:r w:rsidR="00B915FD" w:rsidRPr="00B915FD">
        <w:rPr>
          <w:rFonts w:asciiTheme="minorBidi" w:hAnsiTheme="minorBidi" w:cs="David"/>
          <w:sz w:val="24"/>
          <w:szCs w:val="24"/>
          <w:rtl/>
        </w:rPr>
        <w:instrText xml:space="preserve"> </w:instrText>
      </w:r>
      <w:r w:rsidRPr="00B915FD">
        <w:rPr>
          <w:rFonts w:asciiTheme="minorBidi" w:hAnsiTheme="minorBidi" w:cs="David"/>
          <w:sz w:val="24"/>
          <w:szCs w:val="24"/>
          <w:rtl/>
        </w:rPr>
      </w:r>
      <w:r w:rsidRPr="00B915FD">
        <w:rPr>
          <w:rFonts w:asciiTheme="minorBidi" w:hAnsiTheme="minorBidi" w:cs="David"/>
          <w:sz w:val="24"/>
          <w:szCs w:val="24"/>
          <w:rtl/>
        </w:rPr>
        <w:fldChar w:fldCharType="separate"/>
      </w:r>
      <w:r w:rsidR="000006D0">
        <w:rPr>
          <w:rFonts w:asciiTheme="minorBidi" w:hAnsiTheme="minorBidi" w:cs="David"/>
          <w:sz w:val="24"/>
          <w:szCs w:val="24"/>
          <w:cs/>
        </w:rPr>
        <w:t>‎</w:t>
      </w:r>
      <w:r w:rsidR="000006D0">
        <w:rPr>
          <w:rFonts w:asciiTheme="minorBidi" w:hAnsiTheme="minorBidi" w:cs="David"/>
          <w:sz w:val="24"/>
          <w:szCs w:val="24"/>
        </w:rPr>
        <w:t>4.2.2</w:t>
      </w:r>
      <w:r w:rsidRPr="00B915FD">
        <w:rPr>
          <w:rFonts w:asciiTheme="minorBidi" w:hAnsiTheme="minorBidi" w:cs="David"/>
          <w:sz w:val="24"/>
          <w:szCs w:val="24"/>
          <w:rtl/>
        </w:rPr>
        <w:fldChar w:fldCharType="end"/>
      </w:r>
      <w:r w:rsidRPr="00B915FD">
        <w:rPr>
          <w:rFonts w:asciiTheme="minorBidi" w:hAnsiTheme="minorBidi" w:cs="David"/>
          <w:sz w:val="24"/>
          <w:szCs w:val="24"/>
          <w:rtl/>
        </w:rPr>
        <w:t xml:space="preserve">], החל מיום </w:t>
      </w:r>
      <w:r w:rsidRPr="00B915FD">
        <w:rPr>
          <w:rFonts w:asciiTheme="minorBidi" w:hAnsiTheme="minorBidi" w:cs="David" w:hint="eastAsia"/>
          <w:sz w:val="24"/>
          <w:szCs w:val="24"/>
          <w:rtl/>
        </w:rPr>
        <w:t>השינוי</w:t>
      </w:r>
      <w:r w:rsidR="00B915FD" w:rsidRPr="00B915FD">
        <w:rPr>
          <w:rFonts w:asciiTheme="minorBidi" w:hAnsiTheme="minorBidi" w:cs="David"/>
          <w:sz w:val="24"/>
          <w:szCs w:val="24"/>
          <w:rtl/>
        </w:rPr>
        <w:t>.</w:t>
      </w:r>
    </w:p>
    <w:p w14:paraId="65FA85F9" w14:textId="77777777" w:rsidR="004B137C" w:rsidRPr="00B915FD" w:rsidRDefault="004B137C" w:rsidP="00BD048A">
      <w:pPr>
        <w:pStyle w:val="51"/>
        <w:numPr>
          <w:ilvl w:val="4"/>
          <w:numId w:val="84"/>
        </w:numPr>
        <w:tabs>
          <w:tab w:val="clear" w:pos="1304"/>
          <w:tab w:val="clear" w:pos="3402"/>
        </w:tabs>
        <w:ind w:left="3402" w:hanging="1276"/>
        <w:rPr>
          <w:rFonts w:cs="David"/>
          <w:sz w:val="24"/>
          <w:szCs w:val="24"/>
        </w:rPr>
      </w:pPr>
      <w:r w:rsidRPr="00B915FD">
        <w:rPr>
          <w:rFonts w:cs="David" w:hint="cs"/>
          <w:sz w:val="24"/>
          <w:szCs w:val="24"/>
          <w:rtl/>
        </w:rPr>
        <w:t xml:space="preserve">לדוגמא: במקרה שבו בחלוף 8 חודשים מתאריך הבסיס, עלה המדד הרלוונטי </w:t>
      </w:r>
      <w:r w:rsidRPr="00B915FD">
        <w:rPr>
          <w:rFonts w:cs="David"/>
          <w:sz w:val="24"/>
          <w:szCs w:val="24"/>
          <w:rtl/>
        </w:rPr>
        <w:t xml:space="preserve">בשיעור של 4% </w:t>
      </w:r>
      <w:r w:rsidRPr="00B915FD">
        <w:rPr>
          <w:rFonts w:cs="David" w:hint="cs"/>
          <w:sz w:val="24"/>
          <w:szCs w:val="24"/>
          <w:rtl/>
        </w:rPr>
        <w:t>ויותר, ופרק הזמן שנקבע לביצוע הצמדה הוא רבעון – אזי תבוצע ההצמדה הראשונה בחודש ה- 11, ומידי כל 3 חודשים לאחר מכן.</w:t>
      </w:r>
      <w:bookmarkEnd w:id="55"/>
    </w:p>
    <w:p w14:paraId="56F29E5D" w14:textId="77777777" w:rsidR="004B137C" w:rsidRPr="00B915FD" w:rsidRDefault="004B137C" w:rsidP="00BD048A">
      <w:pPr>
        <w:pStyle w:val="21"/>
        <w:numPr>
          <w:ilvl w:val="1"/>
          <w:numId w:val="84"/>
        </w:numPr>
        <w:rPr>
          <w:rFonts w:cs="David"/>
          <w:sz w:val="24"/>
          <w:szCs w:val="24"/>
          <w:u w:val="single"/>
        </w:rPr>
      </w:pPr>
      <w:r w:rsidRPr="00B915FD">
        <w:rPr>
          <w:rFonts w:cs="David" w:hint="cs"/>
          <w:sz w:val="24"/>
          <w:szCs w:val="24"/>
          <w:u w:val="single"/>
          <w:rtl/>
        </w:rPr>
        <w:t>אופן חישוב ההצמדה</w:t>
      </w:r>
    </w:p>
    <w:p w14:paraId="34B227C2" w14:textId="77777777" w:rsidR="004B137C" w:rsidRPr="00B915FD" w:rsidRDefault="004B137C" w:rsidP="00BD048A">
      <w:pPr>
        <w:pStyle w:val="31"/>
        <w:numPr>
          <w:ilvl w:val="2"/>
          <w:numId w:val="84"/>
        </w:numPr>
        <w:ind w:left="1299" w:hanging="505"/>
        <w:rPr>
          <w:rFonts w:cs="David"/>
          <w:sz w:val="24"/>
          <w:szCs w:val="24"/>
        </w:rPr>
      </w:pPr>
      <w:r w:rsidRPr="00B915FD">
        <w:rPr>
          <w:rFonts w:cs="David" w:hint="cs"/>
          <w:sz w:val="24"/>
          <w:szCs w:val="24"/>
          <w:rtl/>
        </w:rPr>
        <w:t xml:space="preserve">ראשית, </w:t>
      </w:r>
      <w:r w:rsidRPr="00B915FD">
        <w:rPr>
          <w:rFonts w:cs="David"/>
          <w:sz w:val="24"/>
          <w:szCs w:val="24"/>
          <w:rtl/>
        </w:rPr>
        <w:t xml:space="preserve">ייקבע </w:t>
      </w:r>
      <w:r w:rsidRPr="00B915FD">
        <w:rPr>
          <w:rFonts w:cs="David" w:hint="cs"/>
          <w:sz w:val="24"/>
          <w:szCs w:val="24"/>
          <w:rtl/>
        </w:rPr>
        <w:t>ה</w:t>
      </w:r>
      <w:hyperlink w:anchor="מדד_התחלתי" w:history="1">
        <w:r w:rsidRPr="00B915FD">
          <w:rPr>
            <w:rStyle w:val="Hyperlink"/>
            <w:rFonts w:cs="David" w:hint="cs"/>
            <w:sz w:val="24"/>
            <w:szCs w:val="24"/>
            <w:rtl/>
          </w:rPr>
          <w:t>מדד ההתחלתי</w:t>
        </w:r>
      </w:hyperlink>
      <w:r w:rsidRPr="00B915FD">
        <w:rPr>
          <w:rFonts w:cs="David" w:hint="cs"/>
          <w:sz w:val="24"/>
          <w:szCs w:val="24"/>
          <w:rtl/>
        </w:rPr>
        <w:t xml:space="preserve"> [בהתאם לאמור בסעיף </w:t>
      </w:r>
      <w:r w:rsidRPr="00B915FD">
        <w:rPr>
          <w:rFonts w:cs="David"/>
          <w:sz w:val="24"/>
          <w:szCs w:val="24"/>
          <w:rtl/>
        </w:rPr>
        <w:fldChar w:fldCharType="begin"/>
      </w:r>
      <w:r w:rsidRPr="00B915FD">
        <w:rPr>
          <w:rFonts w:cs="David"/>
          <w:sz w:val="24"/>
          <w:szCs w:val="24"/>
          <w:rtl/>
        </w:rPr>
        <w:instrText xml:space="preserve"> </w:instrText>
      </w:r>
      <w:r w:rsidRPr="00B915FD">
        <w:rPr>
          <w:rFonts w:cs="David" w:hint="cs"/>
          <w:sz w:val="24"/>
          <w:szCs w:val="24"/>
        </w:rPr>
        <w:instrText>REF</w:instrText>
      </w:r>
      <w:r w:rsidRPr="00B915FD">
        <w:rPr>
          <w:rFonts w:cs="David" w:hint="cs"/>
          <w:sz w:val="24"/>
          <w:szCs w:val="24"/>
          <w:rtl/>
        </w:rPr>
        <w:instrText xml:space="preserve"> _</w:instrText>
      </w:r>
      <w:r w:rsidRPr="00B915FD">
        <w:rPr>
          <w:rFonts w:cs="David" w:hint="cs"/>
          <w:sz w:val="24"/>
          <w:szCs w:val="24"/>
        </w:rPr>
        <w:instrText>Ref356471139 \r \h</w:instrText>
      </w:r>
      <w:r w:rsidRPr="00B915FD">
        <w:rPr>
          <w:rFonts w:cs="David"/>
          <w:sz w:val="24"/>
          <w:szCs w:val="24"/>
          <w:rtl/>
        </w:rPr>
        <w:instrText xml:space="preserve"> </w:instrText>
      </w:r>
      <w:r w:rsidR="00B915FD" w:rsidRPr="00B915FD">
        <w:rPr>
          <w:rFonts w:cs="David"/>
          <w:sz w:val="24"/>
          <w:szCs w:val="24"/>
          <w:rtl/>
        </w:rPr>
        <w:instrText xml:space="preserve"> \* </w:instrText>
      </w:r>
      <w:r w:rsidR="00B915FD" w:rsidRPr="00B915FD">
        <w:rPr>
          <w:rFonts w:cs="David"/>
          <w:sz w:val="24"/>
          <w:szCs w:val="24"/>
        </w:rPr>
        <w:instrText>MERGEFORMAT</w:instrText>
      </w:r>
      <w:r w:rsidR="00B915FD" w:rsidRPr="00B915FD">
        <w:rPr>
          <w:rFonts w:cs="David"/>
          <w:sz w:val="24"/>
          <w:szCs w:val="24"/>
          <w:rtl/>
        </w:rPr>
        <w:instrText xml:space="preserve"> </w:instrText>
      </w:r>
      <w:r w:rsidRPr="00B915FD">
        <w:rPr>
          <w:rFonts w:cs="David"/>
          <w:sz w:val="24"/>
          <w:szCs w:val="24"/>
          <w:rtl/>
        </w:rPr>
      </w:r>
      <w:r w:rsidRPr="00B915FD">
        <w:rPr>
          <w:rFonts w:cs="David"/>
          <w:sz w:val="24"/>
          <w:szCs w:val="24"/>
          <w:rtl/>
        </w:rPr>
        <w:fldChar w:fldCharType="separate"/>
      </w:r>
      <w:r w:rsidR="000006D0">
        <w:rPr>
          <w:rFonts w:cs="David"/>
          <w:sz w:val="24"/>
          <w:szCs w:val="24"/>
          <w:cs/>
        </w:rPr>
        <w:t>‎</w:t>
      </w:r>
      <w:r w:rsidR="000006D0">
        <w:rPr>
          <w:rFonts w:cs="David"/>
          <w:sz w:val="24"/>
          <w:szCs w:val="24"/>
        </w:rPr>
        <w:t>4.2.1</w:t>
      </w:r>
      <w:r w:rsidRPr="00B915FD">
        <w:rPr>
          <w:rFonts w:cs="David"/>
          <w:sz w:val="24"/>
          <w:szCs w:val="24"/>
          <w:rtl/>
        </w:rPr>
        <w:fldChar w:fldCharType="end"/>
      </w:r>
      <w:r w:rsidRPr="00B915FD">
        <w:rPr>
          <w:rFonts w:cs="David" w:hint="cs"/>
          <w:sz w:val="24"/>
          <w:szCs w:val="24"/>
          <w:rtl/>
        </w:rPr>
        <w:t xml:space="preserve">], </w:t>
      </w:r>
      <w:r w:rsidRPr="00B915FD">
        <w:rPr>
          <w:rFonts w:cs="David"/>
          <w:sz w:val="24"/>
          <w:szCs w:val="24"/>
          <w:rtl/>
        </w:rPr>
        <w:t>אשר ישמש כבסיס להשוואה לצורך ביצוע ההצמדות</w:t>
      </w:r>
      <w:r w:rsidRPr="00B915FD">
        <w:rPr>
          <w:rFonts w:cs="David" w:hint="cs"/>
          <w:sz w:val="24"/>
          <w:szCs w:val="24"/>
          <w:rtl/>
        </w:rPr>
        <w:t>.</w:t>
      </w:r>
      <w:bookmarkEnd w:id="46"/>
      <w:bookmarkEnd w:id="47"/>
    </w:p>
    <w:p w14:paraId="31AC0C61" w14:textId="77777777" w:rsidR="004B137C" w:rsidRPr="00B915FD" w:rsidRDefault="004B137C" w:rsidP="00BD048A">
      <w:pPr>
        <w:pStyle w:val="31"/>
        <w:numPr>
          <w:ilvl w:val="2"/>
          <w:numId w:val="84"/>
        </w:numPr>
        <w:ind w:left="1299" w:hanging="505"/>
        <w:rPr>
          <w:rFonts w:cs="David"/>
          <w:sz w:val="24"/>
          <w:szCs w:val="24"/>
        </w:rPr>
      </w:pPr>
      <w:r w:rsidRPr="00B915FD">
        <w:rPr>
          <w:rFonts w:cs="David" w:hint="cs"/>
          <w:sz w:val="24"/>
          <w:szCs w:val="24"/>
          <w:rtl/>
        </w:rPr>
        <w:t>לצורך חישוב ההצמדה, יחושב ראשית מקדם</w:t>
      </w:r>
      <w:r w:rsidRPr="00B915FD">
        <w:rPr>
          <w:rFonts w:cs="David"/>
          <w:sz w:val="24"/>
          <w:szCs w:val="24"/>
          <w:rtl/>
        </w:rPr>
        <w:t xml:space="preserve"> </w:t>
      </w:r>
      <w:r w:rsidRPr="00B915FD">
        <w:rPr>
          <w:rFonts w:cs="David" w:hint="eastAsia"/>
          <w:sz w:val="24"/>
          <w:szCs w:val="24"/>
          <w:rtl/>
        </w:rPr>
        <w:t>השינוי</w:t>
      </w:r>
      <w:r w:rsidRPr="00B915FD">
        <w:rPr>
          <w:rFonts w:cs="David"/>
          <w:sz w:val="24"/>
          <w:szCs w:val="24"/>
          <w:rtl/>
        </w:rPr>
        <w:t xml:space="preserve"> </w:t>
      </w:r>
      <w:r w:rsidRPr="00B915FD">
        <w:rPr>
          <w:rFonts w:cs="David" w:hint="eastAsia"/>
          <w:sz w:val="24"/>
          <w:szCs w:val="24"/>
          <w:rtl/>
        </w:rPr>
        <w:t>במדד</w:t>
      </w:r>
      <w:r w:rsidRPr="00B915FD">
        <w:rPr>
          <w:rFonts w:cs="David" w:hint="cs"/>
          <w:sz w:val="24"/>
          <w:szCs w:val="24"/>
          <w:rtl/>
        </w:rPr>
        <w:t xml:space="preserve"> </w:t>
      </w:r>
      <w:r w:rsidRPr="00B915FD">
        <w:rPr>
          <w:rFonts w:cs="David"/>
          <w:sz w:val="24"/>
          <w:szCs w:val="24"/>
          <w:rtl/>
        </w:rPr>
        <w:t>–</w:t>
      </w:r>
      <w:r w:rsidRPr="00B915FD">
        <w:rPr>
          <w:rFonts w:cs="David" w:hint="cs"/>
          <w:sz w:val="24"/>
          <w:szCs w:val="24"/>
          <w:rtl/>
        </w:rPr>
        <w:t xml:space="preserve"> על ידי חלוקה </w:t>
      </w:r>
      <w:r w:rsidRPr="00B915FD">
        <w:rPr>
          <w:rFonts w:cs="David"/>
          <w:sz w:val="24"/>
          <w:szCs w:val="24"/>
          <w:rtl/>
        </w:rPr>
        <w:t xml:space="preserve">בין </w:t>
      </w:r>
      <w:r w:rsidRPr="00B915FD">
        <w:rPr>
          <w:rFonts w:cs="David" w:hint="cs"/>
          <w:sz w:val="24"/>
          <w:szCs w:val="24"/>
          <w:rtl/>
        </w:rPr>
        <w:t>ה</w:t>
      </w:r>
      <w:hyperlink w:anchor="מדד_קובע" w:history="1">
        <w:r w:rsidRPr="00B915FD">
          <w:rPr>
            <w:rFonts w:cs="David"/>
            <w:sz w:val="24"/>
            <w:szCs w:val="24"/>
            <w:rtl/>
          </w:rPr>
          <w:t xml:space="preserve">מדד </w:t>
        </w:r>
        <w:r w:rsidRPr="00B915FD">
          <w:rPr>
            <w:rFonts w:cs="David" w:hint="cs"/>
            <w:sz w:val="24"/>
            <w:szCs w:val="24"/>
            <w:rtl/>
          </w:rPr>
          <w:t>הקובע</w:t>
        </w:r>
      </w:hyperlink>
      <w:r w:rsidRPr="00B915FD">
        <w:rPr>
          <w:rFonts w:cs="David"/>
          <w:sz w:val="24"/>
          <w:szCs w:val="24"/>
          <w:rtl/>
        </w:rPr>
        <w:t xml:space="preserve">, לבין </w:t>
      </w:r>
      <w:r w:rsidRPr="00B915FD">
        <w:rPr>
          <w:rFonts w:cs="David" w:hint="cs"/>
          <w:sz w:val="24"/>
          <w:szCs w:val="24"/>
          <w:rtl/>
        </w:rPr>
        <w:t>המדד ההתחלתי.</w:t>
      </w:r>
    </w:p>
    <w:p w14:paraId="3063A2FB" w14:textId="77777777" w:rsidR="004B137C" w:rsidRPr="00B915FD" w:rsidRDefault="004B137C" w:rsidP="00BD048A">
      <w:pPr>
        <w:pStyle w:val="31"/>
        <w:numPr>
          <w:ilvl w:val="2"/>
          <w:numId w:val="84"/>
        </w:numPr>
        <w:ind w:left="1299" w:hanging="505"/>
        <w:rPr>
          <w:rFonts w:cs="David"/>
          <w:sz w:val="24"/>
          <w:szCs w:val="24"/>
        </w:rPr>
      </w:pPr>
      <w:bookmarkStart w:id="56" w:name="_Ref326592865"/>
      <w:bookmarkStart w:id="57" w:name="_Ref327087668"/>
      <w:bookmarkEnd w:id="48"/>
      <w:r w:rsidRPr="00B915FD">
        <w:rPr>
          <w:rFonts w:cs="David" w:hint="cs"/>
          <w:sz w:val="24"/>
          <w:szCs w:val="24"/>
          <w:rtl/>
        </w:rPr>
        <w:t xml:space="preserve">חישוב ההצמדה יבוצע על ידי מכפלה של מקדם השינוי במדד בתעריפי ההתקשרות המקוריים </w:t>
      </w:r>
      <w:r w:rsidRPr="00B915FD">
        <w:rPr>
          <w:rFonts w:cs="David"/>
          <w:sz w:val="24"/>
          <w:szCs w:val="24"/>
          <w:rtl/>
        </w:rPr>
        <w:t>[ראה דוגמא לביצוע  הצמדה ב</w:t>
      </w:r>
      <w:hyperlink w:anchor="נספח_א" w:history="1">
        <w:r w:rsidRPr="00B915FD">
          <w:rPr>
            <w:rFonts w:cs="David"/>
            <w:sz w:val="24"/>
            <w:szCs w:val="24"/>
            <w:rtl/>
          </w:rPr>
          <w:t xml:space="preserve">נספח </w:t>
        </w:r>
        <w:r w:rsidRPr="00B915FD">
          <w:rPr>
            <w:rFonts w:cs="David" w:hint="cs"/>
            <w:sz w:val="24"/>
            <w:szCs w:val="24"/>
            <w:rtl/>
          </w:rPr>
          <w:t>א</w:t>
        </w:r>
        <w:r w:rsidRPr="00B915FD">
          <w:rPr>
            <w:rFonts w:cs="David"/>
            <w:sz w:val="24"/>
            <w:szCs w:val="24"/>
            <w:rtl/>
          </w:rPr>
          <w:t xml:space="preserve"> – דוגמא</w:t>
        </w:r>
        <w:r w:rsidRPr="00B915FD">
          <w:rPr>
            <w:rFonts w:cs="David" w:hint="cs"/>
            <w:sz w:val="24"/>
            <w:szCs w:val="24"/>
            <w:rtl/>
          </w:rPr>
          <w:t xml:space="preserve"> כללית</w:t>
        </w:r>
        <w:r w:rsidRPr="00B915FD">
          <w:rPr>
            <w:rFonts w:cs="David"/>
            <w:sz w:val="24"/>
            <w:szCs w:val="24"/>
            <w:rtl/>
          </w:rPr>
          <w:t xml:space="preserve"> לביצוע הצמדה</w:t>
        </w:r>
      </w:hyperlink>
      <w:r w:rsidRPr="00B915FD">
        <w:rPr>
          <w:rFonts w:cs="David"/>
          <w:sz w:val="24"/>
          <w:szCs w:val="24"/>
          <w:rtl/>
        </w:rPr>
        <w:t>]</w:t>
      </w:r>
      <w:r w:rsidRPr="00B915FD">
        <w:rPr>
          <w:rFonts w:cs="David" w:hint="cs"/>
          <w:sz w:val="24"/>
          <w:szCs w:val="24"/>
          <w:rtl/>
        </w:rPr>
        <w:t>.</w:t>
      </w:r>
    </w:p>
    <w:p w14:paraId="7970446E" w14:textId="77777777" w:rsidR="004B137C" w:rsidRPr="00B915FD" w:rsidRDefault="004B137C" w:rsidP="00BD048A">
      <w:pPr>
        <w:pStyle w:val="21"/>
        <w:numPr>
          <w:ilvl w:val="1"/>
          <w:numId w:val="84"/>
        </w:numPr>
        <w:rPr>
          <w:rFonts w:cs="David"/>
          <w:sz w:val="24"/>
          <w:szCs w:val="24"/>
          <w:u w:val="single"/>
        </w:rPr>
      </w:pPr>
      <w:bookmarkStart w:id="58" w:name="_Ref326586717"/>
      <w:bookmarkStart w:id="59" w:name="_Ref326592714"/>
      <w:bookmarkEnd w:id="56"/>
      <w:bookmarkEnd w:id="57"/>
      <w:r w:rsidRPr="00B915FD">
        <w:rPr>
          <w:rFonts w:cs="David" w:hint="cs"/>
          <w:sz w:val="24"/>
          <w:szCs w:val="24"/>
          <w:u w:val="single"/>
          <w:rtl/>
        </w:rPr>
        <w:t xml:space="preserve">ניסוח </w:t>
      </w:r>
      <w:r w:rsidRPr="00B915FD">
        <w:rPr>
          <w:rFonts w:cs="David" w:hint="eastAsia"/>
          <w:sz w:val="24"/>
          <w:szCs w:val="24"/>
          <w:u w:val="single"/>
          <w:rtl/>
        </w:rPr>
        <w:t>תנאי</w:t>
      </w:r>
      <w:r w:rsidRPr="00B915FD">
        <w:rPr>
          <w:rFonts w:cs="David"/>
          <w:sz w:val="24"/>
          <w:szCs w:val="24"/>
          <w:u w:val="single"/>
          <w:rtl/>
        </w:rPr>
        <w:t xml:space="preserve"> </w:t>
      </w:r>
      <w:r w:rsidRPr="00B915FD">
        <w:rPr>
          <w:rFonts w:cs="David" w:hint="eastAsia"/>
          <w:sz w:val="24"/>
          <w:szCs w:val="24"/>
          <w:u w:val="single"/>
          <w:rtl/>
        </w:rPr>
        <w:t>הצמדה</w:t>
      </w:r>
    </w:p>
    <w:p w14:paraId="62FE3A94" w14:textId="77777777" w:rsidR="004B137C" w:rsidRPr="00B915FD" w:rsidRDefault="004B137C" w:rsidP="00BD048A">
      <w:pPr>
        <w:pStyle w:val="31"/>
        <w:numPr>
          <w:ilvl w:val="2"/>
          <w:numId w:val="84"/>
        </w:numPr>
        <w:ind w:left="1299" w:hanging="505"/>
        <w:rPr>
          <w:rFonts w:cs="David"/>
          <w:sz w:val="24"/>
          <w:szCs w:val="24"/>
        </w:rPr>
      </w:pPr>
      <w:r w:rsidRPr="00B915FD">
        <w:rPr>
          <w:rFonts w:cs="David"/>
          <w:sz w:val="24"/>
          <w:szCs w:val="24"/>
          <w:rtl/>
        </w:rPr>
        <w:t>תנאי</w:t>
      </w:r>
      <w:r w:rsidRPr="00B915FD">
        <w:rPr>
          <w:rFonts w:cs="David"/>
          <w:sz w:val="24"/>
          <w:szCs w:val="24"/>
        </w:rPr>
        <w:t xml:space="preserve"> </w:t>
      </w:r>
      <w:r w:rsidRPr="00B915FD">
        <w:rPr>
          <w:rFonts w:cs="David"/>
          <w:sz w:val="24"/>
          <w:szCs w:val="24"/>
          <w:rtl/>
        </w:rPr>
        <w:t>הצמדה</w:t>
      </w:r>
      <w:r w:rsidRPr="00B915FD">
        <w:rPr>
          <w:rFonts w:cs="David"/>
          <w:sz w:val="24"/>
          <w:szCs w:val="24"/>
        </w:rPr>
        <w:t xml:space="preserve"> </w:t>
      </w:r>
      <w:r w:rsidRPr="00B915FD">
        <w:rPr>
          <w:rFonts w:cs="David"/>
          <w:sz w:val="24"/>
          <w:szCs w:val="24"/>
          <w:rtl/>
        </w:rPr>
        <w:t>הם</w:t>
      </w:r>
      <w:r w:rsidRPr="00B915FD">
        <w:rPr>
          <w:rFonts w:cs="David"/>
          <w:sz w:val="24"/>
          <w:szCs w:val="24"/>
        </w:rPr>
        <w:t xml:space="preserve"> </w:t>
      </w:r>
      <w:r w:rsidRPr="00B915FD">
        <w:rPr>
          <w:rFonts w:cs="David"/>
          <w:sz w:val="24"/>
          <w:szCs w:val="24"/>
          <w:rtl/>
        </w:rPr>
        <w:t>חלק</w:t>
      </w:r>
      <w:r w:rsidRPr="00B915FD">
        <w:rPr>
          <w:rFonts w:cs="David"/>
          <w:sz w:val="24"/>
          <w:szCs w:val="24"/>
        </w:rPr>
        <w:t xml:space="preserve"> </w:t>
      </w:r>
      <w:r w:rsidRPr="00B915FD">
        <w:rPr>
          <w:rFonts w:cs="David"/>
          <w:sz w:val="24"/>
          <w:szCs w:val="24"/>
          <w:rtl/>
        </w:rPr>
        <w:t>בלתי</w:t>
      </w:r>
      <w:r w:rsidRPr="00B915FD">
        <w:rPr>
          <w:rFonts w:cs="David"/>
          <w:sz w:val="24"/>
          <w:szCs w:val="24"/>
        </w:rPr>
        <w:t xml:space="preserve"> </w:t>
      </w:r>
      <w:r w:rsidRPr="00B915FD">
        <w:rPr>
          <w:rFonts w:cs="David"/>
          <w:sz w:val="24"/>
          <w:szCs w:val="24"/>
          <w:rtl/>
        </w:rPr>
        <w:t>נפרד</w:t>
      </w:r>
      <w:r w:rsidRPr="00B915FD">
        <w:rPr>
          <w:rFonts w:cs="David"/>
          <w:sz w:val="24"/>
          <w:szCs w:val="24"/>
        </w:rPr>
        <w:t xml:space="preserve"> </w:t>
      </w:r>
      <w:r w:rsidRPr="00B915FD">
        <w:rPr>
          <w:rFonts w:cs="David"/>
          <w:sz w:val="24"/>
          <w:szCs w:val="24"/>
          <w:rtl/>
        </w:rPr>
        <w:t>מתנאי</w:t>
      </w:r>
      <w:r w:rsidRPr="00B915FD">
        <w:rPr>
          <w:rFonts w:cs="David"/>
          <w:sz w:val="24"/>
          <w:szCs w:val="24"/>
        </w:rPr>
        <w:t xml:space="preserve"> </w:t>
      </w:r>
      <w:r w:rsidRPr="00B915FD">
        <w:rPr>
          <w:rFonts w:cs="David"/>
          <w:sz w:val="24"/>
          <w:szCs w:val="24"/>
          <w:rtl/>
        </w:rPr>
        <w:t>חוזה</w:t>
      </w:r>
      <w:r w:rsidRPr="00B915FD">
        <w:rPr>
          <w:rFonts w:cs="David"/>
          <w:sz w:val="24"/>
          <w:szCs w:val="24"/>
        </w:rPr>
        <w:t xml:space="preserve"> </w:t>
      </w:r>
      <w:r w:rsidRPr="00B915FD">
        <w:rPr>
          <w:rFonts w:cs="David"/>
          <w:sz w:val="24"/>
          <w:szCs w:val="24"/>
          <w:rtl/>
        </w:rPr>
        <w:t>ההתקשרות</w:t>
      </w:r>
      <w:r w:rsidRPr="00B915FD">
        <w:rPr>
          <w:rFonts w:cs="David"/>
          <w:sz w:val="24"/>
          <w:szCs w:val="24"/>
        </w:rPr>
        <w:t xml:space="preserve"> </w:t>
      </w:r>
      <w:r w:rsidRPr="00B915FD">
        <w:rPr>
          <w:rFonts w:cs="David"/>
          <w:sz w:val="24"/>
          <w:szCs w:val="24"/>
          <w:rtl/>
        </w:rPr>
        <w:t>עם ספק</w:t>
      </w:r>
      <w:r w:rsidRPr="00B915FD">
        <w:rPr>
          <w:rFonts w:cs="David"/>
          <w:sz w:val="24"/>
          <w:szCs w:val="24"/>
        </w:rPr>
        <w:t>/</w:t>
      </w:r>
      <w:r w:rsidRPr="00B915FD">
        <w:rPr>
          <w:rFonts w:cs="David"/>
          <w:sz w:val="24"/>
          <w:szCs w:val="24"/>
          <w:rtl/>
        </w:rPr>
        <w:t>נותן</w:t>
      </w:r>
      <w:r w:rsidRPr="00B915FD">
        <w:rPr>
          <w:rFonts w:cs="David"/>
          <w:sz w:val="24"/>
          <w:szCs w:val="24"/>
        </w:rPr>
        <w:t xml:space="preserve"> </w:t>
      </w:r>
      <w:r w:rsidRPr="00B915FD">
        <w:rPr>
          <w:rFonts w:cs="David"/>
          <w:sz w:val="24"/>
          <w:szCs w:val="24"/>
          <w:rtl/>
        </w:rPr>
        <w:t>שירותים</w:t>
      </w:r>
      <w:r w:rsidRPr="00B915FD">
        <w:rPr>
          <w:rFonts w:cs="David"/>
          <w:sz w:val="24"/>
          <w:szCs w:val="24"/>
        </w:rPr>
        <w:t>/</w:t>
      </w:r>
      <w:r w:rsidRPr="00B915FD">
        <w:rPr>
          <w:rFonts w:cs="David"/>
          <w:sz w:val="24"/>
          <w:szCs w:val="24"/>
          <w:rtl/>
        </w:rPr>
        <w:t>מבצע</w:t>
      </w:r>
      <w:r w:rsidRPr="00B915FD">
        <w:rPr>
          <w:rFonts w:cs="David"/>
          <w:sz w:val="24"/>
          <w:szCs w:val="24"/>
        </w:rPr>
        <w:t xml:space="preserve"> </w:t>
      </w:r>
      <w:r w:rsidRPr="00B915FD">
        <w:rPr>
          <w:rFonts w:cs="David"/>
          <w:sz w:val="24"/>
          <w:szCs w:val="24"/>
          <w:rtl/>
        </w:rPr>
        <w:t>עבודה,</w:t>
      </w:r>
      <w:r w:rsidRPr="00B915FD">
        <w:rPr>
          <w:rFonts w:cs="David"/>
          <w:sz w:val="24"/>
          <w:szCs w:val="24"/>
        </w:rPr>
        <w:t xml:space="preserve"> </w:t>
      </w:r>
      <w:r w:rsidRPr="00B915FD">
        <w:rPr>
          <w:rFonts w:cs="David"/>
          <w:sz w:val="24"/>
          <w:szCs w:val="24"/>
          <w:rtl/>
        </w:rPr>
        <w:t>ושינויים</w:t>
      </w:r>
      <w:r w:rsidRPr="00B915FD">
        <w:rPr>
          <w:rFonts w:cs="David"/>
          <w:sz w:val="24"/>
          <w:szCs w:val="24"/>
        </w:rPr>
        <w:t xml:space="preserve"> </w:t>
      </w:r>
      <w:r w:rsidRPr="00B915FD">
        <w:rPr>
          <w:rFonts w:cs="David"/>
          <w:sz w:val="24"/>
          <w:szCs w:val="24"/>
          <w:rtl/>
        </w:rPr>
        <w:t>בתנאים</w:t>
      </w:r>
      <w:r w:rsidRPr="00B915FD">
        <w:rPr>
          <w:rFonts w:cs="David"/>
          <w:sz w:val="24"/>
          <w:szCs w:val="24"/>
        </w:rPr>
        <w:t xml:space="preserve"> </w:t>
      </w:r>
      <w:r w:rsidRPr="00B915FD">
        <w:rPr>
          <w:rFonts w:cs="David"/>
          <w:sz w:val="24"/>
          <w:szCs w:val="24"/>
          <w:rtl/>
        </w:rPr>
        <w:t>אלו</w:t>
      </w:r>
      <w:r w:rsidRPr="00B915FD">
        <w:rPr>
          <w:rFonts w:cs="David"/>
          <w:sz w:val="24"/>
          <w:szCs w:val="24"/>
        </w:rPr>
        <w:t xml:space="preserve"> </w:t>
      </w:r>
      <w:r w:rsidRPr="00B915FD">
        <w:rPr>
          <w:rFonts w:cs="David"/>
          <w:sz w:val="24"/>
          <w:szCs w:val="24"/>
          <w:rtl/>
        </w:rPr>
        <w:t>דינם</w:t>
      </w:r>
      <w:r w:rsidRPr="00B915FD">
        <w:rPr>
          <w:rFonts w:cs="David"/>
          <w:sz w:val="24"/>
          <w:szCs w:val="24"/>
        </w:rPr>
        <w:t xml:space="preserve"> </w:t>
      </w:r>
      <w:r w:rsidRPr="00B915FD">
        <w:rPr>
          <w:rFonts w:cs="David"/>
          <w:sz w:val="24"/>
          <w:szCs w:val="24"/>
          <w:rtl/>
        </w:rPr>
        <w:t>כדין</w:t>
      </w:r>
      <w:r w:rsidRPr="00B915FD">
        <w:rPr>
          <w:rFonts w:cs="David"/>
          <w:sz w:val="24"/>
          <w:szCs w:val="24"/>
        </w:rPr>
        <w:t xml:space="preserve"> </w:t>
      </w:r>
      <w:r w:rsidRPr="00B915FD">
        <w:rPr>
          <w:rFonts w:cs="David"/>
          <w:sz w:val="24"/>
          <w:szCs w:val="24"/>
          <w:rtl/>
        </w:rPr>
        <w:t>שינויים</w:t>
      </w:r>
      <w:r w:rsidRPr="00B915FD">
        <w:rPr>
          <w:rFonts w:cs="David"/>
          <w:sz w:val="24"/>
          <w:szCs w:val="24"/>
        </w:rPr>
        <w:t xml:space="preserve"> </w:t>
      </w:r>
      <w:r w:rsidRPr="00B915FD">
        <w:rPr>
          <w:rFonts w:cs="David"/>
          <w:sz w:val="24"/>
          <w:szCs w:val="24"/>
          <w:rtl/>
        </w:rPr>
        <w:t>מכל</w:t>
      </w:r>
      <w:r w:rsidRPr="00B915FD">
        <w:rPr>
          <w:rFonts w:cs="David"/>
          <w:sz w:val="24"/>
          <w:szCs w:val="24"/>
        </w:rPr>
        <w:t xml:space="preserve"> </w:t>
      </w:r>
      <w:r w:rsidRPr="00B915FD">
        <w:rPr>
          <w:rFonts w:cs="David"/>
          <w:sz w:val="24"/>
          <w:szCs w:val="24"/>
          <w:rtl/>
        </w:rPr>
        <w:t>סוג</w:t>
      </w:r>
      <w:r w:rsidRPr="00B915FD">
        <w:rPr>
          <w:rFonts w:cs="David"/>
          <w:sz w:val="24"/>
          <w:szCs w:val="24"/>
        </w:rPr>
        <w:t xml:space="preserve"> </w:t>
      </w:r>
      <w:r w:rsidRPr="00B915FD">
        <w:rPr>
          <w:rFonts w:cs="David"/>
          <w:sz w:val="24"/>
          <w:szCs w:val="24"/>
          <w:rtl/>
        </w:rPr>
        <w:t>אחר</w:t>
      </w:r>
      <w:r w:rsidRPr="00B915FD">
        <w:rPr>
          <w:rFonts w:cs="David"/>
          <w:sz w:val="24"/>
          <w:szCs w:val="24"/>
        </w:rPr>
        <w:t xml:space="preserve"> </w:t>
      </w:r>
      <w:r w:rsidRPr="00B915FD">
        <w:rPr>
          <w:rFonts w:cs="David"/>
          <w:sz w:val="24"/>
          <w:szCs w:val="24"/>
          <w:rtl/>
        </w:rPr>
        <w:t>בחוזה ההתקשרות.</w:t>
      </w:r>
    </w:p>
    <w:p w14:paraId="4E1A1B1A" w14:textId="77777777" w:rsidR="004B137C" w:rsidRPr="00B915FD" w:rsidRDefault="004B137C" w:rsidP="00BD048A">
      <w:pPr>
        <w:pStyle w:val="31"/>
        <w:numPr>
          <w:ilvl w:val="2"/>
          <w:numId w:val="84"/>
        </w:numPr>
        <w:ind w:left="1299" w:hanging="505"/>
        <w:rPr>
          <w:rFonts w:cs="David"/>
          <w:sz w:val="24"/>
          <w:szCs w:val="24"/>
        </w:rPr>
      </w:pPr>
      <w:bookmarkStart w:id="60" w:name="_Ref355616484"/>
      <w:r w:rsidRPr="00B915FD">
        <w:rPr>
          <w:rFonts w:cs="David" w:hint="cs"/>
          <w:sz w:val="24"/>
          <w:szCs w:val="24"/>
          <w:rtl/>
        </w:rPr>
        <w:t>ועדת המכרזים תקבע את תנאי הצמדה ותכלול במסמכי המכרז ובחוזה ההתקשרות סעיף בנושא הצמדה [</w:t>
      </w:r>
      <w:r w:rsidRPr="00B915FD">
        <w:rPr>
          <w:rFonts w:cs="David"/>
          <w:sz w:val="24"/>
          <w:szCs w:val="24"/>
          <w:rtl/>
        </w:rPr>
        <w:t xml:space="preserve">ראה </w:t>
      </w:r>
      <w:hyperlink w:anchor="נספח_ב" w:history="1">
        <w:r w:rsidRPr="00B915FD">
          <w:rPr>
            <w:rStyle w:val="Hyperlink"/>
            <w:rFonts w:cs="David"/>
            <w:sz w:val="24"/>
            <w:szCs w:val="24"/>
            <w:rtl/>
          </w:rPr>
          <w:t xml:space="preserve">נספח </w:t>
        </w:r>
        <w:r w:rsidRPr="00B915FD">
          <w:rPr>
            <w:rStyle w:val="Hyperlink"/>
            <w:rFonts w:cs="David" w:hint="cs"/>
            <w:sz w:val="24"/>
            <w:szCs w:val="24"/>
            <w:rtl/>
          </w:rPr>
          <w:t>ב</w:t>
        </w:r>
        <w:r w:rsidRPr="00B915FD">
          <w:rPr>
            <w:rStyle w:val="Hyperlink"/>
            <w:rFonts w:cs="David"/>
            <w:sz w:val="24"/>
            <w:szCs w:val="24"/>
            <w:rtl/>
          </w:rPr>
          <w:t xml:space="preserve"> –</w:t>
        </w:r>
        <w:r w:rsidRPr="00B915FD">
          <w:rPr>
            <w:rStyle w:val="Hyperlink"/>
            <w:rFonts w:cs="David" w:hint="cs"/>
            <w:sz w:val="24"/>
            <w:szCs w:val="24"/>
            <w:rtl/>
          </w:rPr>
          <w:t xml:space="preserve"> תבנית</w:t>
        </w:r>
        <w:r w:rsidRPr="00B915FD">
          <w:rPr>
            <w:rStyle w:val="Hyperlink"/>
            <w:rFonts w:cs="David"/>
            <w:sz w:val="24"/>
            <w:szCs w:val="24"/>
            <w:rtl/>
          </w:rPr>
          <w:t xml:space="preserve"> לניסוח סעיף הצמדה במסמכי מכרז</w:t>
        </w:r>
      </w:hyperlink>
      <w:r w:rsidRPr="00B915FD">
        <w:rPr>
          <w:rFonts w:cs="David" w:hint="cs"/>
          <w:sz w:val="24"/>
          <w:szCs w:val="24"/>
          <w:rtl/>
        </w:rPr>
        <w:t xml:space="preserve">], אשר יפרט </w:t>
      </w:r>
      <w:r w:rsidRPr="00B915FD">
        <w:rPr>
          <w:rFonts w:cs="David"/>
          <w:sz w:val="24"/>
          <w:szCs w:val="24"/>
          <w:rtl/>
        </w:rPr>
        <w:t>את</w:t>
      </w:r>
      <w:r w:rsidRPr="00B915FD">
        <w:rPr>
          <w:rFonts w:cs="David" w:hint="cs"/>
          <w:sz w:val="24"/>
          <w:szCs w:val="24"/>
          <w:rtl/>
        </w:rPr>
        <w:t xml:space="preserve"> התנאים שקבעה</w:t>
      </w:r>
      <w:bookmarkStart w:id="61" w:name="_Ref349727952"/>
      <w:r w:rsidRPr="00B915FD">
        <w:rPr>
          <w:rFonts w:cs="David" w:hint="cs"/>
          <w:sz w:val="24"/>
          <w:szCs w:val="24"/>
          <w:rtl/>
        </w:rPr>
        <w:t>,</w:t>
      </w:r>
      <w:r w:rsidRPr="00B915FD">
        <w:rPr>
          <w:rFonts w:cs="David"/>
          <w:sz w:val="24"/>
          <w:szCs w:val="24"/>
          <w:rtl/>
        </w:rPr>
        <w:t xml:space="preserve"> </w:t>
      </w:r>
      <w:r w:rsidRPr="00B915FD">
        <w:rPr>
          <w:rFonts w:cs="David" w:hint="cs"/>
          <w:sz w:val="24"/>
          <w:szCs w:val="24"/>
          <w:rtl/>
        </w:rPr>
        <w:t>לרבות הפרמטרים הבאים:</w:t>
      </w:r>
      <w:bookmarkEnd w:id="60"/>
      <w:bookmarkEnd w:id="61"/>
    </w:p>
    <w:p w14:paraId="5A8E9E65" w14:textId="77777777" w:rsidR="004B137C" w:rsidRPr="00D72CE2" w:rsidRDefault="004B137C" w:rsidP="00BD048A">
      <w:pPr>
        <w:pStyle w:val="41"/>
        <w:numPr>
          <w:ilvl w:val="3"/>
          <w:numId w:val="84"/>
        </w:numPr>
        <w:tabs>
          <w:tab w:val="clear" w:pos="1304"/>
          <w:tab w:val="clear" w:pos="2268"/>
        </w:tabs>
        <w:ind w:left="1893" w:hanging="646"/>
        <w:rPr>
          <w:rFonts w:cs="David"/>
          <w:sz w:val="24"/>
          <w:szCs w:val="24"/>
        </w:rPr>
      </w:pPr>
      <w:r w:rsidRPr="00D72CE2">
        <w:rPr>
          <w:rFonts w:cs="David" w:hint="eastAsia"/>
          <w:sz w:val="24"/>
          <w:szCs w:val="24"/>
          <w:rtl/>
        </w:rPr>
        <w:t>תאריך</w:t>
      </w:r>
      <w:r w:rsidRPr="00D72CE2">
        <w:rPr>
          <w:rFonts w:cs="David"/>
          <w:sz w:val="24"/>
          <w:szCs w:val="24"/>
          <w:rtl/>
        </w:rPr>
        <w:t xml:space="preserve"> הבסיס [ראה סעיף</w:t>
      </w:r>
      <w:r w:rsidRPr="00D72CE2">
        <w:rPr>
          <w:rFonts w:cs="David" w:hint="cs"/>
          <w:sz w:val="24"/>
          <w:szCs w:val="24"/>
          <w:rtl/>
        </w:rPr>
        <w:t xml:space="preserve"> </w:t>
      </w:r>
      <w:r w:rsidRPr="00D72CE2">
        <w:rPr>
          <w:rFonts w:cs="David"/>
          <w:sz w:val="24"/>
          <w:szCs w:val="24"/>
          <w:rtl/>
        </w:rPr>
        <w:fldChar w:fldCharType="begin"/>
      </w:r>
      <w:r w:rsidRPr="00D72CE2">
        <w:rPr>
          <w:rFonts w:cs="David"/>
          <w:sz w:val="24"/>
          <w:szCs w:val="24"/>
          <w:rtl/>
        </w:rPr>
        <w:instrText xml:space="preserve"> </w:instrText>
      </w:r>
      <w:r w:rsidRPr="00D72CE2">
        <w:rPr>
          <w:rFonts w:cs="David" w:hint="cs"/>
          <w:sz w:val="24"/>
          <w:szCs w:val="24"/>
        </w:rPr>
        <w:instrText>REF</w:instrText>
      </w:r>
      <w:r w:rsidRPr="00D72CE2">
        <w:rPr>
          <w:rFonts w:cs="David" w:hint="cs"/>
          <w:sz w:val="24"/>
          <w:szCs w:val="24"/>
          <w:rtl/>
        </w:rPr>
        <w:instrText xml:space="preserve"> _</w:instrText>
      </w:r>
      <w:r w:rsidRPr="00D72CE2">
        <w:rPr>
          <w:rFonts w:cs="David" w:hint="cs"/>
          <w:sz w:val="24"/>
          <w:szCs w:val="24"/>
        </w:rPr>
        <w:instrText>Ref363554156 \r \h</w:instrText>
      </w:r>
      <w:r w:rsidRPr="00D72CE2">
        <w:rPr>
          <w:rFonts w:cs="David"/>
          <w:sz w:val="24"/>
          <w:szCs w:val="24"/>
          <w:rtl/>
        </w:rPr>
        <w:instrText xml:space="preserve"> </w:instrText>
      </w:r>
      <w:r w:rsidR="00D72CE2" w:rsidRPr="00D72CE2">
        <w:rPr>
          <w:rFonts w:cs="David"/>
          <w:sz w:val="24"/>
          <w:szCs w:val="24"/>
          <w:rtl/>
        </w:rPr>
        <w:instrText xml:space="preserve"> \* </w:instrText>
      </w:r>
      <w:r w:rsidR="00D72CE2" w:rsidRPr="00D72CE2">
        <w:rPr>
          <w:rFonts w:cs="David"/>
          <w:sz w:val="24"/>
          <w:szCs w:val="24"/>
        </w:rPr>
        <w:instrText>MERGEFORMAT</w:instrText>
      </w:r>
      <w:r w:rsidR="00D72CE2" w:rsidRPr="00D72CE2">
        <w:rPr>
          <w:rFonts w:cs="David"/>
          <w:sz w:val="24"/>
          <w:szCs w:val="24"/>
          <w:rtl/>
        </w:rPr>
        <w:instrText xml:space="preserve"> </w:instrText>
      </w:r>
      <w:r w:rsidRPr="00D72CE2">
        <w:rPr>
          <w:rFonts w:cs="David"/>
          <w:sz w:val="24"/>
          <w:szCs w:val="24"/>
          <w:rtl/>
        </w:rPr>
      </w:r>
      <w:r w:rsidRPr="00D72CE2">
        <w:rPr>
          <w:rFonts w:cs="David"/>
          <w:sz w:val="24"/>
          <w:szCs w:val="24"/>
          <w:rtl/>
        </w:rPr>
        <w:fldChar w:fldCharType="separate"/>
      </w:r>
      <w:r w:rsidR="000006D0">
        <w:rPr>
          <w:rFonts w:cs="David"/>
          <w:sz w:val="24"/>
          <w:szCs w:val="24"/>
          <w:cs/>
        </w:rPr>
        <w:t>‎</w:t>
      </w:r>
      <w:r w:rsidR="000006D0">
        <w:rPr>
          <w:rFonts w:cs="David"/>
          <w:sz w:val="24"/>
          <w:szCs w:val="24"/>
        </w:rPr>
        <w:t>3.7</w:t>
      </w:r>
      <w:r w:rsidRPr="00D72CE2">
        <w:rPr>
          <w:rFonts w:cs="David"/>
          <w:sz w:val="24"/>
          <w:szCs w:val="24"/>
          <w:rtl/>
        </w:rPr>
        <w:fldChar w:fldCharType="end"/>
      </w:r>
      <w:r w:rsidRPr="00D72CE2">
        <w:rPr>
          <w:rFonts w:cs="David"/>
          <w:sz w:val="24"/>
          <w:szCs w:val="24"/>
          <w:rtl/>
        </w:rPr>
        <w:t>].</w:t>
      </w:r>
    </w:p>
    <w:p w14:paraId="2C5F5C63" w14:textId="77777777" w:rsidR="004B137C" w:rsidRPr="00D72CE2" w:rsidRDefault="004B137C" w:rsidP="00BD048A">
      <w:pPr>
        <w:pStyle w:val="41"/>
        <w:numPr>
          <w:ilvl w:val="3"/>
          <w:numId w:val="84"/>
        </w:numPr>
        <w:tabs>
          <w:tab w:val="clear" w:pos="1304"/>
          <w:tab w:val="clear" w:pos="2268"/>
        </w:tabs>
        <w:ind w:left="1893" w:hanging="646"/>
        <w:rPr>
          <w:rFonts w:cs="David"/>
          <w:sz w:val="24"/>
          <w:szCs w:val="24"/>
        </w:rPr>
      </w:pPr>
      <w:r w:rsidRPr="00D72CE2">
        <w:rPr>
          <w:rFonts w:cs="David" w:hint="eastAsia"/>
          <w:sz w:val="24"/>
          <w:szCs w:val="24"/>
          <w:rtl/>
        </w:rPr>
        <w:t>תאריך</w:t>
      </w:r>
      <w:r w:rsidRPr="00D72CE2">
        <w:rPr>
          <w:rFonts w:cs="David"/>
          <w:sz w:val="24"/>
          <w:szCs w:val="24"/>
          <w:rtl/>
        </w:rPr>
        <w:t xml:space="preserve"> התחלת ההצמדה [ראה סעיף</w:t>
      </w:r>
      <w:r w:rsidRPr="00D72CE2">
        <w:rPr>
          <w:rFonts w:cs="David" w:hint="cs"/>
          <w:sz w:val="24"/>
          <w:szCs w:val="24"/>
          <w:rtl/>
        </w:rPr>
        <w:t xml:space="preserve"> </w:t>
      </w:r>
      <w:r w:rsidRPr="00D72CE2">
        <w:rPr>
          <w:rFonts w:cs="David"/>
          <w:sz w:val="24"/>
          <w:szCs w:val="24"/>
          <w:rtl/>
        </w:rPr>
        <w:fldChar w:fldCharType="begin"/>
      </w:r>
      <w:r w:rsidRPr="00D72CE2">
        <w:rPr>
          <w:rFonts w:cs="David"/>
          <w:sz w:val="24"/>
          <w:szCs w:val="24"/>
          <w:rtl/>
        </w:rPr>
        <w:instrText xml:space="preserve"> </w:instrText>
      </w:r>
      <w:r w:rsidRPr="00D72CE2">
        <w:rPr>
          <w:rFonts w:cs="David" w:hint="cs"/>
          <w:sz w:val="24"/>
          <w:szCs w:val="24"/>
        </w:rPr>
        <w:instrText>REF</w:instrText>
      </w:r>
      <w:r w:rsidRPr="00D72CE2">
        <w:rPr>
          <w:rFonts w:cs="David" w:hint="cs"/>
          <w:sz w:val="24"/>
          <w:szCs w:val="24"/>
          <w:rtl/>
        </w:rPr>
        <w:instrText xml:space="preserve"> _</w:instrText>
      </w:r>
      <w:r w:rsidRPr="00D72CE2">
        <w:rPr>
          <w:rFonts w:cs="David" w:hint="cs"/>
          <w:sz w:val="24"/>
          <w:szCs w:val="24"/>
        </w:rPr>
        <w:instrText>Ref363554163 \r \h</w:instrText>
      </w:r>
      <w:r w:rsidRPr="00D72CE2">
        <w:rPr>
          <w:rFonts w:cs="David"/>
          <w:sz w:val="24"/>
          <w:szCs w:val="24"/>
          <w:rtl/>
        </w:rPr>
        <w:instrText xml:space="preserve"> </w:instrText>
      </w:r>
      <w:r w:rsidR="00D72CE2" w:rsidRPr="00D72CE2">
        <w:rPr>
          <w:rFonts w:cs="David"/>
          <w:sz w:val="24"/>
          <w:szCs w:val="24"/>
          <w:rtl/>
        </w:rPr>
        <w:instrText xml:space="preserve"> \* </w:instrText>
      </w:r>
      <w:r w:rsidR="00D72CE2" w:rsidRPr="00D72CE2">
        <w:rPr>
          <w:rFonts w:cs="David"/>
          <w:sz w:val="24"/>
          <w:szCs w:val="24"/>
        </w:rPr>
        <w:instrText>MERGEFORMAT</w:instrText>
      </w:r>
      <w:r w:rsidR="00D72CE2" w:rsidRPr="00D72CE2">
        <w:rPr>
          <w:rFonts w:cs="David"/>
          <w:sz w:val="24"/>
          <w:szCs w:val="24"/>
          <w:rtl/>
        </w:rPr>
        <w:instrText xml:space="preserve"> </w:instrText>
      </w:r>
      <w:r w:rsidRPr="00D72CE2">
        <w:rPr>
          <w:rFonts w:cs="David"/>
          <w:sz w:val="24"/>
          <w:szCs w:val="24"/>
          <w:rtl/>
        </w:rPr>
      </w:r>
      <w:r w:rsidRPr="00D72CE2">
        <w:rPr>
          <w:rFonts w:cs="David"/>
          <w:sz w:val="24"/>
          <w:szCs w:val="24"/>
          <w:rtl/>
        </w:rPr>
        <w:fldChar w:fldCharType="separate"/>
      </w:r>
      <w:r w:rsidR="000006D0">
        <w:rPr>
          <w:rFonts w:cs="David"/>
          <w:sz w:val="24"/>
          <w:szCs w:val="24"/>
          <w:cs/>
        </w:rPr>
        <w:t>‎</w:t>
      </w:r>
      <w:r w:rsidR="000006D0">
        <w:rPr>
          <w:rFonts w:cs="David"/>
          <w:sz w:val="24"/>
          <w:szCs w:val="24"/>
        </w:rPr>
        <w:t>3.8</w:t>
      </w:r>
      <w:r w:rsidRPr="00D72CE2">
        <w:rPr>
          <w:rFonts w:cs="David"/>
          <w:sz w:val="24"/>
          <w:szCs w:val="24"/>
          <w:rtl/>
        </w:rPr>
        <w:fldChar w:fldCharType="end"/>
      </w:r>
      <w:r w:rsidRPr="00D72CE2">
        <w:rPr>
          <w:rFonts w:cs="David"/>
          <w:sz w:val="24"/>
          <w:szCs w:val="24"/>
          <w:rtl/>
        </w:rPr>
        <w:t>].</w:t>
      </w:r>
    </w:p>
    <w:p w14:paraId="616817AE" w14:textId="77777777" w:rsidR="004B137C" w:rsidRPr="00D72CE2" w:rsidRDefault="004B137C" w:rsidP="00BD048A">
      <w:pPr>
        <w:pStyle w:val="41"/>
        <w:numPr>
          <w:ilvl w:val="3"/>
          <w:numId w:val="84"/>
        </w:numPr>
        <w:tabs>
          <w:tab w:val="clear" w:pos="1304"/>
          <w:tab w:val="clear" w:pos="2268"/>
        </w:tabs>
        <w:ind w:left="1893" w:hanging="646"/>
        <w:rPr>
          <w:rFonts w:cs="David"/>
          <w:sz w:val="24"/>
          <w:szCs w:val="24"/>
        </w:rPr>
      </w:pPr>
      <w:r w:rsidRPr="00D72CE2">
        <w:rPr>
          <w:rFonts w:cs="David"/>
          <w:sz w:val="24"/>
          <w:szCs w:val="24"/>
          <w:rtl/>
        </w:rPr>
        <w:t>המדד או הרכב המדדים הנבחר</w:t>
      </w:r>
      <w:r w:rsidRPr="00D72CE2">
        <w:rPr>
          <w:rFonts w:cs="David" w:hint="cs"/>
          <w:sz w:val="24"/>
          <w:szCs w:val="24"/>
          <w:rtl/>
        </w:rPr>
        <w:t xml:space="preserve"> [ראה </w:t>
      </w:r>
      <w:hyperlink w:anchor="נספח_ג" w:history="1">
        <w:r w:rsidRPr="00D72CE2">
          <w:rPr>
            <w:rStyle w:val="Hyperlink"/>
            <w:rFonts w:cs="David" w:hint="cs"/>
            <w:sz w:val="24"/>
            <w:szCs w:val="24"/>
            <w:rtl/>
          </w:rPr>
          <w:t xml:space="preserve">נספח ג </w:t>
        </w:r>
        <w:r w:rsidRPr="00D72CE2">
          <w:rPr>
            <w:rStyle w:val="Hyperlink"/>
            <w:rFonts w:cs="David"/>
            <w:sz w:val="24"/>
            <w:szCs w:val="24"/>
            <w:rtl/>
          </w:rPr>
          <w:t>–</w:t>
        </w:r>
        <w:r w:rsidRPr="00D72CE2">
          <w:rPr>
            <w:rStyle w:val="Hyperlink"/>
            <w:rFonts w:cs="David" w:hint="cs"/>
            <w:sz w:val="24"/>
            <w:szCs w:val="24"/>
            <w:rtl/>
          </w:rPr>
          <w:t xml:space="preserve"> רשימת סלי הצמדה במרכב"ה</w:t>
        </w:r>
      </w:hyperlink>
      <w:r w:rsidRPr="00D72CE2">
        <w:rPr>
          <w:rFonts w:cs="David" w:hint="cs"/>
          <w:sz w:val="24"/>
          <w:szCs w:val="24"/>
          <w:rtl/>
        </w:rPr>
        <w:t>]</w:t>
      </w:r>
      <w:r w:rsidRPr="00D72CE2">
        <w:rPr>
          <w:rFonts w:cs="David"/>
          <w:sz w:val="24"/>
          <w:szCs w:val="24"/>
          <w:rtl/>
        </w:rPr>
        <w:t>.</w:t>
      </w:r>
    </w:p>
    <w:p w14:paraId="7161669E" w14:textId="77777777" w:rsidR="004B137C" w:rsidRPr="00D72CE2" w:rsidRDefault="004B137C" w:rsidP="00BD048A">
      <w:pPr>
        <w:pStyle w:val="51"/>
        <w:numPr>
          <w:ilvl w:val="4"/>
          <w:numId w:val="84"/>
        </w:numPr>
        <w:tabs>
          <w:tab w:val="clear" w:pos="1304"/>
          <w:tab w:val="clear" w:pos="3402"/>
        </w:tabs>
        <w:ind w:left="3402" w:hanging="1276"/>
        <w:rPr>
          <w:rFonts w:cs="David"/>
          <w:sz w:val="24"/>
          <w:szCs w:val="24"/>
        </w:rPr>
      </w:pPr>
      <w:r w:rsidRPr="00D72CE2">
        <w:rPr>
          <w:rFonts w:cs="David"/>
          <w:sz w:val="24"/>
          <w:szCs w:val="24"/>
          <w:rtl/>
        </w:rPr>
        <w:lastRenderedPageBreak/>
        <w:t>סוג המדד שעל פיו תבוצע ההתאמה ייקבע בהתאם למאפייני ההתקשרות ומרכיביה</w:t>
      </w:r>
      <w:r w:rsidR="00D72CE2">
        <w:rPr>
          <w:rFonts w:cs="David" w:hint="cs"/>
          <w:sz w:val="24"/>
          <w:szCs w:val="24"/>
          <w:rtl/>
        </w:rPr>
        <w:t>.</w:t>
      </w:r>
    </w:p>
    <w:p w14:paraId="40AAB7A1" w14:textId="77777777" w:rsidR="004B137C" w:rsidRPr="00DC6942" w:rsidRDefault="004B137C" w:rsidP="00BD048A">
      <w:pPr>
        <w:pStyle w:val="51"/>
        <w:numPr>
          <w:ilvl w:val="4"/>
          <w:numId w:val="84"/>
        </w:numPr>
        <w:tabs>
          <w:tab w:val="clear" w:pos="1304"/>
          <w:tab w:val="clear" w:pos="3402"/>
        </w:tabs>
        <w:ind w:left="3402" w:hanging="1276"/>
        <w:rPr>
          <w:rFonts w:cs="David"/>
          <w:sz w:val="24"/>
          <w:szCs w:val="24"/>
        </w:rPr>
      </w:pPr>
      <w:r w:rsidRPr="00DC6942">
        <w:rPr>
          <w:rFonts w:cs="David"/>
          <w:sz w:val="24"/>
          <w:szCs w:val="24"/>
          <w:rtl/>
        </w:rPr>
        <w:t>במקרה שבו לא צוין בחוזה ההתקשרות סוג המדד שעל פיו תבוצע ההתאמה, תבוצע ההתאמה לפי מדד המחירים לצרכן.</w:t>
      </w:r>
    </w:p>
    <w:p w14:paraId="70537B9E" w14:textId="77777777" w:rsidR="004B137C" w:rsidRPr="00DC6942" w:rsidRDefault="004B137C" w:rsidP="00BD048A">
      <w:pPr>
        <w:pStyle w:val="51"/>
        <w:numPr>
          <w:ilvl w:val="4"/>
          <w:numId w:val="84"/>
        </w:numPr>
        <w:tabs>
          <w:tab w:val="clear" w:pos="1304"/>
          <w:tab w:val="clear" w:pos="3402"/>
        </w:tabs>
        <w:ind w:left="3402" w:hanging="1276"/>
        <w:rPr>
          <w:rFonts w:cs="David"/>
          <w:sz w:val="24"/>
          <w:szCs w:val="24"/>
          <w:rtl/>
        </w:rPr>
      </w:pPr>
      <w:r w:rsidRPr="00DC6942">
        <w:rPr>
          <w:rFonts w:cs="David" w:hint="cs"/>
          <w:sz w:val="24"/>
          <w:szCs w:val="24"/>
          <w:rtl/>
        </w:rPr>
        <w:t xml:space="preserve">במקרה שבו נבחר יותר ממדד אחד, יש לפעול בהתאם לסעיף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hint="cs"/>
          <w:sz w:val="24"/>
          <w:szCs w:val="24"/>
        </w:rPr>
        <w:instrText>REF</w:instrText>
      </w:r>
      <w:r w:rsidRPr="00DC6942">
        <w:rPr>
          <w:rFonts w:cs="David" w:hint="cs"/>
          <w:sz w:val="24"/>
          <w:szCs w:val="24"/>
          <w:rtl/>
        </w:rPr>
        <w:instrText xml:space="preserve"> _</w:instrText>
      </w:r>
      <w:r w:rsidRPr="00DC6942">
        <w:rPr>
          <w:rFonts w:cs="David" w:hint="cs"/>
          <w:sz w:val="24"/>
          <w:szCs w:val="24"/>
        </w:rPr>
        <w:instrText>Ref353358399 \r \h</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000006D0">
        <w:rPr>
          <w:rFonts w:cs="David"/>
          <w:sz w:val="24"/>
          <w:szCs w:val="24"/>
          <w:cs/>
        </w:rPr>
        <w:t>‎</w:t>
      </w:r>
      <w:r w:rsidR="000006D0">
        <w:rPr>
          <w:rFonts w:cs="David"/>
          <w:sz w:val="24"/>
          <w:szCs w:val="24"/>
        </w:rPr>
        <w:t>4.7</w:t>
      </w:r>
      <w:r w:rsidRPr="00DC6942">
        <w:rPr>
          <w:rFonts w:cs="David"/>
          <w:sz w:val="24"/>
          <w:szCs w:val="24"/>
          <w:rtl/>
        </w:rPr>
        <w:fldChar w:fldCharType="end"/>
      </w:r>
      <w:r w:rsidRPr="00DC6942">
        <w:rPr>
          <w:rFonts w:cs="David" w:hint="cs"/>
          <w:sz w:val="24"/>
          <w:szCs w:val="24"/>
          <w:rtl/>
        </w:rPr>
        <w:t>.</w:t>
      </w:r>
    </w:p>
    <w:p w14:paraId="4DBA5E53" w14:textId="77777777" w:rsidR="004B137C" w:rsidRPr="00DC6942" w:rsidRDefault="004B137C" w:rsidP="00BD048A">
      <w:pPr>
        <w:pStyle w:val="41"/>
        <w:numPr>
          <w:ilvl w:val="3"/>
          <w:numId w:val="84"/>
        </w:numPr>
        <w:tabs>
          <w:tab w:val="clear" w:pos="1304"/>
          <w:tab w:val="clear" w:pos="2268"/>
        </w:tabs>
        <w:ind w:left="1893" w:hanging="646"/>
        <w:rPr>
          <w:rFonts w:cs="David"/>
          <w:sz w:val="24"/>
          <w:szCs w:val="24"/>
        </w:rPr>
      </w:pPr>
      <w:bookmarkStart w:id="62" w:name="_Ref349730268"/>
      <w:r w:rsidRPr="00DC6942">
        <w:rPr>
          <w:rFonts w:cs="David" w:hint="cs"/>
          <w:sz w:val="24"/>
          <w:szCs w:val="24"/>
          <w:rtl/>
        </w:rPr>
        <w:t>תדירות ההצמדה.</w:t>
      </w:r>
      <w:bookmarkEnd w:id="62"/>
    </w:p>
    <w:p w14:paraId="01C16ECC" w14:textId="77777777" w:rsidR="004B137C" w:rsidRPr="00DC6942" w:rsidRDefault="004B137C" w:rsidP="00BD048A">
      <w:pPr>
        <w:pStyle w:val="41"/>
        <w:numPr>
          <w:ilvl w:val="3"/>
          <w:numId w:val="84"/>
        </w:numPr>
        <w:tabs>
          <w:tab w:val="clear" w:pos="1304"/>
          <w:tab w:val="clear" w:pos="2268"/>
        </w:tabs>
        <w:ind w:left="1893" w:hanging="646"/>
        <w:rPr>
          <w:rFonts w:cs="David"/>
          <w:sz w:val="24"/>
          <w:szCs w:val="24"/>
        </w:rPr>
      </w:pPr>
      <w:r w:rsidRPr="00DC6942">
        <w:rPr>
          <w:rFonts w:cs="David" w:hint="cs"/>
          <w:sz w:val="24"/>
          <w:szCs w:val="24"/>
          <w:rtl/>
        </w:rPr>
        <w:t>סוג תאריך הצמדה (קבלת טובין/הגשת חשבונית).</w:t>
      </w:r>
    </w:p>
    <w:p w14:paraId="74C43703" w14:textId="77777777" w:rsidR="004B137C" w:rsidRPr="00DC6942" w:rsidRDefault="004B137C" w:rsidP="00BD048A">
      <w:pPr>
        <w:pStyle w:val="41"/>
        <w:numPr>
          <w:ilvl w:val="3"/>
          <w:numId w:val="84"/>
        </w:numPr>
        <w:tabs>
          <w:tab w:val="clear" w:pos="1304"/>
          <w:tab w:val="clear" w:pos="2268"/>
        </w:tabs>
        <w:ind w:left="2098" w:hanging="851"/>
        <w:rPr>
          <w:rFonts w:cs="David"/>
          <w:sz w:val="24"/>
          <w:szCs w:val="24"/>
        </w:rPr>
      </w:pPr>
      <w:r w:rsidRPr="00DC6942">
        <w:rPr>
          <w:rFonts w:cs="David"/>
          <w:sz w:val="24"/>
          <w:szCs w:val="24"/>
          <w:rtl/>
        </w:rPr>
        <w:t>הפרסום</w:t>
      </w:r>
      <w:r w:rsidRPr="00DC6942">
        <w:rPr>
          <w:rFonts w:cs="David"/>
          <w:sz w:val="24"/>
          <w:szCs w:val="24"/>
        </w:rPr>
        <w:t xml:space="preserve"> </w:t>
      </w:r>
      <w:r w:rsidRPr="00DC6942">
        <w:rPr>
          <w:rFonts w:cs="David"/>
          <w:sz w:val="24"/>
          <w:szCs w:val="24"/>
          <w:rtl/>
        </w:rPr>
        <w:t>המוסמך</w:t>
      </w:r>
      <w:r w:rsidRPr="00DC6942">
        <w:rPr>
          <w:rFonts w:cs="David"/>
          <w:sz w:val="24"/>
          <w:szCs w:val="24"/>
        </w:rPr>
        <w:t xml:space="preserve"> </w:t>
      </w:r>
      <w:r w:rsidRPr="00DC6942">
        <w:rPr>
          <w:rFonts w:cs="David"/>
          <w:sz w:val="24"/>
          <w:szCs w:val="24"/>
          <w:rtl/>
        </w:rPr>
        <w:t>אליו</w:t>
      </w:r>
      <w:r w:rsidRPr="00DC6942">
        <w:rPr>
          <w:rFonts w:cs="David"/>
          <w:sz w:val="24"/>
          <w:szCs w:val="24"/>
        </w:rPr>
        <w:t xml:space="preserve"> </w:t>
      </w:r>
      <w:r w:rsidRPr="00DC6942">
        <w:rPr>
          <w:rFonts w:cs="David"/>
          <w:sz w:val="24"/>
          <w:szCs w:val="24"/>
          <w:rtl/>
        </w:rPr>
        <w:t>יתייחסו</w:t>
      </w:r>
      <w:r w:rsidRPr="00DC6942">
        <w:rPr>
          <w:rFonts w:cs="David"/>
          <w:sz w:val="24"/>
          <w:szCs w:val="24"/>
        </w:rPr>
        <w:t xml:space="preserve"> </w:t>
      </w:r>
      <w:r w:rsidRPr="00DC6942">
        <w:rPr>
          <w:rFonts w:cs="David"/>
          <w:sz w:val="24"/>
          <w:szCs w:val="24"/>
          <w:rtl/>
        </w:rPr>
        <w:t>כפרסום</w:t>
      </w:r>
      <w:r w:rsidRPr="00DC6942">
        <w:rPr>
          <w:rFonts w:cs="David"/>
          <w:sz w:val="24"/>
          <w:szCs w:val="24"/>
        </w:rPr>
        <w:t xml:space="preserve"> </w:t>
      </w:r>
      <w:r w:rsidRPr="00DC6942">
        <w:rPr>
          <w:rFonts w:cs="David"/>
          <w:sz w:val="24"/>
          <w:szCs w:val="24"/>
          <w:rtl/>
        </w:rPr>
        <w:t>קובע לגבי</w:t>
      </w:r>
      <w:r w:rsidRPr="00DC6942">
        <w:rPr>
          <w:rFonts w:cs="David"/>
          <w:sz w:val="24"/>
          <w:szCs w:val="24"/>
        </w:rPr>
        <w:t xml:space="preserve"> </w:t>
      </w:r>
      <w:r w:rsidRPr="00DC6942">
        <w:rPr>
          <w:rFonts w:cs="David"/>
          <w:sz w:val="24"/>
          <w:szCs w:val="24"/>
          <w:rtl/>
        </w:rPr>
        <w:t>כל</w:t>
      </w:r>
      <w:r w:rsidRPr="00DC6942">
        <w:rPr>
          <w:rFonts w:cs="David"/>
          <w:sz w:val="24"/>
          <w:szCs w:val="24"/>
        </w:rPr>
        <w:t xml:space="preserve"> </w:t>
      </w:r>
      <w:r w:rsidRPr="00DC6942">
        <w:rPr>
          <w:rFonts w:cs="David"/>
          <w:sz w:val="24"/>
          <w:szCs w:val="24"/>
          <w:rtl/>
        </w:rPr>
        <w:t>מדד</w:t>
      </w:r>
      <w:r w:rsidRPr="00DC6942">
        <w:rPr>
          <w:rFonts w:cs="David"/>
          <w:sz w:val="24"/>
          <w:szCs w:val="24"/>
        </w:rPr>
        <w:t xml:space="preserve"> </w:t>
      </w:r>
      <w:r w:rsidRPr="00DC6942">
        <w:rPr>
          <w:rFonts w:cs="David" w:hint="cs"/>
          <w:sz w:val="24"/>
          <w:szCs w:val="24"/>
          <w:rtl/>
        </w:rPr>
        <w:t xml:space="preserve">או </w:t>
      </w:r>
      <w:r w:rsidRPr="00DC6942">
        <w:rPr>
          <w:rFonts w:cs="David"/>
          <w:sz w:val="24"/>
          <w:szCs w:val="24"/>
          <w:rtl/>
        </w:rPr>
        <w:t>לגבי שערי</w:t>
      </w:r>
      <w:r w:rsidRPr="00DC6942">
        <w:rPr>
          <w:rFonts w:cs="David"/>
          <w:sz w:val="24"/>
          <w:szCs w:val="24"/>
        </w:rPr>
        <w:t xml:space="preserve"> </w:t>
      </w:r>
      <w:r w:rsidRPr="00DC6942">
        <w:rPr>
          <w:rFonts w:cs="David"/>
          <w:sz w:val="24"/>
          <w:szCs w:val="24"/>
          <w:rtl/>
        </w:rPr>
        <w:t>החליפין</w:t>
      </w:r>
      <w:r w:rsidRPr="00DC6942">
        <w:rPr>
          <w:rFonts w:cs="David" w:hint="cs"/>
          <w:sz w:val="24"/>
          <w:szCs w:val="24"/>
          <w:rtl/>
        </w:rPr>
        <w:t>, ככל שקיימים.</w:t>
      </w:r>
    </w:p>
    <w:p w14:paraId="267F630F" w14:textId="77777777" w:rsidR="004B137C" w:rsidRPr="00DC6942" w:rsidRDefault="004B137C" w:rsidP="00BD048A">
      <w:pPr>
        <w:pStyle w:val="31"/>
        <w:numPr>
          <w:ilvl w:val="2"/>
          <w:numId w:val="84"/>
        </w:numPr>
        <w:ind w:left="1299" w:hanging="505"/>
        <w:rPr>
          <w:rFonts w:cs="David"/>
          <w:sz w:val="24"/>
          <w:szCs w:val="24"/>
        </w:rPr>
      </w:pPr>
      <w:r w:rsidRPr="00DC6942">
        <w:rPr>
          <w:rFonts w:cs="David"/>
          <w:sz w:val="24"/>
          <w:szCs w:val="24"/>
          <w:rtl/>
        </w:rPr>
        <w:t>תנאי</w:t>
      </w:r>
      <w:r w:rsidRPr="00DC6942">
        <w:rPr>
          <w:rFonts w:cs="David"/>
          <w:sz w:val="24"/>
          <w:szCs w:val="24"/>
        </w:rPr>
        <w:t xml:space="preserve"> </w:t>
      </w:r>
      <w:r w:rsidRPr="00DC6942">
        <w:rPr>
          <w:rFonts w:cs="David"/>
          <w:sz w:val="24"/>
          <w:szCs w:val="24"/>
          <w:rtl/>
        </w:rPr>
        <w:t>ההצמדה</w:t>
      </w:r>
      <w:r w:rsidRPr="00DC6942">
        <w:rPr>
          <w:rFonts w:cs="David"/>
          <w:sz w:val="24"/>
          <w:szCs w:val="24"/>
        </w:rPr>
        <w:t xml:space="preserve"> </w:t>
      </w:r>
      <w:r w:rsidRPr="00DC6942">
        <w:rPr>
          <w:rFonts w:cs="David"/>
          <w:sz w:val="24"/>
          <w:szCs w:val="24"/>
          <w:rtl/>
        </w:rPr>
        <w:t>שיצוינו</w:t>
      </w:r>
      <w:r w:rsidRPr="00DC6942">
        <w:rPr>
          <w:rFonts w:cs="David"/>
          <w:sz w:val="24"/>
          <w:szCs w:val="24"/>
        </w:rPr>
        <w:t xml:space="preserve"> </w:t>
      </w:r>
      <w:r w:rsidRPr="00DC6942">
        <w:rPr>
          <w:rFonts w:cs="David"/>
          <w:sz w:val="24"/>
          <w:szCs w:val="24"/>
          <w:rtl/>
        </w:rPr>
        <w:t>בחוזה</w:t>
      </w:r>
      <w:r w:rsidRPr="00DC6942">
        <w:rPr>
          <w:rFonts w:cs="David"/>
          <w:sz w:val="24"/>
          <w:szCs w:val="24"/>
        </w:rPr>
        <w:t xml:space="preserve"> </w:t>
      </w:r>
      <w:r w:rsidRPr="00DC6942">
        <w:rPr>
          <w:rFonts w:cs="David" w:hint="cs"/>
          <w:sz w:val="24"/>
          <w:szCs w:val="24"/>
          <w:rtl/>
        </w:rPr>
        <w:t>ה</w:t>
      </w:r>
      <w:r w:rsidRPr="00DC6942">
        <w:rPr>
          <w:rFonts w:cs="David"/>
          <w:sz w:val="24"/>
          <w:szCs w:val="24"/>
          <w:rtl/>
        </w:rPr>
        <w:t>התקשרות</w:t>
      </w:r>
      <w:r w:rsidRPr="00DC6942">
        <w:rPr>
          <w:rFonts w:cs="David"/>
          <w:sz w:val="24"/>
          <w:szCs w:val="24"/>
        </w:rPr>
        <w:t xml:space="preserve"> </w:t>
      </w:r>
      <w:r w:rsidRPr="00DC6942">
        <w:rPr>
          <w:rFonts w:cs="David"/>
          <w:sz w:val="24"/>
          <w:szCs w:val="24"/>
          <w:rtl/>
        </w:rPr>
        <w:t>יהיו</w:t>
      </w:r>
      <w:r w:rsidRPr="00DC6942">
        <w:rPr>
          <w:rFonts w:cs="David"/>
          <w:sz w:val="24"/>
          <w:szCs w:val="24"/>
        </w:rPr>
        <w:t xml:space="preserve"> </w:t>
      </w:r>
      <w:r w:rsidRPr="00DC6942">
        <w:rPr>
          <w:rFonts w:cs="David"/>
          <w:sz w:val="24"/>
          <w:szCs w:val="24"/>
          <w:rtl/>
        </w:rPr>
        <w:t>זהים</w:t>
      </w:r>
      <w:r w:rsidRPr="00DC6942">
        <w:rPr>
          <w:rFonts w:cs="David"/>
          <w:sz w:val="24"/>
          <w:szCs w:val="24"/>
        </w:rPr>
        <w:t xml:space="preserve"> </w:t>
      </w:r>
      <w:r w:rsidRPr="00DC6942">
        <w:rPr>
          <w:rFonts w:cs="David"/>
          <w:sz w:val="24"/>
          <w:szCs w:val="24"/>
          <w:rtl/>
        </w:rPr>
        <w:t>לתנאים</w:t>
      </w:r>
      <w:r w:rsidRPr="00DC6942">
        <w:rPr>
          <w:rFonts w:cs="David"/>
          <w:sz w:val="24"/>
          <w:szCs w:val="24"/>
        </w:rPr>
        <w:t xml:space="preserve"> </w:t>
      </w:r>
      <w:r w:rsidRPr="00DC6942">
        <w:rPr>
          <w:rFonts w:cs="David"/>
          <w:sz w:val="24"/>
          <w:szCs w:val="24"/>
          <w:rtl/>
        </w:rPr>
        <w:t>שיפורטו</w:t>
      </w:r>
      <w:r w:rsidRPr="00DC6942">
        <w:rPr>
          <w:rFonts w:cs="David"/>
          <w:sz w:val="24"/>
          <w:szCs w:val="24"/>
        </w:rPr>
        <w:t xml:space="preserve"> </w:t>
      </w:r>
      <w:r w:rsidRPr="00DC6942">
        <w:rPr>
          <w:rFonts w:cs="David"/>
          <w:sz w:val="24"/>
          <w:szCs w:val="24"/>
          <w:rtl/>
        </w:rPr>
        <w:t>ויפורסמו</w:t>
      </w:r>
      <w:r w:rsidRPr="00DC6942">
        <w:rPr>
          <w:rFonts w:cs="David"/>
          <w:sz w:val="24"/>
          <w:szCs w:val="24"/>
        </w:rPr>
        <w:t xml:space="preserve"> </w:t>
      </w:r>
      <w:r w:rsidRPr="00DC6942">
        <w:rPr>
          <w:rFonts w:cs="David"/>
          <w:sz w:val="24"/>
          <w:szCs w:val="24"/>
          <w:rtl/>
        </w:rPr>
        <w:t>במסמכי</w:t>
      </w:r>
      <w:r w:rsidRPr="00DC6942">
        <w:rPr>
          <w:rFonts w:cs="David"/>
          <w:sz w:val="24"/>
          <w:szCs w:val="24"/>
        </w:rPr>
        <w:t xml:space="preserve"> </w:t>
      </w:r>
      <w:r w:rsidRPr="00DC6942">
        <w:rPr>
          <w:rFonts w:cs="David"/>
          <w:sz w:val="24"/>
          <w:szCs w:val="24"/>
          <w:rtl/>
        </w:rPr>
        <w:t>המכרז</w:t>
      </w:r>
      <w:r w:rsidRPr="00DC6942">
        <w:rPr>
          <w:rFonts w:cs="David"/>
          <w:sz w:val="24"/>
          <w:szCs w:val="24"/>
        </w:rPr>
        <w:t>.</w:t>
      </w:r>
    </w:p>
    <w:p w14:paraId="0007EF53" w14:textId="77777777" w:rsidR="004B137C" w:rsidRPr="00DC6942" w:rsidRDefault="004B137C" w:rsidP="00BD048A">
      <w:pPr>
        <w:pStyle w:val="31"/>
        <w:numPr>
          <w:ilvl w:val="2"/>
          <w:numId w:val="84"/>
        </w:numPr>
        <w:ind w:left="1299" w:hanging="505"/>
        <w:rPr>
          <w:rFonts w:cs="David"/>
          <w:sz w:val="24"/>
          <w:szCs w:val="24"/>
        </w:rPr>
      </w:pPr>
      <w:r w:rsidRPr="00DC6942">
        <w:rPr>
          <w:rFonts w:cs="David" w:hint="cs"/>
          <w:sz w:val="24"/>
          <w:szCs w:val="24"/>
          <w:rtl/>
        </w:rPr>
        <w:t>ועדת המכרזים</w:t>
      </w:r>
      <w:r w:rsidRPr="00DC6942">
        <w:rPr>
          <w:rFonts w:cs="David"/>
          <w:sz w:val="24"/>
          <w:szCs w:val="24"/>
        </w:rPr>
        <w:t xml:space="preserve"> </w:t>
      </w:r>
      <w:r w:rsidRPr="00DC6942">
        <w:rPr>
          <w:rFonts w:cs="David" w:hint="cs"/>
          <w:sz w:val="24"/>
          <w:szCs w:val="24"/>
          <w:rtl/>
        </w:rPr>
        <w:t>ת</w:t>
      </w:r>
      <w:r w:rsidRPr="00DC6942">
        <w:rPr>
          <w:rFonts w:cs="David"/>
          <w:sz w:val="24"/>
          <w:szCs w:val="24"/>
          <w:rtl/>
        </w:rPr>
        <w:t>ימנע</w:t>
      </w:r>
      <w:r w:rsidRPr="00DC6942">
        <w:rPr>
          <w:rFonts w:cs="David"/>
          <w:sz w:val="24"/>
          <w:szCs w:val="24"/>
        </w:rPr>
        <w:t xml:space="preserve"> </w:t>
      </w:r>
      <w:r w:rsidRPr="00DC6942">
        <w:rPr>
          <w:rFonts w:cs="David"/>
          <w:sz w:val="24"/>
          <w:szCs w:val="24"/>
          <w:rtl/>
        </w:rPr>
        <w:t>מ</w:t>
      </w:r>
      <w:r w:rsidRPr="00DC6942">
        <w:rPr>
          <w:rFonts w:cs="David" w:hint="cs"/>
          <w:sz w:val="24"/>
          <w:szCs w:val="24"/>
          <w:rtl/>
        </w:rPr>
        <w:t xml:space="preserve">ביצוע </w:t>
      </w:r>
      <w:r w:rsidRPr="00DC6942">
        <w:rPr>
          <w:rFonts w:cs="David"/>
          <w:sz w:val="24"/>
          <w:szCs w:val="24"/>
          <w:rtl/>
        </w:rPr>
        <w:t>שינויים</w:t>
      </w:r>
      <w:r w:rsidRPr="00DC6942">
        <w:rPr>
          <w:rFonts w:cs="David"/>
          <w:sz w:val="24"/>
          <w:szCs w:val="24"/>
        </w:rPr>
        <w:t xml:space="preserve"> </w:t>
      </w:r>
      <w:r w:rsidRPr="00DC6942">
        <w:rPr>
          <w:rFonts w:cs="David"/>
          <w:sz w:val="24"/>
          <w:szCs w:val="24"/>
          <w:rtl/>
        </w:rPr>
        <w:t>בתנאי</w:t>
      </w:r>
      <w:r w:rsidRPr="00DC6942">
        <w:rPr>
          <w:rFonts w:cs="David"/>
          <w:sz w:val="24"/>
          <w:szCs w:val="24"/>
        </w:rPr>
        <w:t xml:space="preserve"> </w:t>
      </w:r>
      <w:r w:rsidRPr="00DC6942">
        <w:rPr>
          <w:rFonts w:cs="David"/>
          <w:sz w:val="24"/>
          <w:szCs w:val="24"/>
          <w:rtl/>
        </w:rPr>
        <w:t>הצמדה</w:t>
      </w:r>
      <w:r w:rsidRPr="00DC6942">
        <w:rPr>
          <w:rFonts w:cs="David"/>
          <w:sz w:val="24"/>
          <w:szCs w:val="24"/>
        </w:rPr>
        <w:t xml:space="preserve"> </w:t>
      </w:r>
      <w:r w:rsidRPr="00DC6942">
        <w:rPr>
          <w:rFonts w:cs="David"/>
          <w:sz w:val="24"/>
          <w:szCs w:val="24"/>
          <w:rtl/>
        </w:rPr>
        <w:t>שנקבעו</w:t>
      </w:r>
      <w:r w:rsidRPr="00DC6942">
        <w:rPr>
          <w:rFonts w:cs="David"/>
          <w:sz w:val="24"/>
          <w:szCs w:val="24"/>
        </w:rPr>
        <w:t xml:space="preserve"> </w:t>
      </w:r>
      <w:r w:rsidRPr="00DC6942">
        <w:rPr>
          <w:rFonts w:cs="David"/>
          <w:sz w:val="24"/>
          <w:szCs w:val="24"/>
          <w:rtl/>
        </w:rPr>
        <w:t>במסמכי</w:t>
      </w:r>
      <w:r w:rsidRPr="00DC6942">
        <w:rPr>
          <w:rFonts w:cs="David"/>
          <w:sz w:val="24"/>
          <w:szCs w:val="24"/>
        </w:rPr>
        <w:t xml:space="preserve"> </w:t>
      </w:r>
      <w:r w:rsidRPr="00DC6942">
        <w:rPr>
          <w:rFonts w:cs="David"/>
          <w:sz w:val="24"/>
          <w:szCs w:val="24"/>
          <w:rtl/>
        </w:rPr>
        <w:t>המכרז.</w:t>
      </w:r>
      <w:r w:rsidRPr="00DC6942">
        <w:rPr>
          <w:rFonts w:cs="David"/>
          <w:sz w:val="24"/>
          <w:szCs w:val="24"/>
        </w:rPr>
        <w:t xml:space="preserve"> </w:t>
      </w:r>
      <w:r w:rsidRPr="00DC6942">
        <w:rPr>
          <w:rFonts w:cs="David"/>
          <w:sz w:val="24"/>
          <w:szCs w:val="24"/>
          <w:rtl/>
        </w:rPr>
        <w:t>במקרים שבהם ייווצרו תנאים</w:t>
      </w:r>
      <w:r w:rsidRPr="00DC6942">
        <w:rPr>
          <w:rFonts w:cs="David"/>
          <w:sz w:val="24"/>
          <w:szCs w:val="24"/>
        </w:rPr>
        <w:t xml:space="preserve"> </w:t>
      </w:r>
      <w:r w:rsidRPr="00DC6942">
        <w:rPr>
          <w:rFonts w:cs="David" w:hint="cs"/>
          <w:sz w:val="24"/>
          <w:szCs w:val="24"/>
          <w:rtl/>
        </w:rPr>
        <w:t xml:space="preserve">חריגים </w:t>
      </w:r>
      <w:r w:rsidRPr="00DC6942">
        <w:rPr>
          <w:rFonts w:cs="David"/>
          <w:sz w:val="24"/>
          <w:szCs w:val="24"/>
          <w:rtl/>
        </w:rPr>
        <w:t>אשר</w:t>
      </w:r>
      <w:r w:rsidRPr="00DC6942">
        <w:rPr>
          <w:rFonts w:cs="David"/>
          <w:sz w:val="24"/>
          <w:szCs w:val="24"/>
        </w:rPr>
        <w:t xml:space="preserve"> </w:t>
      </w:r>
      <w:r w:rsidRPr="00DC6942">
        <w:rPr>
          <w:rFonts w:cs="David"/>
          <w:sz w:val="24"/>
          <w:szCs w:val="24"/>
          <w:rtl/>
        </w:rPr>
        <w:t xml:space="preserve">לדעת </w:t>
      </w:r>
      <w:r w:rsidRPr="00DC6942">
        <w:rPr>
          <w:rFonts w:cs="David" w:hint="cs"/>
          <w:sz w:val="24"/>
          <w:szCs w:val="24"/>
          <w:rtl/>
        </w:rPr>
        <w:t>הוועדה</w:t>
      </w:r>
      <w:r w:rsidRPr="00DC6942">
        <w:rPr>
          <w:rFonts w:cs="David"/>
          <w:sz w:val="24"/>
          <w:szCs w:val="24"/>
        </w:rPr>
        <w:t xml:space="preserve"> </w:t>
      </w:r>
      <w:r w:rsidRPr="00DC6942">
        <w:rPr>
          <w:rFonts w:cs="David"/>
          <w:sz w:val="24"/>
          <w:szCs w:val="24"/>
          <w:rtl/>
        </w:rPr>
        <w:t>מחייבים</w:t>
      </w:r>
      <w:r w:rsidRPr="00DC6942">
        <w:rPr>
          <w:rFonts w:cs="David"/>
          <w:sz w:val="24"/>
          <w:szCs w:val="24"/>
        </w:rPr>
        <w:t xml:space="preserve"> </w:t>
      </w:r>
      <w:r w:rsidRPr="00DC6942">
        <w:rPr>
          <w:rFonts w:cs="David"/>
          <w:sz w:val="24"/>
          <w:szCs w:val="24"/>
          <w:rtl/>
        </w:rPr>
        <w:t>שינוי</w:t>
      </w:r>
      <w:r w:rsidRPr="00DC6942">
        <w:rPr>
          <w:rFonts w:cs="David"/>
          <w:sz w:val="24"/>
          <w:szCs w:val="24"/>
        </w:rPr>
        <w:t xml:space="preserve"> </w:t>
      </w:r>
      <w:r w:rsidRPr="00DC6942">
        <w:rPr>
          <w:rFonts w:cs="David"/>
          <w:sz w:val="24"/>
          <w:szCs w:val="24"/>
          <w:rtl/>
        </w:rPr>
        <w:t>בדיעבד</w:t>
      </w:r>
      <w:r w:rsidRPr="00DC6942">
        <w:rPr>
          <w:rFonts w:cs="David"/>
          <w:sz w:val="24"/>
          <w:szCs w:val="24"/>
        </w:rPr>
        <w:t xml:space="preserve"> </w:t>
      </w:r>
      <w:r w:rsidRPr="00DC6942">
        <w:rPr>
          <w:rFonts w:cs="David"/>
          <w:sz w:val="24"/>
          <w:szCs w:val="24"/>
          <w:rtl/>
        </w:rPr>
        <w:t>בתנאי</w:t>
      </w:r>
      <w:r w:rsidRPr="00DC6942">
        <w:rPr>
          <w:rFonts w:cs="David"/>
          <w:sz w:val="24"/>
          <w:szCs w:val="24"/>
        </w:rPr>
        <w:t xml:space="preserve"> </w:t>
      </w:r>
      <w:r w:rsidRPr="00DC6942">
        <w:rPr>
          <w:rFonts w:cs="David"/>
          <w:sz w:val="24"/>
          <w:szCs w:val="24"/>
          <w:rtl/>
        </w:rPr>
        <w:t>ההצמדה,</w:t>
      </w:r>
      <w:r w:rsidRPr="00DC6942">
        <w:rPr>
          <w:rFonts w:cs="David"/>
          <w:sz w:val="24"/>
          <w:szCs w:val="24"/>
        </w:rPr>
        <w:t xml:space="preserve"> </w:t>
      </w:r>
      <w:r w:rsidRPr="00DC6942">
        <w:rPr>
          <w:rFonts w:cs="David"/>
          <w:sz w:val="24"/>
          <w:szCs w:val="24"/>
          <w:rtl/>
        </w:rPr>
        <w:t>ניתן יהיה</w:t>
      </w:r>
      <w:r w:rsidRPr="00DC6942">
        <w:rPr>
          <w:rFonts w:cs="David"/>
          <w:sz w:val="24"/>
          <w:szCs w:val="24"/>
        </w:rPr>
        <w:t xml:space="preserve"> </w:t>
      </w:r>
      <w:r w:rsidRPr="00DC6942">
        <w:rPr>
          <w:rFonts w:cs="David"/>
          <w:sz w:val="24"/>
          <w:szCs w:val="24"/>
          <w:rtl/>
        </w:rPr>
        <w:t>לממשם לאחר</w:t>
      </w:r>
      <w:r w:rsidRPr="00DC6942">
        <w:rPr>
          <w:rFonts w:cs="David"/>
          <w:sz w:val="24"/>
          <w:szCs w:val="24"/>
        </w:rPr>
        <w:t xml:space="preserve"> </w:t>
      </w:r>
      <w:r w:rsidRPr="00DC6942">
        <w:rPr>
          <w:rFonts w:cs="David"/>
          <w:sz w:val="24"/>
          <w:szCs w:val="24"/>
          <w:rtl/>
        </w:rPr>
        <w:t>בדיקה</w:t>
      </w:r>
      <w:r w:rsidRPr="00DC6942">
        <w:rPr>
          <w:rFonts w:cs="David"/>
          <w:sz w:val="24"/>
          <w:szCs w:val="24"/>
        </w:rPr>
        <w:t xml:space="preserve"> </w:t>
      </w:r>
      <w:r w:rsidRPr="00DC6942">
        <w:rPr>
          <w:rFonts w:cs="David"/>
          <w:sz w:val="24"/>
          <w:szCs w:val="24"/>
          <w:rtl/>
        </w:rPr>
        <w:t>ואישור מוקדם</w:t>
      </w:r>
      <w:r w:rsidRPr="00DC6942">
        <w:rPr>
          <w:rFonts w:cs="David"/>
          <w:sz w:val="24"/>
          <w:szCs w:val="24"/>
        </w:rPr>
        <w:t xml:space="preserve"> </w:t>
      </w:r>
      <w:r w:rsidRPr="00DC6942">
        <w:rPr>
          <w:rFonts w:cs="David"/>
          <w:sz w:val="24"/>
          <w:szCs w:val="24"/>
          <w:rtl/>
        </w:rPr>
        <w:t>בכתב</w:t>
      </w:r>
      <w:r w:rsidRPr="00DC6942">
        <w:rPr>
          <w:rFonts w:cs="David"/>
          <w:sz w:val="24"/>
          <w:szCs w:val="24"/>
        </w:rPr>
        <w:t xml:space="preserve"> </w:t>
      </w:r>
      <w:r w:rsidRPr="00DC6942">
        <w:rPr>
          <w:rFonts w:cs="David"/>
          <w:sz w:val="24"/>
          <w:szCs w:val="24"/>
          <w:rtl/>
        </w:rPr>
        <w:t>של</w:t>
      </w:r>
      <w:r w:rsidRPr="00DC6942">
        <w:rPr>
          <w:rFonts w:cs="David"/>
          <w:sz w:val="24"/>
          <w:szCs w:val="24"/>
        </w:rPr>
        <w:t xml:space="preserve"> </w:t>
      </w:r>
      <w:r w:rsidRPr="00DC6942">
        <w:rPr>
          <w:rFonts w:cs="David"/>
          <w:sz w:val="24"/>
          <w:szCs w:val="24"/>
          <w:rtl/>
        </w:rPr>
        <w:t>חשב</w:t>
      </w:r>
      <w:r w:rsidRPr="00DC6942">
        <w:rPr>
          <w:rFonts w:cs="David"/>
          <w:sz w:val="24"/>
          <w:szCs w:val="24"/>
        </w:rPr>
        <w:t xml:space="preserve"> </w:t>
      </w:r>
      <w:r w:rsidRPr="00DC6942">
        <w:rPr>
          <w:rFonts w:cs="David"/>
          <w:sz w:val="24"/>
          <w:szCs w:val="24"/>
          <w:rtl/>
        </w:rPr>
        <w:t>המשרד</w:t>
      </w:r>
      <w:r w:rsidRPr="00DC6942">
        <w:rPr>
          <w:rFonts w:cs="David"/>
          <w:sz w:val="24"/>
          <w:szCs w:val="24"/>
        </w:rPr>
        <w:t xml:space="preserve"> </w:t>
      </w:r>
      <w:r w:rsidRPr="00DC6942">
        <w:rPr>
          <w:rFonts w:cs="David"/>
          <w:sz w:val="24"/>
          <w:szCs w:val="24"/>
          <w:rtl/>
        </w:rPr>
        <w:t>והיועץ</w:t>
      </w:r>
      <w:r w:rsidRPr="00DC6942">
        <w:rPr>
          <w:rFonts w:cs="David"/>
          <w:sz w:val="24"/>
          <w:szCs w:val="24"/>
        </w:rPr>
        <w:t xml:space="preserve"> </w:t>
      </w:r>
      <w:r w:rsidRPr="00DC6942">
        <w:rPr>
          <w:rFonts w:cs="David"/>
          <w:sz w:val="24"/>
          <w:szCs w:val="24"/>
          <w:rtl/>
        </w:rPr>
        <w:t>המשפטי</w:t>
      </w:r>
      <w:r w:rsidRPr="00DC6942">
        <w:rPr>
          <w:rFonts w:cs="David"/>
          <w:sz w:val="24"/>
          <w:szCs w:val="24"/>
        </w:rPr>
        <w:t xml:space="preserve"> </w:t>
      </w:r>
      <w:r w:rsidRPr="00DC6942">
        <w:rPr>
          <w:rFonts w:cs="David"/>
          <w:sz w:val="24"/>
          <w:szCs w:val="24"/>
          <w:rtl/>
        </w:rPr>
        <w:t>של</w:t>
      </w:r>
      <w:r w:rsidRPr="00DC6942">
        <w:rPr>
          <w:rFonts w:cs="David"/>
          <w:sz w:val="24"/>
          <w:szCs w:val="24"/>
        </w:rPr>
        <w:t xml:space="preserve"> </w:t>
      </w:r>
      <w:r w:rsidRPr="00DC6942">
        <w:rPr>
          <w:rFonts w:cs="David"/>
          <w:sz w:val="24"/>
          <w:szCs w:val="24"/>
          <w:rtl/>
        </w:rPr>
        <w:t>המשרד,</w:t>
      </w:r>
      <w:r w:rsidRPr="00DC6942">
        <w:rPr>
          <w:rFonts w:cs="David"/>
          <w:sz w:val="24"/>
          <w:szCs w:val="24"/>
        </w:rPr>
        <w:t xml:space="preserve"> </w:t>
      </w:r>
      <w:r w:rsidRPr="00DC6942">
        <w:rPr>
          <w:rFonts w:cs="David"/>
          <w:sz w:val="24"/>
          <w:szCs w:val="24"/>
          <w:rtl/>
        </w:rPr>
        <w:t>ובהסכמת</w:t>
      </w:r>
      <w:r w:rsidRPr="00DC6942">
        <w:rPr>
          <w:rFonts w:cs="David"/>
          <w:sz w:val="24"/>
          <w:szCs w:val="24"/>
        </w:rPr>
        <w:t xml:space="preserve"> </w:t>
      </w:r>
      <w:r w:rsidRPr="00DC6942">
        <w:rPr>
          <w:rFonts w:cs="David"/>
          <w:sz w:val="24"/>
          <w:szCs w:val="24"/>
          <w:rtl/>
        </w:rPr>
        <w:t>הצדדים</w:t>
      </w:r>
      <w:r w:rsidRPr="00DC6942">
        <w:rPr>
          <w:rFonts w:cs="David"/>
          <w:sz w:val="24"/>
          <w:szCs w:val="24"/>
        </w:rPr>
        <w:t xml:space="preserve"> </w:t>
      </w:r>
      <w:r w:rsidRPr="00DC6942">
        <w:rPr>
          <w:rFonts w:cs="David"/>
          <w:sz w:val="24"/>
          <w:szCs w:val="24"/>
          <w:rtl/>
        </w:rPr>
        <w:t>להתקשרות</w:t>
      </w:r>
      <w:r w:rsidR="00DC6942">
        <w:rPr>
          <w:rFonts w:cs="David" w:hint="cs"/>
          <w:sz w:val="24"/>
          <w:szCs w:val="24"/>
          <w:rtl/>
        </w:rPr>
        <w:t>.</w:t>
      </w:r>
    </w:p>
    <w:p w14:paraId="4B74F175" w14:textId="77777777" w:rsidR="004B137C" w:rsidRPr="00DC6942" w:rsidRDefault="004B137C" w:rsidP="00BD048A">
      <w:pPr>
        <w:pStyle w:val="21"/>
        <w:numPr>
          <w:ilvl w:val="1"/>
          <w:numId w:val="84"/>
        </w:numPr>
        <w:rPr>
          <w:rFonts w:cs="David"/>
          <w:sz w:val="24"/>
          <w:szCs w:val="24"/>
          <w:u w:val="single"/>
        </w:rPr>
      </w:pPr>
      <w:r w:rsidRPr="00DC6942">
        <w:rPr>
          <w:rFonts w:cs="David" w:hint="eastAsia"/>
          <w:sz w:val="24"/>
          <w:szCs w:val="24"/>
          <w:u w:val="single"/>
          <w:rtl/>
        </w:rPr>
        <w:t>ביצוע</w:t>
      </w:r>
      <w:r w:rsidRPr="00DC6942">
        <w:rPr>
          <w:rFonts w:cs="David"/>
          <w:sz w:val="24"/>
          <w:szCs w:val="24"/>
          <w:u w:val="single"/>
          <w:rtl/>
        </w:rPr>
        <w:t xml:space="preserve"> </w:t>
      </w:r>
      <w:r w:rsidRPr="00DC6942">
        <w:rPr>
          <w:rFonts w:cs="David" w:hint="eastAsia"/>
          <w:sz w:val="24"/>
          <w:szCs w:val="24"/>
          <w:u w:val="single"/>
          <w:rtl/>
        </w:rPr>
        <w:t>הצמדה</w:t>
      </w:r>
      <w:r w:rsidRPr="00DC6942">
        <w:rPr>
          <w:rFonts w:cs="David"/>
          <w:sz w:val="24"/>
          <w:szCs w:val="24"/>
          <w:u w:val="single"/>
          <w:rtl/>
        </w:rPr>
        <w:t xml:space="preserve"> </w:t>
      </w:r>
      <w:r w:rsidRPr="00DC6942">
        <w:rPr>
          <w:rFonts w:cs="David" w:hint="eastAsia"/>
          <w:sz w:val="24"/>
          <w:szCs w:val="24"/>
          <w:u w:val="single"/>
          <w:rtl/>
        </w:rPr>
        <w:t>במערכת</w:t>
      </w:r>
      <w:r w:rsidRPr="00DC6942">
        <w:rPr>
          <w:rFonts w:cs="David"/>
          <w:sz w:val="24"/>
          <w:szCs w:val="24"/>
          <w:u w:val="single"/>
          <w:rtl/>
        </w:rPr>
        <w:t xml:space="preserve"> </w:t>
      </w:r>
      <w:r w:rsidRPr="00DC6942">
        <w:rPr>
          <w:rFonts w:cs="David" w:hint="eastAsia"/>
          <w:sz w:val="24"/>
          <w:szCs w:val="24"/>
          <w:u w:val="single"/>
          <w:rtl/>
        </w:rPr>
        <w:t>מרכ</w:t>
      </w:r>
      <w:r w:rsidRPr="00DC6942">
        <w:rPr>
          <w:rFonts w:cs="David" w:hint="cs"/>
          <w:sz w:val="24"/>
          <w:szCs w:val="24"/>
          <w:u w:val="single"/>
          <w:rtl/>
        </w:rPr>
        <w:t>ב</w:t>
      </w:r>
      <w:r w:rsidRPr="00DC6942">
        <w:rPr>
          <w:rFonts w:cs="David"/>
          <w:sz w:val="24"/>
          <w:szCs w:val="24"/>
          <w:u w:val="single"/>
          <w:rtl/>
        </w:rPr>
        <w:t>"ה</w:t>
      </w:r>
    </w:p>
    <w:p w14:paraId="605FF915" w14:textId="77777777" w:rsidR="004B137C" w:rsidRPr="00DC6942" w:rsidRDefault="004B137C" w:rsidP="00BD048A">
      <w:pPr>
        <w:pStyle w:val="31"/>
        <w:numPr>
          <w:ilvl w:val="2"/>
          <w:numId w:val="84"/>
        </w:numPr>
        <w:ind w:left="1299" w:hanging="505"/>
        <w:rPr>
          <w:rFonts w:cs="David"/>
          <w:sz w:val="24"/>
          <w:szCs w:val="24"/>
        </w:rPr>
      </w:pPr>
      <w:r w:rsidRPr="00DC6942">
        <w:rPr>
          <w:rFonts w:cs="David" w:hint="cs"/>
          <w:sz w:val="24"/>
          <w:szCs w:val="24"/>
          <w:rtl/>
        </w:rPr>
        <w:t xml:space="preserve">עורך ההתקשרות יזין למערכת את הפרמטרים המפורטים בסעיף </w:t>
      </w:r>
      <w:r w:rsidRPr="00DC6942">
        <w:rPr>
          <w:rFonts w:asciiTheme="minorBidi" w:hAnsiTheme="minorBidi" w:cs="David"/>
          <w:sz w:val="24"/>
          <w:szCs w:val="24"/>
          <w:rtl/>
        </w:rPr>
        <w:fldChar w:fldCharType="begin"/>
      </w:r>
      <w:r w:rsidRPr="00DC6942">
        <w:rPr>
          <w:rFonts w:asciiTheme="minorBidi" w:hAnsiTheme="minorBidi" w:cs="David"/>
          <w:sz w:val="24"/>
          <w:szCs w:val="24"/>
          <w:rtl/>
        </w:rPr>
        <w:instrText xml:space="preserve"> </w:instrText>
      </w:r>
      <w:r w:rsidRPr="00DC6942">
        <w:rPr>
          <w:rFonts w:asciiTheme="minorBidi" w:hAnsiTheme="minorBidi" w:cs="David"/>
          <w:sz w:val="24"/>
          <w:szCs w:val="24"/>
        </w:rPr>
        <w:instrText>REF</w:instrText>
      </w:r>
      <w:r w:rsidRPr="00DC6942">
        <w:rPr>
          <w:rFonts w:asciiTheme="minorBidi" w:hAnsiTheme="minorBidi" w:cs="David"/>
          <w:sz w:val="24"/>
          <w:szCs w:val="24"/>
          <w:rtl/>
        </w:rPr>
        <w:instrText xml:space="preserve"> _</w:instrText>
      </w:r>
      <w:r w:rsidRPr="00DC6942">
        <w:rPr>
          <w:rFonts w:asciiTheme="minorBidi" w:hAnsiTheme="minorBidi" w:cs="David"/>
          <w:sz w:val="24"/>
          <w:szCs w:val="24"/>
        </w:rPr>
        <w:instrText>Ref355616484 \r \h</w:instrText>
      </w:r>
      <w:r w:rsidRPr="00DC6942">
        <w:rPr>
          <w:rFonts w:asciiTheme="minorBidi" w:hAnsiTheme="minorBidi" w:cs="David"/>
          <w:sz w:val="24"/>
          <w:szCs w:val="24"/>
          <w:rtl/>
        </w:rPr>
        <w:instrText xml:space="preserve">  \* </w:instrText>
      </w:r>
      <w:r w:rsidRPr="00DC6942">
        <w:rPr>
          <w:rFonts w:asciiTheme="minorBidi" w:hAnsiTheme="minorBidi" w:cs="David"/>
          <w:sz w:val="24"/>
          <w:szCs w:val="24"/>
        </w:rPr>
        <w:instrText>MERGEFORMAT</w:instrText>
      </w:r>
      <w:r w:rsidRPr="00DC6942">
        <w:rPr>
          <w:rFonts w:asciiTheme="minorBidi" w:hAnsiTheme="minorBidi" w:cs="David"/>
          <w:sz w:val="24"/>
          <w:szCs w:val="24"/>
          <w:rtl/>
        </w:rPr>
        <w:instrText xml:space="preserve"> </w:instrText>
      </w:r>
      <w:r w:rsidRPr="00DC6942">
        <w:rPr>
          <w:rFonts w:asciiTheme="minorBidi" w:hAnsiTheme="minorBidi" w:cs="David"/>
          <w:sz w:val="24"/>
          <w:szCs w:val="24"/>
          <w:rtl/>
        </w:rPr>
      </w:r>
      <w:r w:rsidRPr="00DC6942">
        <w:rPr>
          <w:rFonts w:asciiTheme="minorBidi" w:hAnsiTheme="minorBidi" w:cs="David"/>
          <w:sz w:val="24"/>
          <w:szCs w:val="24"/>
          <w:rtl/>
        </w:rPr>
        <w:fldChar w:fldCharType="separate"/>
      </w:r>
      <w:r w:rsidR="000006D0">
        <w:rPr>
          <w:rFonts w:asciiTheme="minorBidi" w:hAnsiTheme="minorBidi" w:cs="David"/>
          <w:sz w:val="24"/>
          <w:szCs w:val="24"/>
          <w:cs/>
        </w:rPr>
        <w:t>‎</w:t>
      </w:r>
      <w:r w:rsidR="000006D0">
        <w:rPr>
          <w:rFonts w:asciiTheme="minorBidi" w:hAnsiTheme="minorBidi" w:cs="David"/>
          <w:sz w:val="24"/>
          <w:szCs w:val="24"/>
        </w:rPr>
        <w:t>4.4.2</w:t>
      </w:r>
      <w:r w:rsidRPr="00DC6942">
        <w:rPr>
          <w:rFonts w:asciiTheme="minorBidi" w:hAnsiTheme="minorBidi" w:cs="David"/>
          <w:sz w:val="24"/>
          <w:szCs w:val="24"/>
          <w:rtl/>
        </w:rPr>
        <w:fldChar w:fldCharType="end"/>
      </w:r>
      <w:r w:rsidRPr="00DC6942">
        <w:rPr>
          <w:rFonts w:cs="David" w:hint="cs"/>
          <w:sz w:val="24"/>
          <w:szCs w:val="24"/>
          <w:rtl/>
        </w:rPr>
        <w:t>.</w:t>
      </w:r>
    </w:p>
    <w:p w14:paraId="5CE39177" w14:textId="77777777" w:rsidR="004B137C" w:rsidRPr="00DC6942" w:rsidRDefault="004B137C" w:rsidP="00BD048A">
      <w:pPr>
        <w:pStyle w:val="31"/>
        <w:numPr>
          <w:ilvl w:val="2"/>
          <w:numId w:val="84"/>
        </w:numPr>
        <w:ind w:left="1299" w:hanging="505"/>
        <w:rPr>
          <w:rFonts w:cs="David"/>
          <w:sz w:val="24"/>
          <w:szCs w:val="24"/>
        </w:rPr>
      </w:pPr>
      <w:r w:rsidRPr="00DC6942">
        <w:rPr>
          <w:rFonts w:cs="David" w:hint="cs"/>
          <w:sz w:val="24"/>
          <w:szCs w:val="24"/>
          <w:rtl/>
        </w:rPr>
        <w:t>ראה דוגמא להזנת תנאי הצמדה במערכת מרכב"ה ב</w:t>
      </w:r>
      <w:hyperlink w:anchor="_נספח_ד_–" w:history="1">
        <w:r w:rsidRPr="00DC6942">
          <w:rPr>
            <w:rStyle w:val="Hyperlink"/>
            <w:rFonts w:cs="David" w:hint="cs"/>
            <w:sz w:val="24"/>
            <w:szCs w:val="24"/>
            <w:rtl/>
          </w:rPr>
          <w:t>נספח ד – דוגמא להזנת הצמדה במרכב"ה</w:t>
        </w:r>
      </w:hyperlink>
      <w:r w:rsidRPr="00DC6942">
        <w:rPr>
          <w:rFonts w:cs="David" w:hint="cs"/>
          <w:sz w:val="24"/>
          <w:szCs w:val="24"/>
          <w:rtl/>
        </w:rPr>
        <w:t>.</w:t>
      </w:r>
    </w:p>
    <w:p w14:paraId="21505F38" w14:textId="77777777" w:rsidR="004B137C" w:rsidRPr="00DC6942" w:rsidRDefault="004B137C" w:rsidP="00BD048A">
      <w:pPr>
        <w:pStyle w:val="31"/>
        <w:numPr>
          <w:ilvl w:val="2"/>
          <w:numId w:val="84"/>
        </w:numPr>
        <w:ind w:left="1299" w:hanging="505"/>
        <w:rPr>
          <w:rFonts w:cs="David"/>
          <w:sz w:val="24"/>
          <w:szCs w:val="24"/>
        </w:rPr>
      </w:pPr>
      <w:r w:rsidRPr="00DC6942">
        <w:rPr>
          <w:rFonts w:cs="David" w:hint="cs"/>
          <w:sz w:val="24"/>
          <w:szCs w:val="24"/>
          <w:rtl/>
        </w:rPr>
        <w:t>חישוב ההצמדה יבוצע על ידי המערכת, בהתאם לפרמטרים שהוזנו.</w:t>
      </w:r>
    </w:p>
    <w:bookmarkEnd w:id="58"/>
    <w:bookmarkEnd w:id="59"/>
    <w:p w14:paraId="2361AAC8" w14:textId="77777777" w:rsidR="004B137C" w:rsidRPr="00DC6942" w:rsidRDefault="004B137C" w:rsidP="00BD048A">
      <w:pPr>
        <w:pStyle w:val="21"/>
        <w:numPr>
          <w:ilvl w:val="1"/>
          <w:numId w:val="84"/>
        </w:numPr>
        <w:rPr>
          <w:rFonts w:cs="David"/>
          <w:sz w:val="24"/>
          <w:szCs w:val="24"/>
          <w:u w:val="single"/>
          <w:rtl/>
        </w:rPr>
      </w:pPr>
      <w:r w:rsidRPr="00DC6942">
        <w:rPr>
          <w:rFonts w:cs="David" w:hint="cs"/>
          <w:sz w:val="24"/>
          <w:szCs w:val="24"/>
          <w:u w:val="single"/>
          <w:rtl/>
        </w:rPr>
        <w:t xml:space="preserve">ביצוע הצמדה </w:t>
      </w:r>
      <w:r w:rsidRPr="00DC6942">
        <w:rPr>
          <w:rFonts w:cs="David" w:hint="eastAsia"/>
          <w:sz w:val="24"/>
          <w:szCs w:val="24"/>
          <w:u w:val="single"/>
          <w:rtl/>
        </w:rPr>
        <w:t>בהתקשרויות</w:t>
      </w:r>
      <w:r w:rsidRPr="00DC6942">
        <w:rPr>
          <w:rFonts w:cs="David"/>
          <w:sz w:val="24"/>
          <w:szCs w:val="24"/>
          <w:u w:val="single"/>
          <w:rtl/>
        </w:rPr>
        <w:t xml:space="preserve"> </w:t>
      </w:r>
      <w:r w:rsidRPr="00DC6942">
        <w:rPr>
          <w:rFonts w:cs="David" w:hint="eastAsia"/>
          <w:sz w:val="24"/>
          <w:szCs w:val="24"/>
          <w:u w:val="single"/>
          <w:rtl/>
        </w:rPr>
        <w:t>המשך</w:t>
      </w:r>
      <w:r w:rsidRPr="00DC6942">
        <w:rPr>
          <w:rFonts w:cs="David"/>
          <w:sz w:val="24"/>
          <w:szCs w:val="24"/>
          <w:u w:val="single"/>
          <w:rtl/>
        </w:rPr>
        <w:t xml:space="preserve"> </w:t>
      </w:r>
      <w:r w:rsidRPr="00DC6942">
        <w:rPr>
          <w:rFonts w:cs="David" w:hint="eastAsia"/>
          <w:sz w:val="24"/>
          <w:szCs w:val="24"/>
          <w:u w:val="single"/>
          <w:rtl/>
        </w:rPr>
        <w:t>או</w:t>
      </w:r>
      <w:r w:rsidRPr="00DC6942">
        <w:rPr>
          <w:rFonts w:cs="David"/>
          <w:sz w:val="24"/>
          <w:szCs w:val="24"/>
          <w:u w:val="single"/>
          <w:rtl/>
        </w:rPr>
        <w:t xml:space="preserve"> </w:t>
      </w:r>
      <w:r w:rsidRPr="00DC6942">
        <w:rPr>
          <w:rFonts w:cs="David" w:hint="eastAsia"/>
          <w:sz w:val="24"/>
          <w:szCs w:val="24"/>
          <w:u w:val="single"/>
          <w:rtl/>
        </w:rPr>
        <w:t>ב</w:t>
      </w:r>
      <w:r w:rsidRPr="00DC6942">
        <w:rPr>
          <w:rFonts w:cs="David" w:hint="cs"/>
          <w:sz w:val="24"/>
          <w:szCs w:val="24"/>
          <w:u w:val="single"/>
          <w:rtl/>
        </w:rPr>
        <w:t xml:space="preserve">עת </w:t>
      </w:r>
      <w:r w:rsidRPr="00DC6942">
        <w:rPr>
          <w:rFonts w:cs="David" w:hint="eastAsia"/>
          <w:sz w:val="24"/>
          <w:szCs w:val="24"/>
          <w:u w:val="single"/>
          <w:rtl/>
        </w:rPr>
        <w:t>מימוש</w:t>
      </w:r>
      <w:r w:rsidRPr="00DC6942">
        <w:rPr>
          <w:rFonts w:cs="David"/>
          <w:sz w:val="24"/>
          <w:szCs w:val="24"/>
          <w:u w:val="single"/>
          <w:rtl/>
        </w:rPr>
        <w:t xml:space="preserve"> </w:t>
      </w:r>
      <w:r w:rsidRPr="00DC6942">
        <w:rPr>
          <w:rFonts w:cs="David" w:hint="eastAsia"/>
          <w:sz w:val="24"/>
          <w:szCs w:val="24"/>
          <w:u w:val="single"/>
          <w:rtl/>
        </w:rPr>
        <w:t>זכות</w:t>
      </w:r>
      <w:r w:rsidRPr="00DC6942">
        <w:rPr>
          <w:rFonts w:cs="David"/>
          <w:sz w:val="24"/>
          <w:szCs w:val="24"/>
          <w:u w:val="single"/>
          <w:rtl/>
        </w:rPr>
        <w:t xml:space="preserve"> </w:t>
      </w:r>
      <w:r w:rsidRPr="00DC6942">
        <w:rPr>
          <w:rFonts w:cs="David" w:hint="eastAsia"/>
          <w:sz w:val="24"/>
          <w:szCs w:val="24"/>
          <w:u w:val="single"/>
          <w:rtl/>
        </w:rPr>
        <w:t>ברירה</w:t>
      </w:r>
    </w:p>
    <w:p w14:paraId="74E18069" w14:textId="77777777" w:rsidR="004B137C" w:rsidRPr="00DC6942" w:rsidRDefault="004B137C" w:rsidP="00BD048A">
      <w:pPr>
        <w:pStyle w:val="31"/>
        <w:numPr>
          <w:ilvl w:val="2"/>
          <w:numId w:val="84"/>
        </w:numPr>
        <w:ind w:left="1299" w:hanging="505"/>
        <w:rPr>
          <w:rFonts w:cs="David"/>
          <w:sz w:val="24"/>
          <w:szCs w:val="24"/>
        </w:rPr>
      </w:pPr>
      <w:r w:rsidRPr="00DC6942">
        <w:rPr>
          <w:rFonts w:cs="David"/>
          <w:sz w:val="24"/>
          <w:szCs w:val="24"/>
          <w:rtl/>
        </w:rPr>
        <w:t xml:space="preserve">בהתקשרות לתקופה קצרה מ-18 חודשים שבה נקבעה בחוזה ההתקשרות </w:t>
      </w:r>
      <w:r w:rsidRPr="00DC6942">
        <w:rPr>
          <w:rFonts w:cs="David" w:hint="cs"/>
          <w:sz w:val="24"/>
          <w:szCs w:val="24"/>
          <w:rtl/>
        </w:rPr>
        <w:t xml:space="preserve">זכות ברירה </w:t>
      </w:r>
      <w:r w:rsidRPr="00DC6942">
        <w:rPr>
          <w:rFonts w:cs="David"/>
          <w:sz w:val="24"/>
          <w:szCs w:val="24"/>
          <w:rtl/>
        </w:rPr>
        <w:t>להארכה לתקופה נוספת בהסתמך על תקנה 3ג לתח"ם</w:t>
      </w:r>
      <w:r w:rsidRPr="00DC6942">
        <w:rPr>
          <w:rFonts w:cs="David" w:hint="cs"/>
          <w:sz w:val="24"/>
          <w:szCs w:val="24"/>
          <w:rtl/>
        </w:rPr>
        <w:t xml:space="preserve">, או אשר הוחלט להאריכה בהסתמך על תקנה 3(4) לתח"ם </w:t>
      </w:r>
      <w:r w:rsidRPr="00DC6942">
        <w:rPr>
          <w:rFonts w:cs="David"/>
          <w:sz w:val="24"/>
          <w:szCs w:val="24"/>
          <w:rtl/>
        </w:rPr>
        <w:t xml:space="preserve">– אם משך ההתקשרות המצטבר יעלה על 18 חודשים, ניתן יהיה לבצע </w:t>
      </w:r>
      <w:r w:rsidRPr="00DC6942">
        <w:rPr>
          <w:rFonts w:cs="David" w:hint="cs"/>
          <w:sz w:val="24"/>
          <w:szCs w:val="24"/>
          <w:rtl/>
        </w:rPr>
        <w:t xml:space="preserve">הצמדה, </w:t>
      </w:r>
      <w:r w:rsidRPr="00DC6942">
        <w:rPr>
          <w:rFonts w:cs="David"/>
          <w:sz w:val="24"/>
          <w:szCs w:val="24"/>
          <w:rtl/>
        </w:rPr>
        <w:t xml:space="preserve">בהתאם להנחיות </w:t>
      </w:r>
      <w:r w:rsidRPr="00DC6942">
        <w:rPr>
          <w:rFonts w:cs="David" w:hint="cs"/>
          <w:sz w:val="24"/>
          <w:szCs w:val="24"/>
          <w:rtl/>
        </w:rPr>
        <w:t>המפורטות בהוראה זו.</w:t>
      </w:r>
    </w:p>
    <w:p w14:paraId="0A084079" w14:textId="77777777" w:rsidR="004B137C" w:rsidRPr="00DC6942" w:rsidRDefault="004B137C" w:rsidP="00BD048A">
      <w:pPr>
        <w:pStyle w:val="21"/>
        <w:numPr>
          <w:ilvl w:val="1"/>
          <w:numId w:val="84"/>
        </w:numPr>
        <w:rPr>
          <w:rFonts w:cs="David"/>
          <w:sz w:val="24"/>
          <w:szCs w:val="24"/>
          <w:u w:val="single"/>
        </w:rPr>
      </w:pPr>
      <w:bookmarkStart w:id="63" w:name="_Ref353358399"/>
      <w:r w:rsidRPr="00DC6942">
        <w:rPr>
          <w:rFonts w:cs="David" w:hint="eastAsia"/>
          <w:sz w:val="24"/>
          <w:szCs w:val="24"/>
          <w:u w:val="single"/>
          <w:rtl/>
        </w:rPr>
        <w:t>הצמדה</w:t>
      </w:r>
      <w:r w:rsidRPr="00DC6942">
        <w:rPr>
          <w:rFonts w:cs="David"/>
          <w:sz w:val="24"/>
          <w:szCs w:val="24"/>
          <w:u w:val="single"/>
          <w:rtl/>
        </w:rPr>
        <w:t xml:space="preserve"> </w:t>
      </w:r>
      <w:r w:rsidRPr="00DC6942">
        <w:rPr>
          <w:rFonts w:cs="David" w:hint="eastAsia"/>
          <w:sz w:val="24"/>
          <w:szCs w:val="24"/>
          <w:u w:val="single"/>
          <w:rtl/>
        </w:rPr>
        <w:t>ל</w:t>
      </w:r>
      <w:r w:rsidRPr="00DC6942">
        <w:rPr>
          <w:rFonts w:cs="David" w:hint="cs"/>
          <w:sz w:val="24"/>
          <w:szCs w:val="24"/>
          <w:u w:val="single"/>
          <w:rtl/>
        </w:rPr>
        <w:t>הרכב מדדים</w:t>
      </w:r>
      <w:bookmarkEnd w:id="63"/>
      <w:r w:rsidRPr="00DC6942">
        <w:rPr>
          <w:rFonts w:cs="David" w:hint="cs"/>
          <w:sz w:val="24"/>
          <w:szCs w:val="24"/>
          <w:u w:val="single"/>
          <w:rtl/>
        </w:rPr>
        <w:t xml:space="preserve"> </w:t>
      </w:r>
    </w:p>
    <w:p w14:paraId="799E0D0A" w14:textId="77777777" w:rsidR="004B137C" w:rsidRPr="00E90790" w:rsidRDefault="004B137C" w:rsidP="00BD048A">
      <w:pPr>
        <w:pStyle w:val="31"/>
        <w:numPr>
          <w:ilvl w:val="2"/>
          <w:numId w:val="84"/>
        </w:numPr>
        <w:ind w:left="1299" w:hanging="505"/>
      </w:pPr>
      <w:r>
        <w:rPr>
          <w:rFonts w:hint="cs"/>
          <w:rtl/>
        </w:rPr>
        <w:t>במקרה שבו אופן ההצמדה שנבחר כולל מספר מרכיבים, יש לפעול בהתאם להלן:</w:t>
      </w:r>
    </w:p>
    <w:p w14:paraId="3F67237B" w14:textId="77777777" w:rsidR="004B137C" w:rsidRPr="00DC6942" w:rsidRDefault="004B137C" w:rsidP="00BD048A">
      <w:pPr>
        <w:pStyle w:val="41"/>
        <w:numPr>
          <w:ilvl w:val="3"/>
          <w:numId w:val="84"/>
        </w:numPr>
        <w:tabs>
          <w:tab w:val="clear" w:pos="1304"/>
          <w:tab w:val="clear" w:pos="2268"/>
        </w:tabs>
        <w:ind w:left="2126" w:hanging="851"/>
        <w:rPr>
          <w:rFonts w:cs="David"/>
          <w:sz w:val="24"/>
          <w:szCs w:val="24"/>
        </w:rPr>
      </w:pPr>
      <w:r w:rsidRPr="00DC6942">
        <w:rPr>
          <w:rFonts w:cs="David" w:hint="cs"/>
          <w:sz w:val="24"/>
          <w:szCs w:val="24"/>
          <w:rtl/>
        </w:rPr>
        <w:t>ועדת המכרזים תערוך ניתוח של הרכב התשומות הרלוונטיות להתקשרות ואת שיעורו היחסי של כל מרכיב</w:t>
      </w:r>
      <w:r w:rsidRPr="00DC6942">
        <w:rPr>
          <w:rFonts w:cs="David"/>
          <w:sz w:val="24"/>
          <w:szCs w:val="24"/>
          <w:rtl/>
        </w:rPr>
        <w:t>,</w:t>
      </w:r>
      <w:r w:rsidRPr="00DC6942">
        <w:rPr>
          <w:rFonts w:cs="David"/>
          <w:sz w:val="24"/>
          <w:szCs w:val="24"/>
        </w:rPr>
        <w:t xml:space="preserve"> </w:t>
      </w:r>
      <w:r w:rsidRPr="00DC6942">
        <w:rPr>
          <w:rFonts w:cs="David"/>
          <w:sz w:val="24"/>
          <w:szCs w:val="24"/>
          <w:rtl/>
        </w:rPr>
        <w:t>לצורך</w:t>
      </w:r>
      <w:r w:rsidRPr="00DC6942">
        <w:rPr>
          <w:rFonts w:cs="David"/>
          <w:sz w:val="24"/>
          <w:szCs w:val="24"/>
        </w:rPr>
        <w:t xml:space="preserve"> </w:t>
      </w:r>
      <w:r w:rsidRPr="00DC6942">
        <w:rPr>
          <w:rFonts w:cs="David" w:hint="cs"/>
          <w:sz w:val="24"/>
          <w:szCs w:val="24"/>
          <w:rtl/>
        </w:rPr>
        <w:t>קביעת הרכב המדדים</w:t>
      </w:r>
      <w:r w:rsidRPr="00DC6942">
        <w:rPr>
          <w:rFonts w:cs="David"/>
          <w:sz w:val="24"/>
          <w:szCs w:val="24"/>
          <w:rtl/>
        </w:rPr>
        <w:t>.</w:t>
      </w:r>
    </w:p>
    <w:p w14:paraId="72C9006B" w14:textId="77777777" w:rsidR="004B137C" w:rsidRPr="00DC6942" w:rsidRDefault="004B137C" w:rsidP="00BD048A">
      <w:pPr>
        <w:pStyle w:val="41"/>
        <w:numPr>
          <w:ilvl w:val="3"/>
          <w:numId w:val="84"/>
        </w:numPr>
        <w:tabs>
          <w:tab w:val="clear" w:pos="1304"/>
          <w:tab w:val="clear" w:pos="2268"/>
        </w:tabs>
        <w:ind w:left="2126" w:hanging="851"/>
        <w:rPr>
          <w:rFonts w:cs="David"/>
          <w:sz w:val="24"/>
          <w:szCs w:val="24"/>
        </w:rPr>
      </w:pPr>
      <w:r w:rsidRPr="00DC6942">
        <w:rPr>
          <w:rFonts w:cs="David"/>
          <w:sz w:val="24"/>
          <w:szCs w:val="24"/>
          <w:rtl/>
        </w:rPr>
        <w:t>בחוזה</w:t>
      </w:r>
      <w:r w:rsidRPr="00DC6942">
        <w:rPr>
          <w:rFonts w:cs="David" w:hint="cs"/>
          <w:sz w:val="24"/>
          <w:szCs w:val="24"/>
          <w:rtl/>
        </w:rPr>
        <w:t xml:space="preserve"> ההתקשרות</w:t>
      </w:r>
      <w:r w:rsidRPr="00DC6942">
        <w:rPr>
          <w:rFonts w:cs="David"/>
          <w:sz w:val="24"/>
          <w:szCs w:val="24"/>
          <w:rtl/>
        </w:rPr>
        <w:t xml:space="preserve"> יצוינו 2</w:t>
      </w:r>
      <w:r w:rsidRPr="00DC6942">
        <w:rPr>
          <w:rFonts w:cs="David"/>
          <w:sz w:val="24"/>
          <w:szCs w:val="24"/>
        </w:rPr>
        <w:t xml:space="preserve"> </w:t>
      </w:r>
      <w:r w:rsidRPr="00DC6942">
        <w:rPr>
          <w:rFonts w:cs="David"/>
          <w:sz w:val="24"/>
          <w:szCs w:val="24"/>
          <w:rtl/>
        </w:rPr>
        <w:t>עד</w:t>
      </w:r>
      <w:r w:rsidRPr="00DC6942">
        <w:rPr>
          <w:rFonts w:cs="David"/>
          <w:sz w:val="24"/>
          <w:szCs w:val="24"/>
        </w:rPr>
        <w:t xml:space="preserve"> </w:t>
      </w:r>
      <w:r w:rsidRPr="00DC6942">
        <w:rPr>
          <w:rFonts w:cs="David"/>
          <w:sz w:val="24"/>
          <w:szCs w:val="24"/>
          <w:rtl/>
        </w:rPr>
        <w:t>3</w:t>
      </w:r>
      <w:r w:rsidRPr="00DC6942">
        <w:rPr>
          <w:rFonts w:cs="David"/>
          <w:sz w:val="24"/>
          <w:szCs w:val="24"/>
        </w:rPr>
        <w:t xml:space="preserve"> </w:t>
      </w:r>
      <w:r w:rsidRPr="00DC6942">
        <w:rPr>
          <w:rFonts w:cs="David" w:hint="cs"/>
          <w:sz w:val="24"/>
          <w:szCs w:val="24"/>
          <w:rtl/>
        </w:rPr>
        <w:t xml:space="preserve">מדדים </w:t>
      </w:r>
      <w:r w:rsidRPr="00DC6942">
        <w:rPr>
          <w:rFonts w:cs="David"/>
          <w:sz w:val="24"/>
          <w:szCs w:val="24"/>
          <w:rtl/>
        </w:rPr>
        <w:t>לרוב.</w:t>
      </w:r>
      <w:r w:rsidRPr="00DC6942">
        <w:rPr>
          <w:rFonts w:cs="David"/>
          <w:sz w:val="24"/>
          <w:szCs w:val="24"/>
        </w:rPr>
        <w:t xml:space="preserve"> </w:t>
      </w:r>
      <w:r w:rsidRPr="00DC6942">
        <w:rPr>
          <w:rFonts w:cs="David"/>
          <w:sz w:val="24"/>
          <w:szCs w:val="24"/>
          <w:rtl/>
        </w:rPr>
        <w:t xml:space="preserve">במקרים שבהם </w:t>
      </w:r>
      <w:r w:rsidRPr="00DC6942">
        <w:rPr>
          <w:rFonts w:cs="David" w:hint="cs"/>
          <w:sz w:val="24"/>
          <w:szCs w:val="24"/>
          <w:rtl/>
        </w:rPr>
        <w:t>קיימים</w:t>
      </w:r>
      <w:r w:rsidRPr="00DC6942">
        <w:rPr>
          <w:rFonts w:cs="David"/>
          <w:sz w:val="24"/>
          <w:szCs w:val="24"/>
        </w:rPr>
        <w:t xml:space="preserve"> </w:t>
      </w:r>
      <w:r w:rsidRPr="00DC6942">
        <w:rPr>
          <w:rFonts w:cs="David"/>
          <w:sz w:val="24"/>
          <w:szCs w:val="24"/>
          <w:rtl/>
        </w:rPr>
        <w:t>יותר</w:t>
      </w:r>
      <w:r w:rsidRPr="00DC6942">
        <w:rPr>
          <w:rFonts w:cs="David" w:hint="cs"/>
          <w:sz w:val="24"/>
          <w:szCs w:val="24"/>
          <w:rtl/>
        </w:rPr>
        <w:t>,</w:t>
      </w:r>
      <w:r w:rsidRPr="00DC6942">
        <w:rPr>
          <w:rFonts w:cs="David"/>
          <w:sz w:val="24"/>
          <w:szCs w:val="24"/>
        </w:rPr>
        <w:t xml:space="preserve"> </w:t>
      </w:r>
      <w:r w:rsidRPr="00DC6942">
        <w:rPr>
          <w:rFonts w:cs="David"/>
          <w:sz w:val="24"/>
          <w:szCs w:val="24"/>
          <w:rtl/>
        </w:rPr>
        <w:t xml:space="preserve">יאוחדו </w:t>
      </w:r>
      <w:r w:rsidRPr="00DC6942">
        <w:rPr>
          <w:rFonts w:cs="David" w:hint="cs"/>
          <w:sz w:val="24"/>
          <w:szCs w:val="24"/>
          <w:rtl/>
        </w:rPr>
        <w:t xml:space="preserve">המדדים </w:t>
      </w:r>
      <w:r w:rsidRPr="00DC6942">
        <w:rPr>
          <w:rFonts w:cs="David"/>
          <w:sz w:val="24"/>
          <w:szCs w:val="24"/>
          <w:rtl/>
        </w:rPr>
        <w:t>לקבוצות</w:t>
      </w:r>
      <w:r w:rsidRPr="00DC6942">
        <w:rPr>
          <w:rFonts w:cs="David"/>
          <w:sz w:val="24"/>
          <w:szCs w:val="24"/>
        </w:rPr>
        <w:t xml:space="preserve"> </w:t>
      </w:r>
      <w:r w:rsidRPr="00DC6942">
        <w:rPr>
          <w:rFonts w:cs="David"/>
          <w:sz w:val="24"/>
          <w:szCs w:val="24"/>
          <w:rtl/>
        </w:rPr>
        <w:t>בעלות</w:t>
      </w:r>
      <w:r w:rsidRPr="00DC6942">
        <w:rPr>
          <w:rFonts w:cs="David"/>
          <w:sz w:val="24"/>
          <w:szCs w:val="24"/>
        </w:rPr>
        <w:t xml:space="preserve"> </w:t>
      </w:r>
      <w:r w:rsidRPr="00DC6942">
        <w:rPr>
          <w:rFonts w:cs="David"/>
          <w:sz w:val="24"/>
          <w:szCs w:val="24"/>
          <w:rtl/>
        </w:rPr>
        <w:t>מאפיינים</w:t>
      </w:r>
      <w:r w:rsidRPr="00DC6942">
        <w:rPr>
          <w:rFonts w:cs="David"/>
          <w:sz w:val="24"/>
          <w:szCs w:val="24"/>
        </w:rPr>
        <w:t xml:space="preserve"> </w:t>
      </w:r>
      <w:r w:rsidRPr="00DC6942">
        <w:rPr>
          <w:rFonts w:cs="David"/>
          <w:sz w:val="24"/>
          <w:szCs w:val="24"/>
          <w:rtl/>
        </w:rPr>
        <w:t>קרובים.</w:t>
      </w:r>
    </w:p>
    <w:p w14:paraId="242207CD" w14:textId="77777777" w:rsidR="004B137C" w:rsidRPr="00DC6942" w:rsidRDefault="004B137C" w:rsidP="00BD048A">
      <w:pPr>
        <w:pStyle w:val="41"/>
        <w:numPr>
          <w:ilvl w:val="3"/>
          <w:numId w:val="84"/>
        </w:numPr>
        <w:tabs>
          <w:tab w:val="clear" w:pos="1304"/>
          <w:tab w:val="clear" w:pos="2268"/>
        </w:tabs>
        <w:ind w:left="2126" w:hanging="851"/>
        <w:rPr>
          <w:rFonts w:cs="David"/>
          <w:sz w:val="24"/>
          <w:szCs w:val="24"/>
        </w:rPr>
      </w:pPr>
      <w:r w:rsidRPr="00DC6942">
        <w:rPr>
          <w:rFonts w:cs="David"/>
          <w:sz w:val="24"/>
          <w:szCs w:val="24"/>
          <w:rtl/>
        </w:rPr>
        <w:t>בחוזה ההתקשרות יצוין לגבי</w:t>
      </w:r>
      <w:r w:rsidRPr="00DC6942">
        <w:rPr>
          <w:rFonts w:cs="David"/>
          <w:sz w:val="24"/>
          <w:szCs w:val="24"/>
        </w:rPr>
        <w:t xml:space="preserve"> </w:t>
      </w:r>
      <w:r w:rsidRPr="00DC6942">
        <w:rPr>
          <w:rFonts w:cs="David"/>
          <w:sz w:val="24"/>
          <w:szCs w:val="24"/>
          <w:rtl/>
        </w:rPr>
        <w:t>כל</w:t>
      </w:r>
      <w:r w:rsidRPr="00DC6942">
        <w:rPr>
          <w:rFonts w:cs="David"/>
          <w:sz w:val="24"/>
          <w:szCs w:val="24"/>
        </w:rPr>
        <w:t xml:space="preserve"> </w:t>
      </w:r>
      <w:r w:rsidRPr="00DC6942">
        <w:rPr>
          <w:rFonts w:cs="David" w:hint="cs"/>
          <w:sz w:val="24"/>
          <w:szCs w:val="24"/>
          <w:rtl/>
        </w:rPr>
        <w:t xml:space="preserve">מדד </w:t>
      </w:r>
      <w:r w:rsidRPr="00DC6942">
        <w:rPr>
          <w:rFonts w:cs="David"/>
          <w:sz w:val="24"/>
          <w:szCs w:val="24"/>
          <w:rtl/>
        </w:rPr>
        <w:t>שיעור</w:t>
      </w:r>
      <w:r w:rsidRPr="00DC6942">
        <w:rPr>
          <w:rFonts w:cs="David"/>
          <w:sz w:val="24"/>
          <w:szCs w:val="24"/>
        </w:rPr>
        <w:t xml:space="preserve"> </w:t>
      </w:r>
      <w:r w:rsidRPr="00DC6942">
        <w:rPr>
          <w:rFonts w:cs="David"/>
          <w:sz w:val="24"/>
          <w:szCs w:val="24"/>
          <w:rtl/>
        </w:rPr>
        <w:t>ההתאמה</w:t>
      </w:r>
      <w:r w:rsidRPr="00DC6942">
        <w:rPr>
          <w:rFonts w:cs="David"/>
          <w:sz w:val="24"/>
          <w:szCs w:val="24"/>
        </w:rPr>
        <w:t xml:space="preserve"> </w:t>
      </w:r>
      <w:r w:rsidRPr="00DC6942">
        <w:rPr>
          <w:rFonts w:cs="David"/>
          <w:sz w:val="24"/>
          <w:szCs w:val="24"/>
          <w:rtl/>
        </w:rPr>
        <w:t>המוסכם</w:t>
      </w:r>
      <w:r w:rsidRPr="00DC6942">
        <w:rPr>
          <w:rFonts w:cs="David" w:hint="cs"/>
          <w:sz w:val="24"/>
          <w:szCs w:val="24"/>
          <w:rtl/>
        </w:rPr>
        <w:t>.</w:t>
      </w:r>
    </w:p>
    <w:p w14:paraId="489211EC" w14:textId="77777777" w:rsidR="004B137C" w:rsidRPr="00DC6942" w:rsidRDefault="004B137C" w:rsidP="00BD048A">
      <w:pPr>
        <w:pStyle w:val="41"/>
        <w:numPr>
          <w:ilvl w:val="3"/>
          <w:numId w:val="84"/>
        </w:numPr>
        <w:tabs>
          <w:tab w:val="clear" w:pos="1304"/>
          <w:tab w:val="clear" w:pos="2268"/>
        </w:tabs>
        <w:ind w:left="2126" w:hanging="851"/>
        <w:rPr>
          <w:rFonts w:cs="David"/>
          <w:sz w:val="24"/>
          <w:szCs w:val="24"/>
        </w:rPr>
      </w:pPr>
      <w:r w:rsidRPr="00DC6942">
        <w:rPr>
          <w:rFonts w:cs="David" w:hint="cs"/>
          <w:sz w:val="24"/>
          <w:szCs w:val="24"/>
          <w:rtl/>
        </w:rPr>
        <w:t xml:space="preserve">ועדת המכרזים תגדיר עבור כל מרכיב האם אופן ומועדי עדכונו יהיו בהתאם למנגנון ההצמדה המפורט בסעיף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sz w:val="24"/>
          <w:szCs w:val="24"/>
        </w:rPr>
        <w:instrText>REF</w:instrText>
      </w:r>
      <w:r w:rsidRPr="00DC6942">
        <w:rPr>
          <w:rFonts w:cs="David"/>
          <w:sz w:val="24"/>
          <w:szCs w:val="24"/>
          <w:rtl/>
        </w:rPr>
        <w:instrText xml:space="preserve"> _</w:instrText>
      </w:r>
      <w:r w:rsidRPr="00DC6942">
        <w:rPr>
          <w:rFonts w:cs="David"/>
          <w:sz w:val="24"/>
          <w:szCs w:val="24"/>
        </w:rPr>
        <w:instrText>Ref353192348 \r \h</w:instrText>
      </w:r>
      <w:r w:rsidRPr="00DC6942">
        <w:rPr>
          <w:rFonts w:cs="David"/>
          <w:sz w:val="24"/>
          <w:szCs w:val="24"/>
          <w:rtl/>
        </w:rPr>
        <w:instrText xml:space="preserve">  \* </w:instrText>
      </w:r>
      <w:r w:rsidRPr="00DC6942">
        <w:rPr>
          <w:rFonts w:cs="David"/>
          <w:sz w:val="24"/>
          <w:szCs w:val="24"/>
        </w:rPr>
        <w:instrText>MERGEFORMAT</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000006D0">
        <w:rPr>
          <w:rFonts w:cs="David"/>
          <w:sz w:val="24"/>
          <w:szCs w:val="24"/>
          <w:cs/>
        </w:rPr>
        <w:t>‎</w:t>
      </w:r>
      <w:r w:rsidR="000006D0">
        <w:rPr>
          <w:rFonts w:cs="David"/>
          <w:sz w:val="24"/>
          <w:szCs w:val="24"/>
        </w:rPr>
        <w:t>4.1.4</w:t>
      </w:r>
      <w:r w:rsidRPr="00DC6942">
        <w:rPr>
          <w:rFonts w:cs="David"/>
          <w:sz w:val="24"/>
          <w:szCs w:val="24"/>
          <w:rtl/>
        </w:rPr>
        <w:fldChar w:fldCharType="end"/>
      </w:r>
      <w:r w:rsidRPr="00DC6942">
        <w:rPr>
          <w:rFonts w:cs="David"/>
          <w:sz w:val="24"/>
          <w:szCs w:val="24"/>
          <w:rtl/>
        </w:rPr>
        <w:fldChar w:fldCharType="begin"/>
      </w:r>
      <w:r w:rsidRPr="00DC6942">
        <w:rPr>
          <w:rFonts w:cs="David"/>
          <w:sz w:val="24"/>
          <w:szCs w:val="24"/>
          <w:rtl/>
        </w:rPr>
        <w:instrText xml:space="preserve"> </w:instrText>
      </w:r>
      <w:r w:rsidRPr="00DC6942">
        <w:rPr>
          <w:rFonts w:cs="David" w:hint="cs"/>
          <w:sz w:val="24"/>
          <w:szCs w:val="24"/>
        </w:rPr>
        <w:instrText>REF</w:instrText>
      </w:r>
      <w:r w:rsidRPr="00DC6942">
        <w:rPr>
          <w:rFonts w:cs="David" w:hint="cs"/>
          <w:sz w:val="24"/>
          <w:szCs w:val="24"/>
          <w:rtl/>
        </w:rPr>
        <w:instrText xml:space="preserve"> _</w:instrText>
      </w:r>
      <w:r w:rsidRPr="00DC6942">
        <w:rPr>
          <w:rFonts w:cs="David" w:hint="cs"/>
          <w:sz w:val="24"/>
          <w:szCs w:val="24"/>
        </w:rPr>
        <w:instrText>Ref356131094 \r \h</w:instrText>
      </w:r>
      <w:r w:rsidRPr="00DC6942">
        <w:rPr>
          <w:rFonts w:cs="David"/>
          <w:sz w:val="24"/>
          <w:szCs w:val="24"/>
          <w:rtl/>
        </w:rPr>
        <w:instrText xml:space="preserve"> </w:instrText>
      </w:r>
      <w:r w:rsidR="00DC6942">
        <w:rPr>
          <w:rFonts w:cs="David"/>
          <w:sz w:val="24"/>
          <w:szCs w:val="24"/>
          <w:rtl/>
        </w:rPr>
        <w:instrText xml:space="preserve"> \* </w:instrText>
      </w:r>
      <w:r w:rsidR="00DC6942">
        <w:rPr>
          <w:rFonts w:cs="David"/>
          <w:sz w:val="24"/>
          <w:szCs w:val="24"/>
        </w:rPr>
        <w:instrText>MERGEFORMAT</w:instrText>
      </w:r>
      <w:r w:rsid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000006D0">
        <w:rPr>
          <w:rFonts w:cs="David"/>
          <w:sz w:val="24"/>
          <w:szCs w:val="24"/>
          <w:cs/>
        </w:rPr>
        <w:t>‎</w:t>
      </w:r>
      <w:r w:rsidR="000006D0">
        <w:rPr>
          <w:rFonts w:cs="David"/>
          <w:sz w:val="24"/>
          <w:szCs w:val="24"/>
        </w:rPr>
        <w:t>4.2</w:t>
      </w:r>
      <w:r w:rsidRPr="00DC6942">
        <w:rPr>
          <w:rFonts w:cs="David"/>
          <w:sz w:val="24"/>
          <w:szCs w:val="24"/>
          <w:rtl/>
        </w:rPr>
        <w:fldChar w:fldCharType="end"/>
      </w:r>
      <w:r w:rsidRPr="00DC6942">
        <w:rPr>
          <w:rFonts w:cs="David" w:hint="cs"/>
          <w:sz w:val="24"/>
          <w:szCs w:val="24"/>
          <w:rtl/>
        </w:rPr>
        <w:t xml:space="preserve">, או בהתאם למקרים המפורטים בסעיף </w:t>
      </w:r>
      <w:r w:rsidRPr="00DC6942">
        <w:rPr>
          <w:rFonts w:cs="David"/>
          <w:sz w:val="24"/>
          <w:szCs w:val="24"/>
          <w:rtl/>
        </w:rPr>
        <w:fldChar w:fldCharType="begin"/>
      </w:r>
      <w:r w:rsidRPr="00DC6942">
        <w:rPr>
          <w:rFonts w:cs="David"/>
          <w:sz w:val="24"/>
          <w:szCs w:val="24"/>
          <w:rtl/>
        </w:rPr>
        <w:instrText xml:space="preserve"> </w:instrText>
      </w:r>
      <w:r w:rsidRPr="00DC6942">
        <w:rPr>
          <w:rFonts w:cs="David"/>
          <w:sz w:val="24"/>
          <w:szCs w:val="24"/>
        </w:rPr>
        <w:instrText>REF</w:instrText>
      </w:r>
      <w:r w:rsidRPr="00DC6942">
        <w:rPr>
          <w:rFonts w:cs="David"/>
          <w:sz w:val="24"/>
          <w:szCs w:val="24"/>
          <w:rtl/>
        </w:rPr>
        <w:instrText xml:space="preserve"> _</w:instrText>
      </w:r>
      <w:r w:rsidRPr="00DC6942">
        <w:rPr>
          <w:rFonts w:cs="David"/>
          <w:sz w:val="24"/>
          <w:szCs w:val="24"/>
        </w:rPr>
        <w:instrText>Ref353360790 \r \h</w:instrText>
      </w:r>
      <w:r w:rsidRPr="00DC6942">
        <w:rPr>
          <w:rFonts w:cs="David"/>
          <w:sz w:val="24"/>
          <w:szCs w:val="24"/>
          <w:rtl/>
        </w:rPr>
        <w:instrText xml:space="preserve">  \* </w:instrText>
      </w:r>
      <w:r w:rsidRPr="00DC6942">
        <w:rPr>
          <w:rFonts w:cs="David"/>
          <w:sz w:val="24"/>
          <w:szCs w:val="24"/>
        </w:rPr>
        <w:instrText>MERGEFORMAT</w:instrText>
      </w:r>
      <w:r w:rsidRPr="00DC6942">
        <w:rPr>
          <w:rFonts w:cs="David"/>
          <w:sz w:val="24"/>
          <w:szCs w:val="24"/>
          <w:rtl/>
        </w:rPr>
        <w:instrText xml:space="preserve"> </w:instrText>
      </w:r>
      <w:r w:rsidRPr="00DC6942">
        <w:rPr>
          <w:rFonts w:cs="David"/>
          <w:sz w:val="24"/>
          <w:szCs w:val="24"/>
          <w:rtl/>
        </w:rPr>
      </w:r>
      <w:r w:rsidRPr="00DC6942">
        <w:rPr>
          <w:rFonts w:cs="David"/>
          <w:sz w:val="24"/>
          <w:szCs w:val="24"/>
          <w:rtl/>
        </w:rPr>
        <w:fldChar w:fldCharType="separate"/>
      </w:r>
      <w:r w:rsidR="000006D0">
        <w:rPr>
          <w:rFonts w:cs="David"/>
          <w:sz w:val="24"/>
          <w:szCs w:val="24"/>
          <w:cs/>
        </w:rPr>
        <w:t>‎</w:t>
      </w:r>
      <w:r w:rsidR="000006D0">
        <w:rPr>
          <w:rFonts w:cs="David"/>
          <w:sz w:val="24"/>
          <w:szCs w:val="24"/>
        </w:rPr>
        <w:t>4.8</w:t>
      </w:r>
      <w:r w:rsidRPr="00DC6942">
        <w:rPr>
          <w:rFonts w:cs="David"/>
          <w:sz w:val="24"/>
          <w:szCs w:val="24"/>
          <w:rtl/>
        </w:rPr>
        <w:fldChar w:fldCharType="end"/>
      </w:r>
      <w:r w:rsidRPr="00DC6942">
        <w:rPr>
          <w:rFonts w:cs="David" w:hint="cs"/>
          <w:sz w:val="24"/>
          <w:szCs w:val="24"/>
          <w:rtl/>
        </w:rPr>
        <w:t>.</w:t>
      </w:r>
    </w:p>
    <w:p w14:paraId="26C66B65" w14:textId="77777777" w:rsidR="004B137C" w:rsidRPr="00DC6942" w:rsidRDefault="004B137C" w:rsidP="00BD048A">
      <w:pPr>
        <w:pStyle w:val="51"/>
        <w:numPr>
          <w:ilvl w:val="4"/>
          <w:numId w:val="84"/>
        </w:numPr>
        <w:tabs>
          <w:tab w:val="clear" w:pos="1304"/>
          <w:tab w:val="clear" w:pos="3402"/>
        </w:tabs>
        <w:ind w:left="3232" w:hanging="1134"/>
        <w:rPr>
          <w:rFonts w:cs="David"/>
          <w:sz w:val="24"/>
          <w:szCs w:val="24"/>
        </w:rPr>
      </w:pPr>
      <w:r w:rsidRPr="00DC6942">
        <w:rPr>
          <w:rFonts w:cs="David" w:hint="cs"/>
          <w:sz w:val="24"/>
          <w:szCs w:val="24"/>
          <w:rtl/>
        </w:rPr>
        <w:lastRenderedPageBreak/>
        <w:t>במקרה שבו שיטת ביצוע ההצמדה אינה זהה עבור כלל המרכיבים, תבוצע ההצמדה במערכת מרכב"ה באופן נפרד לכל מרכיב [ראה דוגמא ב</w:t>
      </w:r>
      <w:hyperlink w:anchor="_נספח_ו_–" w:history="1">
        <w:r w:rsidRPr="00DC6942">
          <w:rPr>
            <w:rStyle w:val="Hyperlink"/>
            <w:rFonts w:cs="David" w:hint="cs"/>
            <w:sz w:val="24"/>
            <w:szCs w:val="24"/>
            <w:rtl/>
          </w:rPr>
          <w:t xml:space="preserve">נספח ה </w:t>
        </w:r>
        <w:r w:rsidRPr="00DC6942">
          <w:rPr>
            <w:rStyle w:val="Hyperlink"/>
            <w:rFonts w:cs="David"/>
            <w:sz w:val="24"/>
            <w:szCs w:val="24"/>
            <w:rtl/>
          </w:rPr>
          <w:t>–</w:t>
        </w:r>
        <w:r w:rsidRPr="00DC6942">
          <w:rPr>
            <w:rStyle w:val="Hyperlink"/>
            <w:rFonts w:cs="David" w:hint="cs"/>
            <w:sz w:val="24"/>
            <w:szCs w:val="24"/>
            <w:rtl/>
          </w:rPr>
          <w:t xml:space="preserve"> דוגמא להזנת  הצמדה מפוצלת במרכב"ה</w:t>
        </w:r>
      </w:hyperlink>
      <w:r w:rsidRPr="00DC6942">
        <w:rPr>
          <w:rFonts w:cs="David" w:hint="cs"/>
          <w:sz w:val="24"/>
          <w:szCs w:val="24"/>
          <w:rtl/>
        </w:rPr>
        <w:t>].</w:t>
      </w:r>
    </w:p>
    <w:p w14:paraId="2512C14F" w14:textId="77777777" w:rsidR="004B137C" w:rsidRPr="00DC6942" w:rsidRDefault="004B137C" w:rsidP="00BD048A">
      <w:pPr>
        <w:pStyle w:val="21"/>
        <w:numPr>
          <w:ilvl w:val="1"/>
          <w:numId w:val="84"/>
        </w:numPr>
        <w:rPr>
          <w:rFonts w:cs="David"/>
          <w:sz w:val="24"/>
          <w:szCs w:val="24"/>
          <w:u w:val="single"/>
        </w:rPr>
      </w:pPr>
      <w:bookmarkStart w:id="64" w:name="_Ref353360790"/>
      <w:bookmarkStart w:id="65" w:name="_Ref353358420"/>
      <w:r w:rsidRPr="00DC6942">
        <w:rPr>
          <w:rFonts w:cs="David" w:hint="cs"/>
          <w:sz w:val="24"/>
          <w:szCs w:val="24"/>
          <w:u w:val="single"/>
          <w:rtl/>
        </w:rPr>
        <w:t>הצמדות מיוחדות</w:t>
      </w:r>
      <w:bookmarkEnd w:id="64"/>
    </w:p>
    <w:p w14:paraId="5B8EAF57" w14:textId="77777777" w:rsidR="004B137C" w:rsidRPr="00DC6942" w:rsidRDefault="004B137C" w:rsidP="00BD048A">
      <w:pPr>
        <w:pStyle w:val="31"/>
        <w:numPr>
          <w:ilvl w:val="2"/>
          <w:numId w:val="84"/>
        </w:numPr>
        <w:ind w:left="1299" w:hanging="505"/>
        <w:rPr>
          <w:rFonts w:cs="David"/>
          <w:sz w:val="24"/>
          <w:szCs w:val="24"/>
          <w:u w:val="single"/>
        </w:rPr>
      </w:pPr>
      <w:bookmarkStart w:id="66" w:name="_Ref353358825"/>
      <w:r w:rsidRPr="00DC6942">
        <w:rPr>
          <w:rFonts w:cs="David"/>
          <w:sz w:val="24"/>
          <w:szCs w:val="24"/>
          <w:u w:val="single"/>
          <w:rtl/>
        </w:rPr>
        <w:t>הצמדה</w:t>
      </w:r>
      <w:r w:rsidRPr="00DC6942">
        <w:rPr>
          <w:rFonts w:cs="David"/>
          <w:sz w:val="24"/>
          <w:szCs w:val="24"/>
          <w:u w:val="single"/>
        </w:rPr>
        <w:t xml:space="preserve"> </w:t>
      </w:r>
      <w:r w:rsidRPr="00DC6942">
        <w:rPr>
          <w:rFonts w:cs="David" w:hint="cs"/>
          <w:sz w:val="24"/>
          <w:szCs w:val="24"/>
          <w:u w:val="single"/>
          <w:rtl/>
        </w:rPr>
        <w:t>ל</w:t>
      </w:r>
      <w:r w:rsidRPr="00DC6942">
        <w:rPr>
          <w:rFonts w:cs="David"/>
          <w:sz w:val="24"/>
          <w:szCs w:val="24"/>
          <w:u w:val="single"/>
          <w:rtl/>
        </w:rPr>
        <w:t>טובין</w:t>
      </w:r>
      <w:r w:rsidRPr="00DC6942">
        <w:rPr>
          <w:rFonts w:cs="David"/>
          <w:sz w:val="24"/>
          <w:szCs w:val="24"/>
          <w:u w:val="single"/>
        </w:rPr>
        <w:t>/</w:t>
      </w:r>
      <w:r w:rsidRPr="00DC6942">
        <w:rPr>
          <w:rFonts w:cs="David"/>
          <w:sz w:val="24"/>
          <w:szCs w:val="24"/>
          <w:u w:val="single"/>
          <w:rtl/>
        </w:rPr>
        <w:t>שירותים בפיקוח</w:t>
      </w:r>
      <w:bookmarkEnd w:id="66"/>
    </w:p>
    <w:p w14:paraId="0BE98CED" w14:textId="77777777" w:rsidR="004B137C" w:rsidRPr="00237E15" w:rsidRDefault="004B137C" w:rsidP="00BD048A">
      <w:pPr>
        <w:pStyle w:val="41"/>
        <w:numPr>
          <w:ilvl w:val="3"/>
          <w:numId w:val="84"/>
        </w:numPr>
        <w:tabs>
          <w:tab w:val="clear" w:pos="1304"/>
          <w:tab w:val="clear" w:pos="2268"/>
        </w:tabs>
        <w:ind w:left="2126" w:hanging="851"/>
        <w:rPr>
          <w:rFonts w:cs="David"/>
          <w:sz w:val="24"/>
          <w:szCs w:val="24"/>
        </w:rPr>
      </w:pPr>
      <w:r w:rsidRPr="00237E15">
        <w:rPr>
          <w:rFonts w:cs="David"/>
          <w:sz w:val="24"/>
          <w:szCs w:val="24"/>
          <w:rtl/>
        </w:rPr>
        <w:t>תעריפי</w:t>
      </w:r>
      <w:r w:rsidRPr="00237E15">
        <w:rPr>
          <w:rFonts w:cs="David"/>
          <w:sz w:val="24"/>
          <w:szCs w:val="24"/>
        </w:rPr>
        <w:t xml:space="preserve"> </w:t>
      </w:r>
      <w:r w:rsidRPr="00237E15">
        <w:rPr>
          <w:rFonts w:cs="David"/>
          <w:sz w:val="24"/>
          <w:szCs w:val="24"/>
          <w:rtl/>
        </w:rPr>
        <w:t>טובין</w:t>
      </w:r>
      <w:r w:rsidRPr="00237E15">
        <w:rPr>
          <w:rFonts w:cs="David"/>
          <w:sz w:val="24"/>
          <w:szCs w:val="24"/>
        </w:rPr>
        <w:t>/</w:t>
      </w:r>
      <w:r w:rsidRPr="00237E15">
        <w:rPr>
          <w:rFonts w:cs="David"/>
          <w:sz w:val="24"/>
          <w:szCs w:val="24"/>
          <w:rtl/>
        </w:rPr>
        <w:t>שירותים</w:t>
      </w:r>
      <w:r w:rsidRPr="00237E15">
        <w:rPr>
          <w:rFonts w:cs="David"/>
          <w:sz w:val="24"/>
          <w:szCs w:val="24"/>
        </w:rPr>
        <w:t xml:space="preserve"> </w:t>
      </w:r>
      <w:r w:rsidRPr="00237E15">
        <w:rPr>
          <w:rFonts w:cs="David"/>
          <w:sz w:val="24"/>
          <w:szCs w:val="24"/>
          <w:rtl/>
        </w:rPr>
        <w:t>בפיקוח</w:t>
      </w:r>
      <w:r w:rsidRPr="00237E15">
        <w:rPr>
          <w:rFonts w:cs="David"/>
          <w:sz w:val="24"/>
          <w:szCs w:val="24"/>
        </w:rPr>
        <w:t xml:space="preserve"> </w:t>
      </w:r>
      <w:r w:rsidRPr="00237E15">
        <w:rPr>
          <w:rFonts w:cs="David"/>
          <w:sz w:val="24"/>
          <w:szCs w:val="24"/>
          <w:rtl/>
        </w:rPr>
        <w:t>יעודכנו</w:t>
      </w:r>
      <w:r w:rsidRPr="00237E15">
        <w:rPr>
          <w:rFonts w:cs="David"/>
          <w:sz w:val="24"/>
          <w:szCs w:val="24"/>
        </w:rPr>
        <w:t xml:space="preserve"> </w:t>
      </w:r>
      <w:r w:rsidRPr="00237E15">
        <w:rPr>
          <w:rFonts w:cs="David"/>
          <w:sz w:val="24"/>
          <w:szCs w:val="24"/>
          <w:rtl/>
        </w:rPr>
        <w:t>במועדים</w:t>
      </w:r>
      <w:r w:rsidRPr="00237E15">
        <w:rPr>
          <w:rFonts w:cs="David"/>
          <w:sz w:val="24"/>
          <w:szCs w:val="24"/>
        </w:rPr>
        <w:t xml:space="preserve">  </w:t>
      </w:r>
      <w:r w:rsidRPr="00237E15">
        <w:rPr>
          <w:rFonts w:cs="David"/>
          <w:sz w:val="24"/>
          <w:szCs w:val="24"/>
          <w:rtl/>
        </w:rPr>
        <w:t>ובשיעורים</w:t>
      </w:r>
      <w:r w:rsidRPr="00237E15">
        <w:rPr>
          <w:rFonts w:cs="David"/>
          <w:sz w:val="24"/>
          <w:szCs w:val="24"/>
        </w:rPr>
        <w:t xml:space="preserve">  </w:t>
      </w:r>
      <w:r w:rsidRPr="00237E15">
        <w:rPr>
          <w:rFonts w:cs="David"/>
          <w:sz w:val="24"/>
          <w:szCs w:val="24"/>
          <w:rtl/>
        </w:rPr>
        <w:t>שתקבע הרשות</w:t>
      </w:r>
      <w:r w:rsidRPr="00237E15">
        <w:rPr>
          <w:rFonts w:cs="David"/>
          <w:sz w:val="24"/>
          <w:szCs w:val="24"/>
        </w:rPr>
        <w:t xml:space="preserve"> </w:t>
      </w:r>
      <w:r w:rsidRPr="00237E15">
        <w:rPr>
          <w:rFonts w:cs="David"/>
          <w:sz w:val="24"/>
          <w:szCs w:val="24"/>
          <w:rtl/>
        </w:rPr>
        <w:t>המוסמכת</w:t>
      </w:r>
      <w:r w:rsidRPr="00237E15">
        <w:rPr>
          <w:rFonts w:cs="David"/>
          <w:sz w:val="24"/>
          <w:szCs w:val="24"/>
        </w:rPr>
        <w:t xml:space="preserve"> </w:t>
      </w:r>
      <w:r w:rsidRPr="00237E15">
        <w:rPr>
          <w:rFonts w:cs="David"/>
          <w:sz w:val="24"/>
          <w:szCs w:val="24"/>
          <w:rtl/>
        </w:rPr>
        <w:t>לכך, לפי העניין.</w:t>
      </w:r>
      <w:r w:rsidRPr="00237E15">
        <w:rPr>
          <w:rFonts w:cs="David"/>
          <w:sz w:val="24"/>
          <w:szCs w:val="24"/>
        </w:rPr>
        <w:t xml:space="preserve"> </w:t>
      </w:r>
      <w:r w:rsidRPr="00237E15">
        <w:rPr>
          <w:rFonts w:cs="David"/>
          <w:sz w:val="24"/>
          <w:szCs w:val="24"/>
          <w:rtl/>
        </w:rPr>
        <w:t>קביעתה</w:t>
      </w:r>
      <w:r w:rsidRPr="00237E15">
        <w:rPr>
          <w:rFonts w:cs="David"/>
          <w:sz w:val="24"/>
          <w:szCs w:val="24"/>
        </w:rPr>
        <w:t xml:space="preserve"> </w:t>
      </w:r>
      <w:r w:rsidRPr="00237E15">
        <w:rPr>
          <w:rFonts w:cs="David"/>
          <w:sz w:val="24"/>
          <w:szCs w:val="24"/>
          <w:rtl/>
        </w:rPr>
        <w:t>זו</w:t>
      </w:r>
      <w:r w:rsidRPr="00237E15">
        <w:rPr>
          <w:rFonts w:cs="David"/>
          <w:sz w:val="24"/>
          <w:szCs w:val="24"/>
        </w:rPr>
        <w:t xml:space="preserve"> </w:t>
      </w:r>
      <w:r w:rsidRPr="00237E15">
        <w:rPr>
          <w:rFonts w:cs="David"/>
          <w:sz w:val="24"/>
          <w:szCs w:val="24"/>
          <w:rtl/>
        </w:rPr>
        <w:t>תבוא</w:t>
      </w:r>
      <w:r w:rsidRPr="00237E15">
        <w:rPr>
          <w:rFonts w:cs="David"/>
          <w:sz w:val="24"/>
          <w:szCs w:val="24"/>
        </w:rPr>
        <w:t xml:space="preserve"> </w:t>
      </w:r>
      <w:r w:rsidRPr="00237E15">
        <w:rPr>
          <w:rFonts w:cs="David"/>
          <w:sz w:val="24"/>
          <w:szCs w:val="24"/>
          <w:rtl/>
        </w:rPr>
        <w:t>לידי</w:t>
      </w:r>
      <w:r w:rsidRPr="00237E15">
        <w:rPr>
          <w:rFonts w:cs="David"/>
          <w:sz w:val="24"/>
          <w:szCs w:val="24"/>
        </w:rPr>
        <w:t xml:space="preserve"> </w:t>
      </w:r>
      <w:r w:rsidRPr="00237E15">
        <w:rPr>
          <w:rFonts w:cs="David"/>
          <w:sz w:val="24"/>
          <w:szCs w:val="24"/>
          <w:rtl/>
        </w:rPr>
        <w:t>ביטוי</w:t>
      </w:r>
      <w:r w:rsidRPr="00237E15">
        <w:rPr>
          <w:rFonts w:cs="David"/>
          <w:sz w:val="24"/>
          <w:szCs w:val="24"/>
        </w:rPr>
        <w:t xml:space="preserve"> </w:t>
      </w:r>
      <w:r w:rsidRPr="00237E15">
        <w:rPr>
          <w:rFonts w:cs="David"/>
          <w:sz w:val="24"/>
          <w:szCs w:val="24"/>
          <w:rtl/>
        </w:rPr>
        <w:t>בהסכם</w:t>
      </w:r>
      <w:r w:rsidRPr="00237E15">
        <w:rPr>
          <w:rFonts w:cs="David"/>
          <w:sz w:val="24"/>
          <w:szCs w:val="24"/>
        </w:rPr>
        <w:t xml:space="preserve"> </w:t>
      </w:r>
      <w:r w:rsidRPr="00237E15">
        <w:rPr>
          <w:rFonts w:cs="David"/>
          <w:sz w:val="24"/>
          <w:szCs w:val="24"/>
          <w:rtl/>
        </w:rPr>
        <w:t>ההתקשרות.</w:t>
      </w:r>
    </w:p>
    <w:p w14:paraId="19D01E4A" w14:textId="77777777" w:rsidR="004B137C" w:rsidRPr="00237E15" w:rsidRDefault="004B137C" w:rsidP="00BD048A">
      <w:pPr>
        <w:pStyle w:val="41"/>
        <w:numPr>
          <w:ilvl w:val="3"/>
          <w:numId w:val="84"/>
        </w:numPr>
        <w:tabs>
          <w:tab w:val="clear" w:pos="1304"/>
          <w:tab w:val="clear" w:pos="2268"/>
        </w:tabs>
        <w:ind w:left="2126" w:hanging="851"/>
        <w:rPr>
          <w:rFonts w:cs="David"/>
          <w:sz w:val="24"/>
          <w:szCs w:val="24"/>
        </w:rPr>
      </w:pPr>
      <w:r w:rsidRPr="00237E15">
        <w:rPr>
          <w:rFonts w:cs="David"/>
          <w:sz w:val="24"/>
          <w:szCs w:val="24"/>
          <w:rtl/>
        </w:rPr>
        <w:t>חשב המשרד יציין בהסכם ההתקשרות</w:t>
      </w:r>
      <w:r w:rsidRPr="00237E15">
        <w:rPr>
          <w:rFonts w:cs="David"/>
          <w:sz w:val="24"/>
          <w:szCs w:val="24"/>
        </w:rPr>
        <w:t xml:space="preserve"> </w:t>
      </w:r>
      <w:r w:rsidRPr="00237E15">
        <w:rPr>
          <w:rFonts w:cs="David"/>
          <w:sz w:val="24"/>
          <w:szCs w:val="24"/>
          <w:rtl/>
        </w:rPr>
        <w:t>חלופה</w:t>
      </w:r>
      <w:r w:rsidRPr="00237E15">
        <w:rPr>
          <w:rFonts w:cs="David"/>
          <w:sz w:val="24"/>
          <w:szCs w:val="24"/>
        </w:rPr>
        <w:t xml:space="preserve"> </w:t>
      </w:r>
      <w:r w:rsidRPr="00237E15">
        <w:rPr>
          <w:rFonts w:cs="David"/>
          <w:sz w:val="24"/>
          <w:szCs w:val="24"/>
          <w:rtl/>
        </w:rPr>
        <w:t>להתאמת</w:t>
      </w:r>
      <w:r w:rsidRPr="00237E15">
        <w:rPr>
          <w:rFonts w:cs="David"/>
          <w:sz w:val="24"/>
          <w:szCs w:val="24"/>
        </w:rPr>
        <w:t xml:space="preserve"> </w:t>
      </w:r>
      <w:r w:rsidRPr="00237E15">
        <w:rPr>
          <w:rFonts w:cs="David"/>
          <w:sz w:val="24"/>
          <w:szCs w:val="24"/>
          <w:rtl/>
        </w:rPr>
        <w:t>עלות</w:t>
      </w:r>
      <w:r w:rsidRPr="00237E15">
        <w:rPr>
          <w:rFonts w:cs="David"/>
          <w:sz w:val="24"/>
          <w:szCs w:val="24"/>
        </w:rPr>
        <w:t xml:space="preserve"> </w:t>
      </w:r>
      <w:r w:rsidRPr="00237E15">
        <w:rPr>
          <w:rFonts w:cs="David"/>
          <w:sz w:val="24"/>
          <w:szCs w:val="24"/>
          <w:rtl/>
        </w:rPr>
        <w:t>ההתקשרות</w:t>
      </w:r>
      <w:r w:rsidRPr="00237E15">
        <w:rPr>
          <w:rFonts w:cs="David"/>
          <w:sz w:val="24"/>
          <w:szCs w:val="24"/>
        </w:rPr>
        <w:t xml:space="preserve"> – </w:t>
      </w:r>
      <w:r w:rsidRPr="00237E15">
        <w:rPr>
          <w:rFonts w:cs="David"/>
          <w:sz w:val="24"/>
          <w:szCs w:val="24"/>
          <w:rtl/>
        </w:rPr>
        <w:t>לכל מקרה</w:t>
      </w:r>
      <w:r w:rsidRPr="00237E15">
        <w:rPr>
          <w:rFonts w:cs="David"/>
          <w:sz w:val="24"/>
          <w:szCs w:val="24"/>
        </w:rPr>
        <w:t xml:space="preserve"> </w:t>
      </w:r>
      <w:r w:rsidRPr="00237E15">
        <w:rPr>
          <w:rFonts w:cs="David"/>
          <w:sz w:val="24"/>
          <w:szCs w:val="24"/>
          <w:rtl/>
        </w:rPr>
        <w:t>ש</w:t>
      </w:r>
      <w:r w:rsidRPr="00237E15">
        <w:rPr>
          <w:rFonts w:cs="David"/>
          <w:sz w:val="24"/>
          <w:szCs w:val="24"/>
        </w:rPr>
        <w:t>"</w:t>
      </w:r>
      <w:r w:rsidRPr="00237E15">
        <w:rPr>
          <w:rFonts w:cs="David"/>
          <w:sz w:val="24"/>
          <w:szCs w:val="24"/>
          <w:rtl/>
        </w:rPr>
        <w:t>הרשות</w:t>
      </w:r>
      <w:r w:rsidRPr="00237E15">
        <w:rPr>
          <w:rFonts w:cs="David"/>
          <w:sz w:val="24"/>
          <w:szCs w:val="24"/>
        </w:rPr>
        <w:t xml:space="preserve"> </w:t>
      </w:r>
      <w:r w:rsidRPr="00237E15">
        <w:rPr>
          <w:rFonts w:cs="David"/>
          <w:sz w:val="24"/>
          <w:szCs w:val="24"/>
          <w:rtl/>
        </w:rPr>
        <w:t>המוסמכת</w:t>
      </w:r>
      <w:r w:rsidRPr="00237E15">
        <w:rPr>
          <w:rFonts w:cs="David"/>
          <w:sz w:val="24"/>
          <w:szCs w:val="24"/>
        </w:rPr>
        <w:t>"</w:t>
      </w:r>
      <w:r w:rsidRPr="00237E15">
        <w:rPr>
          <w:rFonts w:cs="David"/>
          <w:sz w:val="24"/>
          <w:szCs w:val="24"/>
          <w:rtl/>
        </w:rPr>
        <w:t xml:space="preserve"> תחדל, מכל</w:t>
      </w:r>
      <w:r w:rsidRPr="00237E15">
        <w:rPr>
          <w:rFonts w:cs="David"/>
          <w:sz w:val="24"/>
          <w:szCs w:val="24"/>
        </w:rPr>
        <w:t xml:space="preserve"> </w:t>
      </w:r>
      <w:r w:rsidRPr="00237E15">
        <w:rPr>
          <w:rFonts w:cs="David"/>
          <w:sz w:val="24"/>
          <w:szCs w:val="24"/>
          <w:rtl/>
        </w:rPr>
        <w:t>סיבה</w:t>
      </w:r>
      <w:r w:rsidRPr="00237E15">
        <w:rPr>
          <w:rFonts w:cs="David"/>
          <w:sz w:val="24"/>
          <w:szCs w:val="24"/>
        </w:rPr>
        <w:t xml:space="preserve"> </w:t>
      </w:r>
      <w:r w:rsidRPr="00237E15">
        <w:rPr>
          <w:rFonts w:cs="David"/>
          <w:sz w:val="24"/>
          <w:szCs w:val="24"/>
          <w:rtl/>
        </w:rPr>
        <w:t>שהיא, לקבוע</w:t>
      </w:r>
      <w:r w:rsidRPr="00237E15">
        <w:rPr>
          <w:rFonts w:cs="David"/>
          <w:sz w:val="24"/>
          <w:szCs w:val="24"/>
        </w:rPr>
        <w:t xml:space="preserve"> </w:t>
      </w:r>
      <w:r w:rsidRPr="00237E15">
        <w:rPr>
          <w:rFonts w:cs="David"/>
          <w:sz w:val="24"/>
          <w:szCs w:val="24"/>
          <w:rtl/>
        </w:rPr>
        <w:t>שיעורי</w:t>
      </w:r>
      <w:r w:rsidRPr="00237E15">
        <w:rPr>
          <w:rFonts w:cs="David"/>
          <w:sz w:val="24"/>
          <w:szCs w:val="24"/>
        </w:rPr>
        <w:t xml:space="preserve"> </w:t>
      </w:r>
      <w:r w:rsidRPr="00237E15">
        <w:rPr>
          <w:rFonts w:cs="David"/>
          <w:sz w:val="24"/>
          <w:szCs w:val="24"/>
          <w:rtl/>
        </w:rPr>
        <w:t>שינוי</w:t>
      </w:r>
      <w:r w:rsidRPr="00237E15">
        <w:rPr>
          <w:rFonts w:cs="David"/>
          <w:sz w:val="24"/>
          <w:szCs w:val="24"/>
        </w:rPr>
        <w:t xml:space="preserve"> – </w:t>
      </w:r>
      <w:r w:rsidRPr="00237E15">
        <w:rPr>
          <w:rFonts w:cs="David"/>
          <w:sz w:val="24"/>
          <w:szCs w:val="24"/>
          <w:rtl/>
        </w:rPr>
        <w:t>בכפוף ל</w:t>
      </w:r>
      <w:hyperlink r:id="rId16" w:history="1">
        <w:r w:rsidRPr="00237E15">
          <w:rPr>
            <w:rStyle w:val="Hyperlink"/>
            <w:rFonts w:cs="David"/>
            <w:sz w:val="24"/>
            <w:szCs w:val="24"/>
            <w:rtl/>
          </w:rPr>
          <w:t>הוראות תכ"ם, "התקשרויות ורכישות", פרק 7</w:t>
        </w:r>
      </w:hyperlink>
      <w:r w:rsidRPr="00237E15">
        <w:rPr>
          <w:rFonts w:cs="David"/>
          <w:sz w:val="24"/>
          <w:szCs w:val="24"/>
          <w:rtl/>
        </w:rPr>
        <w:t>.</w:t>
      </w:r>
    </w:p>
    <w:p w14:paraId="6026CD94" w14:textId="77777777" w:rsidR="004B137C" w:rsidRPr="00237E15" w:rsidRDefault="004B137C" w:rsidP="00BD048A">
      <w:pPr>
        <w:pStyle w:val="31"/>
        <w:numPr>
          <w:ilvl w:val="2"/>
          <w:numId w:val="84"/>
        </w:numPr>
        <w:ind w:left="1299" w:hanging="505"/>
        <w:rPr>
          <w:rFonts w:cs="David"/>
          <w:sz w:val="24"/>
          <w:szCs w:val="24"/>
          <w:u w:val="single"/>
        </w:rPr>
      </w:pPr>
      <w:r w:rsidRPr="00237E15">
        <w:rPr>
          <w:rFonts w:cs="David"/>
          <w:sz w:val="24"/>
          <w:szCs w:val="24"/>
          <w:u w:val="single"/>
          <w:rtl/>
        </w:rPr>
        <w:t>ה</w:t>
      </w:r>
      <w:r w:rsidRPr="00237E15">
        <w:rPr>
          <w:rFonts w:cs="David" w:hint="cs"/>
          <w:sz w:val="24"/>
          <w:szCs w:val="24"/>
          <w:u w:val="single"/>
          <w:rtl/>
        </w:rPr>
        <w:t>תאמה</w:t>
      </w:r>
      <w:r w:rsidRPr="00237E15">
        <w:rPr>
          <w:rFonts w:cs="David"/>
          <w:sz w:val="24"/>
          <w:szCs w:val="24"/>
          <w:u w:val="single"/>
          <w:rtl/>
        </w:rPr>
        <w:t xml:space="preserve"> למטבע חוץ</w:t>
      </w:r>
      <w:bookmarkEnd w:id="65"/>
    </w:p>
    <w:p w14:paraId="4BA998A8" w14:textId="77777777" w:rsidR="004B137C" w:rsidRPr="00237E15" w:rsidRDefault="004B137C" w:rsidP="00BD048A">
      <w:pPr>
        <w:pStyle w:val="41"/>
        <w:numPr>
          <w:ilvl w:val="3"/>
          <w:numId w:val="84"/>
        </w:numPr>
        <w:tabs>
          <w:tab w:val="clear" w:pos="1304"/>
          <w:tab w:val="clear" w:pos="2268"/>
        </w:tabs>
        <w:ind w:left="2126" w:hanging="851"/>
        <w:rPr>
          <w:rFonts w:cs="David"/>
          <w:sz w:val="24"/>
          <w:szCs w:val="24"/>
        </w:rPr>
      </w:pPr>
      <w:r w:rsidRPr="00237E15">
        <w:rPr>
          <w:rFonts w:cs="David"/>
          <w:sz w:val="24"/>
          <w:szCs w:val="24"/>
          <w:rtl/>
        </w:rPr>
        <w:t>התקשרות לרכישת</w:t>
      </w:r>
      <w:r w:rsidRPr="00237E15">
        <w:rPr>
          <w:rFonts w:cs="David"/>
          <w:sz w:val="24"/>
          <w:szCs w:val="24"/>
        </w:rPr>
        <w:t xml:space="preserve"> </w:t>
      </w:r>
      <w:r w:rsidRPr="00237E15">
        <w:rPr>
          <w:rFonts w:cs="David"/>
          <w:sz w:val="24"/>
          <w:szCs w:val="24"/>
          <w:rtl/>
        </w:rPr>
        <w:t>טובין</w:t>
      </w:r>
      <w:r w:rsidRPr="00237E15">
        <w:rPr>
          <w:rFonts w:cs="David"/>
          <w:sz w:val="24"/>
          <w:szCs w:val="24"/>
        </w:rPr>
        <w:t xml:space="preserve"> </w:t>
      </w:r>
      <w:r w:rsidRPr="00237E15">
        <w:rPr>
          <w:rFonts w:cs="David"/>
          <w:sz w:val="24"/>
          <w:szCs w:val="24"/>
          <w:rtl/>
        </w:rPr>
        <w:t>לתקופה</w:t>
      </w:r>
      <w:r w:rsidRPr="00237E15">
        <w:rPr>
          <w:rFonts w:cs="David"/>
          <w:sz w:val="24"/>
          <w:szCs w:val="24"/>
        </w:rPr>
        <w:t xml:space="preserve"> </w:t>
      </w:r>
      <w:r w:rsidRPr="00237E15">
        <w:rPr>
          <w:rFonts w:cs="David"/>
          <w:sz w:val="24"/>
          <w:szCs w:val="24"/>
          <w:rtl/>
        </w:rPr>
        <w:t>ממושכת,</w:t>
      </w:r>
      <w:r w:rsidRPr="00237E15">
        <w:rPr>
          <w:rFonts w:cs="David"/>
          <w:sz w:val="24"/>
          <w:szCs w:val="24"/>
        </w:rPr>
        <w:t xml:space="preserve"> </w:t>
      </w:r>
      <w:r w:rsidRPr="00237E15">
        <w:rPr>
          <w:rFonts w:cs="David"/>
          <w:sz w:val="24"/>
          <w:szCs w:val="24"/>
          <w:rtl/>
        </w:rPr>
        <w:t>באספקה</w:t>
      </w:r>
      <w:r w:rsidRPr="00237E15">
        <w:rPr>
          <w:rFonts w:cs="David"/>
          <w:sz w:val="24"/>
          <w:szCs w:val="24"/>
        </w:rPr>
        <w:t xml:space="preserve"> </w:t>
      </w:r>
      <w:r w:rsidRPr="00237E15">
        <w:rPr>
          <w:rFonts w:cs="David"/>
          <w:sz w:val="24"/>
          <w:szCs w:val="24"/>
          <w:rtl/>
        </w:rPr>
        <w:t>ישירה</w:t>
      </w:r>
      <w:r w:rsidRPr="00237E15">
        <w:rPr>
          <w:rFonts w:cs="David"/>
          <w:sz w:val="24"/>
          <w:szCs w:val="24"/>
        </w:rPr>
        <w:t xml:space="preserve"> </w:t>
      </w:r>
      <w:r w:rsidRPr="00237E15">
        <w:rPr>
          <w:rFonts w:cs="David"/>
          <w:sz w:val="24"/>
          <w:szCs w:val="24"/>
          <w:rtl/>
        </w:rPr>
        <w:t>מחוץ לארץ,</w:t>
      </w:r>
      <w:r w:rsidRPr="00237E15">
        <w:rPr>
          <w:rFonts w:cs="David"/>
          <w:sz w:val="24"/>
          <w:szCs w:val="24"/>
        </w:rPr>
        <w:t xml:space="preserve"> </w:t>
      </w:r>
      <w:r w:rsidRPr="00237E15">
        <w:rPr>
          <w:rFonts w:cs="David"/>
          <w:sz w:val="24"/>
          <w:szCs w:val="24"/>
          <w:rtl/>
        </w:rPr>
        <w:t>כאשר</w:t>
      </w:r>
      <w:r w:rsidRPr="00237E15">
        <w:rPr>
          <w:rFonts w:cs="David"/>
          <w:sz w:val="24"/>
          <w:szCs w:val="24"/>
        </w:rPr>
        <w:t xml:space="preserve"> </w:t>
      </w:r>
      <w:r w:rsidRPr="00237E15">
        <w:rPr>
          <w:rFonts w:cs="David"/>
          <w:sz w:val="24"/>
          <w:szCs w:val="24"/>
          <w:rtl/>
        </w:rPr>
        <w:t>התשלום</w:t>
      </w:r>
      <w:r w:rsidRPr="00237E15">
        <w:rPr>
          <w:rFonts w:cs="David"/>
          <w:sz w:val="24"/>
          <w:szCs w:val="24"/>
        </w:rPr>
        <w:t xml:space="preserve"> </w:t>
      </w:r>
      <w:r w:rsidRPr="00237E15">
        <w:rPr>
          <w:rFonts w:cs="David"/>
          <w:sz w:val="24"/>
          <w:szCs w:val="24"/>
          <w:rtl/>
        </w:rPr>
        <w:t>מבוצע</w:t>
      </w:r>
      <w:r w:rsidRPr="00237E15">
        <w:rPr>
          <w:rFonts w:cs="David"/>
          <w:sz w:val="24"/>
          <w:szCs w:val="24"/>
        </w:rPr>
        <w:t xml:space="preserve"> </w:t>
      </w:r>
      <w:r w:rsidRPr="00237E15">
        <w:rPr>
          <w:rFonts w:cs="David"/>
          <w:sz w:val="24"/>
          <w:szCs w:val="24"/>
          <w:rtl/>
        </w:rPr>
        <w:t>באמצעות</w:t>
      </w:r>
      <w:r w:rsidRPr="00237E15">
        <w:rPr>
          <w:rFonts w:cs="David"/>
          <w:sz w:val="24"/>
          <w:szCs w:val="24"/>
        </w:rPr>
        <w:t xml:space="preserve"> </w:t>
      </w:r>
      <w:r w:rsidRPr="00237E15">
        <w:rPr>
          <w:rFonts w:cs="David"/>
          <w:sz w:val="24"/>
          <w:szCs w:val="24"/>
          <w:rtl/>
        </w:rPr>
        <w:t>בנק</w:t>
      </w:r>
      <w:r w:rsidRPr="00237E15">
        <w:rPr>
          <w:rFonts w:cs="David"/>
          <w:sz w:val="24"/>
          <w:szCs w:val="24"/>
        </w:rPr>
        <w:t xml:space="preserve"> </w:t>
      </w:r>
      <w:r w:rsidRPr="00237E15">
        <w:rPr>
          <w:rFonts w:cs="David"/>
          <w:sz w:val="24"/>
          <w:szCs w:val="24"/>
          <w:rtl/>
        </w:rPr>
        <w:t>ישראל</w:t>
      </w:r>
      <w:r w:rsidRPr="00237E15">
        <w:rPr>
          <w:rFonts w:cs="David"/>
          <w:sz w:val="24"/>
          <w:szCs w:val="24"/>
        </w:rPr>
        <w:t xml:space="preserve"> </w:t>
      </w:r>
      <w:r w:rsidRPr="00237E15">
        <w:rPr>
          <w:rFonts w:cs="David"/>
          <w:sz w:val="24"/>
          <w:szCs w:val="24"/>
          <w:rtl/>
        </w:rPr>
        <w:t>או</w:t>
      </w:r>
      <w:r w:rsidRPr="00237E15">
        <w:rPr>
          <w:rFonts w:cs="David"/>
          <w:sz w:val="24"/>
          <w:szCs w:val="24"/>
        </w:rPr>
        <w:t xml:space="preserve"> </w:t>
      </w:r>
      <w:r w:rsidRPr="00237E15">
        <w:rPr>
          <w:rFonts w:cs="David"/>
          <w:sz w:val="24"/>
          <w:szCs w:val="24"/>
          <w:rtl/>
        </w:rPr>
        <w:t>על</w:t>
      </w:r>
      <w:r w:rsidRPr="00237E15">
        <w:rPr>
          <w:rFonts w:cs="David"/>
          <w:sz w:val="24"/>
          <w:szCs w:val="24"/>
        </w:rPr>
        <w:t xml:space="preserve"> </w:t>
      </w:r>
      <w:r w:rsidRPr="00237E15">
        <w:rPr>
          <w:rFonts w:cs="David"/>
          <w:sz w:val="24"/>
          <w:szCs w:val="24"/>
          <w:rtl/>
        </w:rPr>
        <w:t>ידי</w:t>
      </w:r>
      <w:r w:rsidRPr="00237E15">
        <w:rPr>
          <w:rFonts w:cs="David"/>
          <w:sz w:val="24"/>
          <w:szCs w:val="24"/>
        </w:rPr>
        <w:t xml:space="preserve"> </w:t>
      </w:r>
      <w:r w:rsidRPr="00237E15">
        <w:rPr>
          <w:rFonts w:cs="David"/>
          <w:sz w:val="24"/>
          <w:szCs w:val="24"/>
          <w:rtl/>
        </w:rPr>
        <w:t>נציגות</w:t>
      </w:r>
      <w:r w:rsidRPr="00237E15">
        <w:rPr>
          <w:rFonts w:cs="David"/>
          <w:sz w:val="24"/>
          <w:szCs w:val="24"/>
        </w:rPr>
        <w:t xml:space="preserve"> </w:t>
      </w:r>
      <w:r w:rsidRPr="00237E15">
        <w:rPr>
          <w:rFonts w:cs="David"/>
          <w:sz w:val="24"/>
          <w:szCs w:val="24"/>
          <w:rtl/>
        </w:rPr>
        <w:t>ישראל בחוץ לארץ,</w:t>
      </w:r>
      <w:r w:rsidRPr="00237E15">
        <w:rPr>
          <w:rFonts w:cs="David"/>
          <w:sz w:val="24"/>
          <w:szCs w:val="24"/>
        </w:rPr>
        <w:t xml:space="preserve"> </w:t>
      </w:r>
      <w:r w:rsidRPr="00237E15">
        <w:rPr>
          <w:rFonts w:cs="David"/>
          <w:sz w:val="24"/>
          <w:szCs w:val="24"/>
          <w:rtl/>
        </w:rPr>
        <w:t>ניתן יהיה ל</w:t>
      </w:r>
      <w:r w:rsidRPr="00237E15">
        <w:rPr>
          <w:rFonts w:cs="David" w:hint="cs"/>
          <w:sz w:val="24"/>
          <w:szCs w:val="24"/>
          <w:rtl/>
        </w:rPr>
        <w:t>התאים</w:t>
      </w:r>
      <w:r w:rsidRPr="00237E15">
        <w:rPr>
          <w:rFonts w:cs="David"/>
          <w:sz w:val="24"/>
          <w:szCs w:val="24"/>
        </w:rPr>
        <w:t xml:space="preserve"> </w:t>
      </w:r>
      <w:r w:rsidRPr="00237E15">
        <w:rPr>
          <w:rFonts w:cs="David"/>
          <w:sz w:val="24"/>
          <w:szCs w:val="24"/>
          <w:rtl/>
        </w:rPr>
        <w:t>למטבע</w:t>
      </w:r>
      <w:r w:rsidRPr="00237E15">
        <w:rPr>
          <w:rFonts w:cs="David"/>
          <w:sz w:val="24"/>
          <w:szCs w:val="24"/>
        </w:rPr>
        <w:t xml:space="preserve"> </w:t>
      </w:r>
      <w:r w:rsidRPr="00237E15">
        <w:rPr>
          <w:rFonts w:cs="David"/>
          <w:sz w:val="24"/>
          <w:szCs w:val="24"/>
          <w:rtl/>
        </w:rPr>
        <w:t>זר</w:t>
      </w:r>
      <w:r w:rsidRPr="00237E15">
        <w:rPr>
          <w:rFonts w:cs="David" w:hint="cs"/>
          <w:sz w:val="24"/>
          <w:szCs w:val="24"/>
          <w:rtl/>
        </w:rPr>
        <w:t>,</w:t>
      </w:r>
      <w:r w:rsidRPr="00237E15">
        <w:rPr>
          <w:rFonts w:cs="David"/>
          <w:sz w:val="24"/>
          <w:szCs w:val="24"/>
          <w:rtl/>
        </w:rPr>
        <w:t xml:space="preserve"> בהתאם</w:t>
      </w:r>
      <w:r w:rsidRPr="00237E15">
        <w:rPr>
          <w:rFonts w:cs="David"/>
          <w:sz w:val="24"/>
          <w:szCs w:val="24"/>
        </w:rPr>
        <w:t xml:space="preserve"> </w:t>
      </w:r>
      <w:r w:rsidRPr="00237E15">
        <w:rPr>
          <w:rFonts w:cs="David"/>
          <w:sz w:val="24"/>
          <w:szCs w:val="24"/>
          <w:rtl/>
        </w:rPr>
        <w:t>למועדי</w:t>
      </w:r>
      <w:r w:rsidRPr="00237E15">
        <w:rPr>
          <w:rFonts w:cs="David"/>
          <w:sz w:val="24"/>
          <w:szCs w:val="24"/>
        </w:rPr>
        <w:t xml:space="preserve"> </w:t>
      </w:r>
      <w:r w:rsidRPr="00237E15">
        <w:rPr>
          <w:rFonts w:cs="David"/>
          <w:sz w:val="24"/>
          <w:szCs w:val="24"/>
          <w:rtl/>
        </w:rPr>
        <w:t>התשלום</w:t>
      </w:r>
      <w:r w:rsidRPr="00237E15">
        <w:rPr>
          <w:rFonts w:cs="David"/>
          <w:sz w:val="24"/>
          <w:szCs w:val="24"/>
        </w:rPr>
        <w:t xml:space="preserve"> </w:t>
      </w:r>
      <w:r w:rsidRPr="00237E15">
        <w:rPr>
          <w:rFonts w:cs="David"/>
          <w:sz w:val="24"/>
          <w:szCs w:val="24"/>
          <w:rtl/>
        </w:rPr>
        <w:t>המפורטים</w:t>
      </w:r>
      <w:r w:rsidRPr="00237E15">
        <w:rPr>
          <w:rFonts w:cs="David"/>
          <w:sz w:val="24"/>
          <w:szCs w:val="24"/>
        </w:rPr>
        <w:t xml:space="preserve"> </w:t>
      </w:r>
      <w:r w:rsidRPr="00237E15">
        <w:rPr>
          <w:rFonts w:cs="David"/>
          <w:sz w:val="24"/>
          <w:szCs w:val="24"/>
          <w:rtl/>
        </w:rPr>
        <w:t>בחוזה ההתקשרות</w:t>
      </w:r>
      <w:r w:rsidRPr="00237E15">
        <w:rPr>
          <w:rFonts w:cs="David"/>
          <w:sz w:val="24"/>
          <w:szCs w:val="24"/>
        </w:rPr>
        <w:t>.</w:t>
      </w:r>
    </w:p>
    <w:p w14:paraId="44524278" w14:textId="77777777" w:rsidR="004B137C" w:rsidRPr="00237E15" w:rsidRDefault="004B137C" w:rsidP="00BD048A">
      <w:pPr>
        <w:pStyle w:val="41"/>
        <w:numPr>
          <w:ilvl w:val="3"/>
          <w:numId w:val="84"/>
        </w:numPr>
        <w:tabs>
          <w:tab w:val="clear" w:pos="1304"/>
          <w:tab w:val="clear" w:pos="2268"/>
        </w:tabs>
        <w:ind w:left="2126" w:hanging="851"/>
        <w:rPr>
          <w:rFonts w:cs="David"/>
          <w:sz w:val="24"/>
          <w:szCs w:val="24"/>
        </w:rPr>
      </w:pPr>
      <w:r w:rsidRPr="00237E15">
        <w:rPr>
          <w:rFonts w:cs="David"/>
          <w:sz w:val="24"/>
          <w:szCs w:val="24"/>
          <w:rtl/>
        </w:rPr>
        <w:t>התקשרות</w:t>
      </w:r>
      <w:r w:rsidRPr="00237E15">
        <w:rPr>
          <w:rFonts w:cs="David"/>
          <w:sz w:val="24"/>
          <w:szCs w:val="24"/>
        </w:rPr>
        <w:t xml:space="preserve"> </w:t>
      </w:r>
      <w:r w:rsidRPr="00237E15">
        <w:rPr>
          <w:rFonts w:cs="David"/>
          <w:sz w:val="24"/>
          <w:szCs w:val="24"/>
          <w:rtl/>
        </w:rPr>
        <w:t>לביצוע</w:t>
      </w:r>
      <w:r w:rsidRPr="00237E15">
        <w:rPr>
          <w:rFonts w:cs="David"/>
          <w:sz w:val="24"/>
          <w:szCs w:val="24"/>
        </w:rPr>
        <w:t xml:space="preserve"> </w:t>
      </w:r>
      <w:r w:rsidRPr="00237E15">
        <w:rPr>
          <w:rFonts w:cs="David"/>
          <w:sz w:val="24"/>
          <w:szCs w:val="24"/>
          <w:rtl/>
        </w:rPr>
        <w:t>עסקה</w:t>
      </w:r>
      <w:r w:rsidRPr="00237E15">
        <w:rPr>
          <w:rFonts w:cs="David"/>
          <w:sz w:val="24"/>
          <w:szCs w:val="24"/>
        </w:rPr>
        <w:t xml:space="preserve"> </w:t>
      </w:r>
      <w:r w:rsidRPr="00237E15">
        <w:rPr>
          <w:rFonts w:cs="David"/>
          <w:sz w:val="24"/>
          <w:szCs w:val="24"/>
          <w:rtl/>
        </w:rPr>
        <w:t>הנקובה</w:t>
      </w:r>
      <w:r w:rsidRPr="00237E15">
        <w:rPr>
          <w:rFonts w:cs="David"/>
          <w:sz w:val="24"/>
          <w:szCs w:val="24"/>
        </w:rPr>
        <w:t xml:space="preserve"> </w:t>
      </w:r>
      <w:r w:rsidRPr="00237E15">
        <w:rPr>
          <w:rFonts w:cs="David"/>
          <w:sz w:val="24"/>
          <w:szCs w:val="24"/>
          <w:rtl/>
        </w:rPr>
        <w:t>במטבע</w:t>
      </w:r>
      <w:r w:rsidRPr="00237E15">
        <w:rPr>
          <w:rFonts w:cs="David"/>
          <w:sz w:val="24"/>
          <w:szCs w:val="24"/>
        </w:rPr>
        <w:t xml:space="preserve"> </w:t>
      </w:r>
      <w:r w:rsidRPr="00237E15">
        <w:rPr>
          <w:rFonts w:cs="David"/>
          <w:sz w:val="24"/>
          <w:szCs w:val="24"/>
          <w:rtl/>
        </w:rPr>
        <w:t>זר, שתאושר</w:t>
      </w:r>
      <w:r w:rsidRPr="00237E15">
        <w:rPr>
          <w:rFonts w:cs="David"/>
          <w:sz w:val="24"/>
          <w:szCs w:val="24"/>
        </w:rPr>
        <w:t xml:space="preserve"> </w:t>
      </w:r>
      <w:r w:rsidRPr="00237E15">
        <w:rPr>
          <w:rFonts w:cs="David"/>
          <w:sz w:val="24"/>
          <w:szCs w:val="24"/>
          <w:rtl/>
        </w:rPr>
        <w:t>על ידי</w:t>
      </w:r>
      <w:r w:rsidRPr="00237E15">
        <w:rPr>
          <w:rFonts w:cs="David"/>
          <w:sz w:val="24"/>
          <w:szCs w:val="24"/>
        </w:rPr>
        <w:t xml:space="preserve"> </w:t>
      </w:r>
      <w:r w:rsidRPr="00237E15">
        <w:rPr>
          <w:rFonts w:cs="David"/>
          <w:sz w:val="24"/>
          <w:szCs w:val="24"/>
          <w:rtl/>
        </w:rPr>
        <w:t>החשב</w:t>
      </w:r>
      <w:r w:rsidRPr="00237E15">
        <w:rPr>
          <w:rFonts w:cs="David"/>
          <w:sz w:val="24"/>
          <w:szCs w:val="24"/>
        </w:rPr>
        <w:t xml:space="preserve"> </w:t>
      </w:r>
      <w:r w:rsidRPr="00237E15">
        <w:rPr>
          <w:rFonts w:cs="David"/>
          <w:sz w:val="24"/>
          <w:szCs w:val="24"/>
          <w:rtl/>
        </w:rPr>
        <w:t>הכללי, ניתן</w:t>
      </w:r>
      <w:r w:rsidRPr="00237E15">
        <w:rPr>
          <w:rFonts w:cs="David"/>
          <w:sz w:val="24"/>
          <w:szCs w:val="24"/>
        </w:rPr>
        <w:t xml:space="preserve"> </w:t>
      </w:r>
      <w:r w:rsidRPr="00237E15">
        <w:rPr>
          <w:rFonts w:cs="David"/>
          <w:sz w:val="24"/>
          <w:szCs w:val="24"/>
          <w:rtl/>
        </w:rPr>
        <w:t>יהיה ל</w:t>
      </w:r>
      <w:r w:rsidRPr="00237E15">
        <w:rPr>
          <w:rFonts w:cs="David" w:hint="cs"/>
          <w:sz w:val="24"/>
          <w:szCs w:val="24"/>
          <w:rtl/>
        </w:rPr>
        <w:t xml:space="preserve">התאים </w:t>
      </w:r>
      <w:r w:rsidRPr="00237E15">
        <w:rPr>
          <w:rFonts w:cs="David"/>
          <w:sz w:val="24"/>
          <w:szCs w:val="24"/>
          <w:rtl/>
        </w:rPr>
        <w:t>לשינויים</w:t>
      </w:r>
      <w:r w:rsidRPr="00237E15">
        <w:rPr>
          <w:rFonts w:cs="David"/>
          <w:sz w:val="24"/>
          <w:szCs w:val="24"/>
        </w:rPr>
        <w:t xml:space="preserve"> </w:t>
      </w:r>
      <w:r w:rsidRPr="00237E15">
        <w:rPr>
          <w:rFonts w:cs="David"/>
          <w:sz w:val="24"/>
          <w:szCs w:val="24"/>
          <w:rtl/>
        </w:rPr>
        <w:t>בשער</w:t>
      </w:r>
      <w:r w:rsidRPr="00237E15">
        <w:rPr>
          <w:rFonts w:cs="David"/>
          <w:sz w:val="24"/>
          <w:szCs w:val="24"/>
        </w:rPr>
        <w:t xml:space="preserve"> </w:t>
      </w:r>
      <w:r w:rsidRPr="00237E15">
        <w:rPr>
          <w:rFonts w:cs="David"/>
          <w:sz w:val="24"/>
          <w:szCs w:val="24"/>
          <w:rtl/>
        </w:rPr>
        <w:t>המטבע</w:t>
      </w:r>
      <w:r w:rsidRPr="00237E15">
        <w:rPr>
          <w:rFonts w:cs="David"/>
          <w:sz w:val="24"/>
          <w:szCs w:val="24"/>
        </w:rPr>
        <w:t xml:space="preserve"> </w:t>
      </w:r>
      <w:r w:rsidRPr="00237E15">
        <w:rPr>
          <w:rFonts w:cs="David"/>
          <w:sz w:val="24"/>
          <w:szCs w:val="24"/>
          <w:rtl/>
        </w:rPr>
        <w:t>הרלוונטי. התשלום,</w:t>
      </w:r>
      <w:r w:rsidRPr="00237E15">
        <w:rPr>
          <w:rFonts w:cs="David"/>
          <w:sz w:val="24"/>
          <w:szCs w:val="24"/>
        </w:rPr>
        <w:t xml:space="preserve"> </w:t>
      </w:r>
      <w:r w:rsidRPr="00237E15">
        <w:rPr>
          <w:rFonts w:cs="David" w:hint="cs"/>
          <w:sz w:val="24"/>
          <w:szCs w:val="24"/>
          <w:rtl/>
        </w:rPr>
        <w:t xml:space="preserve">בהתאם לתעריפי ההתקשרות הנקובים </w:t>
      </w:r>
      <w:r w:rsidRPr="00237E15">
        <w:rPr>
          <w:rFonts w:cs="David"/>
          <w:sz w:val="24"/>
          <w:szCs w:val="24"/>
          <w:rtl/>
        </w:rPr>
        <w:t>במטבע</w:t>
      </w:r>
      <w:r w:rsidRPr="00237E15">
        <w:rPr>
          <w:rFonts w:cs="David"/>
          <w:sz w:val="24"/>
          <w:szCs w:val="24"/>
        </w:rPr>
        <w:t xml:space="preserve"> </w:t>
      </w:r>
      <w:r w:rsidRPr="00237E15">
        <w:rPr>
          <w:rFonts w:cs="David"/>
          <w:sz w:val="24"/>
          <w:szCs w:val="24"/>
          <w:rtl/>
        </w:rPr>
        <w:t>זר,</w:t>
      </w:r>
      <w:r w:rsidRPr="00237E15">
        <w:rPr>
          <w:rFonts w:cs="David"/>
          <w:sz w:val="24"/>
          <w:szCs w:val="24"/>
        </w:rPr>
        <w:t xml:space="preserve"> </w:t>
      </w:r>
      <w:r w:rsidRPr="00237E15">
        <w:rPr>
          <w:rFonts w:cs="David"/>
          <w:sz w:val="24"/>
          <w:szCs w:val="24"/>
          <w:rtl/>
        </w:rPr>
        <w:t>יותאם</w:t>
      </w:r>
      <w:r w:rsidRPr="00237E15">
        <w:rPr>
          <w:rFonts w:cs="David"/>
          <w:sz w:val="24"/>
          <w:szCs w:val="24"/>
        </w:rPr>
        <w:t xml:space="preserve"> </w:t>
      </w:r>
      <w:r w:rsidRPr="00237E15">
        <w:rPr>
          <w:rFonts w:cs="David"/>
          <w:sz w:val="24"/>
          <w:szCs w:val="24"/>
          <w:rtl/>
        </w:rPr>
        <w:t>לשינויים</w:t>
      </w:r>
      <w:r w:rsidRPr="00237E15">
        <w:rPr>
          <w:rFonts w:cs="David"/>
          <w:sz w:val="24"/>
          <w:szCs w:val="24"/>
        </w:rPr>
        <w:t xml:space="preserve"> </w:t>
      </w:r>
      <w:r w:rsidRPr="00237E15">
        <w:rPr>
          <w:rFonts w:cs="David"/>
          <w:sz w:val="24"/>
          <w:szCs w:val="24"/>
          <w:rtl/>
        </w:rPr>
        <w:t>שהתרחשו</w:t>
      </w:r>
      <w:r w:rsidRPr="00237E15">
        <w:rPr>
          <w:rFonts w:cs="David"/>
          <w:sz w:val="24"/>
          <w:szCs w:val="24"/>
        </w:rPr>
        <w:t xml:space="preserve"> </w:t>
      </w:r>
      <w:r w:rsidRPr="00237E15">
        <w:rPr>
          <w:rFonts w:cs="David"/>
          <w:sz w:val="24"/>
          <w:szCs w:val="24"/>
          <w:rtl/>
        </w:rPr>
        <w:t>בשער</w:t>
      </w:r>
      <w:r w:rsidRPr="00237E15">
        <w:rPr>
          <w:rFonts w:cs="David"/>
          <w:sz w:val="24"/>
          <w:szCs w:val="24"/>
        </w:rPr>
        <w:t xml:space="preserve"> </w:t>
      </w:r>
      <w:r w:rsidRPr="00237E15">
        <w:rPr>
          <w:rFonts w:cs="David"/>
          <w:sz w:val="24"/>
          <w:szCs w:val="24"/>
          <w:rtl/>
        </w:rPr>
        <w:t>החליפין</w:t>
      </w:r>
      <w:r w:rsidRPr="00237E15">
        <w:rPr>
          <w:rFonts w:cs="David"/>
          <w:sz w:val="24"/>
          <w:szCs w:val="24"/>
        </w:rPr>
        <w:t xml:space="preserve"> </w:t>
      </w:r>
      <w:r w:rsidRPr="00237E15">
        <w:rPr>
          <w:rFonts w:cs="David"/>
          <w:sz w:val="24"/>
          <w:szCs w:val="24"/>
          <w:rtl/>
        </w:rPr>
        <w:t>ממועד</w:t>
      </w:r>
      <w:r w:rsidRPr="00237E15">
        <w:rPr>
          <w:rFonts w:cs="David"/>
          <w:sz w:val="24"/>
          <w:szCs w:val="24"/>
        </w:rPr>
        <w:t xml:space="preserve"> </w:t>
      </w:r>
      <w:r w:rsidRPr="00237E15">
        <w:rPr>
          <w:rFonts w:cs="David"/>
          <w:sz w:val="24"/>
          <w:szCs w:val="24"/>
          <w:rtl/>
        </w:rPr>
        <w:t>ההזמנה</w:t>
      </w:r>
      <w:r w:rsidRPr="00237E15">
        <w:rPr>
          <w:rFonts w:cs="David"/>
          <w:sz w:val="24"/>
          <w:szCs w:val="24"/>
        </w:rPr>
        <w:t xml:space="preserve"> </w:t>
      </w:r>
      <w:r w:rsidRPr="00237E15">
        <w:rPr>
          <w:rFonts w:cs="David"/>
          <w:sz w:val="24"/>
          <w:szCs w:val="24"/>
          <w:rtl/>
        </w:rPr>
        <w:t>ועד</w:t>
      </w:r>
      <w:r w:rsidRPr="00237E15">
        <w:rPr>
          <w:rFonts w:cs="David"/>
          <w:sz w:val="24"/>
          <w:szCs w:val="24"/>
        </w:rPr>
        <w:t xml:space="preserve"> </w:t>
      </w:r>
      <w:r w:rsidRPr="00237E15">
        <w:rPr>
          <w:rFonts w:cs="David"/>
          <w:sz w:val="24"/>
          <w:szCs w:val="24"/>
          <w:rtl/>
        </w:rPr>
        <w:t>מועד</w:t>
      </w:r>
      <w:r w:rsidRPr="00237E15">
        <w:rPr>
          <w:rFonts w:cs="David"/>
          <w:sz w:val="24"/>
          <w:szCs w:val="24"/>
        </w:rPr>
        <w:t xml:space="preserve"> </w:t>
      </w:r>
      <w:r w:rsidRPr="00237E15">
        <w:rPr>
          <w:rFonts w:cs="David"/>
          <w:sz w:val="24"/>
          <w:szCs w:val="24"/>
          <w:rtl/>
        </w:rPr>
        <w:t>הגשת החשבון/ות</w:t>
      </w:r>
      <w:r w:rsidRPr="00237E15">
        <w:rPr>
          <w:rFonts w:cs="David"/>
          <w:sz w:val="24"/>
          <w:szCs w:val="24"/>
        </w:rPr>
        <w:t xml:space="preserve"> </w:t>
      </w:r>
      <w:r w:rsidRPr="00237E15">
        <w:rPr>
          <w:rFonts w:cs="David"/>
          <w:sz w:val="24"/>
          <w:szCs w:val="24"/>
          <w:rtl/>
        </w:rPr>
        <w:t>וישולם</w:t>
      </w:r>
      <w:r w:rsidRPr="00237E15">
        <w:rPr>
          <w:rFonts w:cs="David"/>
          <w:sz w:val="24"/>
          <w:szCs w:val="24"/>
        </w:rPr>
        <w:t xml:space="preserve"> </w:t>
      </w:r>
      <w:r w:rsidRPr="00237E15">
        <w:rPr>
          <w:rFonts w:cs="David"/>
          <w:sz w:val="24"/>
          <w:szCs w:val="24"/>
          <w:rtl/>
        </w:rPr>
        <w:t>בשקלים</w:t>
      </w:r>
      <w:r w:rsidRPr="00237E15">
        <w:rPr>
          <w:rFonts w:cs="David"/>
          <w:sz w:val="24"/>
          <w:szCs w:val="24"/>
        </w:rPr>
        <w:t xml:space="preserve"> </w:t>
      </w:r>
      <w:r w:rsidRPr="00237E15">
        <w:rPr>
          <w:rFonts w:cs="David"/>
          <w:sz w:val="24"/>
          <w:szCs w:val="24"/>
          <w:rtl/>
        </w:rPr>
        <w:t>חדשים.</w:t>
      </w:r>
      <w:r w:rsidRPr="00237E15">
        <w:rPr>
          <w:rFonts w:cs="David"/>
          <w:sz w:val="24"/>
          <w:szCs w:val="24"/>
        </w:rPr>
        <w:t xml:space="preserve"> </w:t>
      </w:r>
      <w:r w:rsidRPr="00237E15">
        <w:rPr>
          <w:rFonts w:cs="David"/>
          <w:sz w:val="24"/>
          <w:szCs w:val="24"/>
          <w:rtl/>
        </w:rPr>
        <w:t>ההתאמה</w:t>
      </w:r>
      <w:r w:rsidRPr="00237E15">
        <w:rPr>
          <w:rFonts w:cs="David"/>
          <w:sz w:val="24"/>
          <w:szCs w:val="24"/>
        </w:rPr>
        <w:t xml:space="preserve"> </w:t>
      </w:r>
      <w:r w:rsidRPr="00237E15">
        <w:rPr>
          <w:rFonts w:cs="David"/>
          <w:sz w:val="24"/>
          <w:szCs w:val="24"/>
          <w:rtl/>
        </w:rPr>
        <w:t>תחול</w:t>
      </w:r>
      <w:r w:rsidRPr="00237E15">
        <w:rPr>
          <w:rFonts w:cs="David"/>
          <w:sz w:val="24"/>
          <w:szCs w:val="24"/>
        </w:rPr>
        <w:t xml:space="preserve"> </w:t>
      </w:r>
      <w:r w:rsidRPr="00237E15">
        <w:rPr>
          <w:rFonts w:cs="David"/>
          <w:sz w:val="24"/>
          <w:szCs w:val="24"/>
          <w:rtl/>
        </w:rPr>
        <w:t>על</w:t>
      </w:r>
      <w:r w:rsidRPr="00237E15">
        <w:rPr>
          <w:rFonts w:cs="David"/>
          <w:sz w:val="24"/>
          <w:szCs w:val="24"/>
        </w:rPr>
        <w:t xml:space="preserve"> </w:t>
      </w:r>
      <w:r w:rsidRPr="00237E15">
        <w:rPr>
          <w:rFonts w:cs="David"/>
          <w:sz w:val="24"/>
          <w:szCs w:val="24"/>
          <w:rtl/>
        </w:rPr>
        <w:t>תשלומים</w:t>
      </w:r>
      <w:r w:rsidRPr="00237E15">
        <w:rPr>
          <w:rFonts w:cs="David"/>
          <w:sz w:val="24"/>
          <w:szCs w:val="24"/>
        </w:rPr>
        <w:t xml:space="preserve"> </w:t>
      </w:r>
      <w:r w:rsidRPr="00237E15">
        <w:rPr>
          <w:rFonts w:cs="David"/>
          <w:sz w:val="24"/>
          <w:szCs w:val="24"/>
          <w:rtl/>
        </w:rPr>
        <w:t>שטרם</w:t>
      </w:r>
      <w:r w:rsidRPr="00237E15">
        <w:rPr>
          <w:rFonts w:cs="David"/>
          <w:sz w:val="24"/>
          <w:szCs w:val="24"/>
        </w:rPr>
        <w:t xml:space="preserve"> </w:t>
      </w:r>
      <w:r w:rsidRPr="00237E15">
        <w:rPr>
          <w:rFonts w:cs="David"/>
          <w:sz w:val="24"/>
          <w:szCs w:val="24"/>
          <w:rtl/>
        </w:rPr>
        <w:t>בוצעו</w:t>
      </w:r>
      <w:r w:rsidRPr="00237E15">
        <w:rPr>
          <w:rFonts w:cs="David"/>
          <w:sz w:val="24"/>
          <w:szCs w:val="24"/>
        </w:rPr>
        <w:t xml:space="preserve"> </w:t>
      </w:r>
      <w:r w:rsidRPr="00237E15">
        <w:rPr>
          <w:rFonts w:cs="David"/>
          <w:sz w:val="24"/>
          <w:szCs w:val="24"/>
          <w:rtl/>
        </w:rPr>
        <w:t>ואין</w:t>
      </w:r>
      <w:r w:rsidRPr="00237E15">
        <w:rPr>
          <w:rFonts w:cs="David"/>
          <w:sz w:val="24"/>
          <w:szCs w:val="24"/>
        </w:rPr>
        <w:t xml:space="preserve"> </w:t>
      </w:r>
      <w:r w:rsidRPr="00237E15">
        <w:rPr>
          <w:rFonts w:cs="David"/>
          <w:sz w:val="24"/>
          <w:szCs w:val="24"/>
          <w:rtl/>
        </w:rPr>
        <w:t>לבצע</w:t>
      </w:r>
      <w:r w:rsidRPr="00237E15">
        <w:rPr>
          <w:rFonts w:cs="David"/>
          <w:sz w:val="24"/>
          <w:szCs w:val="24"/>
        </w:rPr>
        <w:t xml:space="preserve"> </w:t>
      </w:r>
      <w:r w:rsidRPr="00237E15">
        <w:rPr>
          <w:rFonts w:cs="David"/>
          <w:sz w:val="24"/>
          <w:szCs w:val="24"/>
          <w:rtl/>
        </w:rPr>
        <w:t>עדכון</w:t>
      </w:r>
      <w:r w:rsidRPr="00237E15">
        <w:rPr>
          <w:rFonts w:cs="David"/>
          <w:sz w:val="24"/>
          <w:szCs w:val="24"/>
        </w:rPr>
        <w:t xml:space="preserve"> </w:t>
      </w:r>
      <w:r w:rsidRPr="00237E15">
        <w:rPr>
          <w:rFonts w:cs="David"/>
          <w:sz w:val="24"/>
          <w:szCs w:val="24"/>
          <w:rtl/>
        </w:rPr>
        <w:t>רטרואקטיבי.</w:t>
      </w:r>
    </w:p>
    <w:p w14:paraId="22CCBC7A" w14:textId="77777777" w:rsidR="004B137C" w:rsidRPr="00E90790" w:rsidRDefault="004B137C" w:rsidP="00250528">
      <w:pPr>
        <w:pStyle w:val="31"/>
        <w:numPr>
          <w:ilvl w:val="2"/>
          <w:numId w:val="84"/>
        </w:numPr>
        <w:ind w:left="1299" w:hanging="505"/>
      </w:pPr>
      <w:r w:rsidRPr="00237E15">
        <w:rPr>
          <w:rFonts w:cs="David"/>
          <w:sz w:val="24"/>
          <w:szCs w:val="24"/>
          <w:rtl/>
        </w:rPr>
        <w:t>הנחיות לגבי התאמת התקשרות ברכישת שירותים עתירי שכר ראה ב</w:t>
      </w:r>
      <w:hyperlink r:id="rId17" w:history="1">
        <w:r w:rsidRPr="00237E15">
          <w:rPr>
            <w:rStyle w:val="Hyperlink"/>
            <w:rFonts w:cs="David"/>
            <w:sz w:val="24"/>
            <w:szCs w:val="24"/>
            <w:rtl/>
          </w:rPr>
          <w:t>הוראת תכ"ם, "כללי התאמה בהתקשרויות שונות", מס' 7.17.3</w:t>
        </w:r>
      </w:hyperlink>
      <w:r w:rsidRPr="00E90790">
        <w:rPr>
          <w:rtl/>
        </w:rPr>
        <w:t>.</w:t>
      </w:r>
    </w:p>
    <w:p w14:paraId="236767B8" w14:textId="77777777" w:rsidR="004B137C" w:rsidRPr="00E90790" w:rsidRDefault="004B137C" w:rsidP="00250528">
      <w:pPr>
        <w:pStyle w:val="OutlineList0"/>
        <w:numPr>
          <w:ilvl w:val="0"/>
          <w:numId w:val="85"/>
        </w:numPr>
      </w:pPr>
      <w:r w:rsidRPr="00E90790">
        <w:rPr>
          <w:rtl/>
        </w:rPr>
        <w:t>מסמכים ישימים</w:t>
      </w:r>
    </w:p>
    <w:p w14:paraId="5102B7B0" w14:textId="77777777" w:rsidR="004B137C" w:rsidRPr="00E90790" w:rsidRDefault="00F26F82" w:rsidP="00250528">
      <w:pPr>
        <w:pStyle w:val="OutlineList1"/>
        <w:keepNext w:val="0"/>
        <w:tabs>
          <w:tab w:val="clear" w:pos="1446"/>
        </w:tabs>
        <w:spacing w:before="0"/>
        <w:ind w:left="794" w:hanging="397"/>
        <w:outlineLvl w:val="9"/>
      </w:pPr>
      <w:hyperlink r:id="rId18" w:history="1">
        <w:r w:rsidR="004B137C" w:rsidRPr="00E90790">
          <w:rPr>
            <w:rStyle w:val="Hyperlink"/>
            <w:rtl/>
          </w:rPr>
          <w:t>הוראות תכ"ם, "התקשרויות ורכישות", פרק 7</w:t>
        </w:r>
      </w:hyperlink>
      <w:r w:rsidR="004B137C" w:rsidRPr="00E90790">
        <w:rPr>
          <w:rtl/>
        </w:rPr>
        <w:t>.</w:t>
      </w:r>
    </w:p>
    <w:p w14:paraId="704DBD77" w14:textId="77777777" w:rsidR="004B137C" w:rsidRPr="00E90790" w:rsidRDefault="00F26F82" w:rsidP="00250528">
      <w:pPr>
        <w:pStyle w:val="OutlineList1"/>
        <w:keepNext w:val="0"/>
        <w:tabs>
          <w:tab w:val="clear" w:pos="1446"/>
        </w:tabs>
        <w:spacing w:before="0"/>
        <w:ind w:left="794" w:hanging="397"/>
        <w:outlineLvl w:val="9"/>
      </w:pPr>
      <w:hyperlink r:id="rId19" w:history="1">
        <w:r w:rsidR="004B137C" w:rsidRPr="00E90790">
          <w:rPr>
            <w:rStyle w:val="Hyperlink"/>
            <w:rtl/>
          </w:rPr>
          <w:t>הוראת תכ"ם, "הגדרת מושגים הצמדה", מס' 7.17.1</w:t>
        </w:r>
      </w:hyperlink>
      <w:r w:rsidR="004B137C" w:rsidRPr="00E90790">
        <w:rPr>
          <w:rtl/>
        </w:rPr>
        <w:t>.</w:t>
      </w:r>
    </w:p>
    <w:p w14:paraId="716A78F6" w14:textId="77777777" w:rsidR="004B137C" w:rsidRPr="00E90790" w:rsidRDefault="00F26F82" w:rsidP="00250528">
      <w:pPr>
        <w:pStyle w:val="OutlineList1"/>
        <w:keepNext w:val="0"/>
        <w:tabs>
          <w:tab w:val="clear" w:pos="1446"/>
        </w:tabs>
        <w:spacing w:before="0"/>
        <w:ind w:left="794" w:hanging="397"/>
        <w:outlineLvl w:val="9"/>
      </w:pPr>
      <w:hyperlink r:id="rId20" w:history="1">
        <w:r w:rsidR="004B137C" w:rsidRPr="00E90790">
          <w:rPr>
            <w:rStyle w:val="Hyperlink"/>
            <w:rtl/>
          </w:rPr>
          <w:t>הוראת תכ"ם, "כללי התאמה בהתקשרויות שונות", מס' 7.17.3</w:t>
        </w:r>
      </w:hyperlink>
      <w:r w:rsidR="004B137C" w:rsidRPr="00E90790">
        <w:rPr>
          <w:rtl/>
        </w:rPr>
        <w:t>.</w:t>
      </w:r>
    </w:p>
    <w:p w14:paraId="1CAF6397" w14:textId="77777777" w:rsidR="004B137C" w:rsidRPr="00B21D5A" w:rsidRDefault="004B137C" w:rsidP="00250528">
      <w:pPr>
        <w:pStyle w:val="OutlineList0"/>
        <w:numPr>
          <w:ilvl w:val="0"/>
          <w:numId w:val="85"/>
        </w:numPr>
      </w:pPr>
      <w:r w:rsidRPr="00E90790">
        <w:rPr>
          <w:rtl/>
        </w:rPr>
        <w:t>נספחים</w:t>
      </w:r>
    </w:p>
    <w:p w14:paraId="0F8C52D4" w14:textId="77777777" w:rsidR="004B137C" w:rsidRDefault="00B21D5A" w:rsidP="00250528">
      <w:pPr>
        <w:pStyle w:val="OutlineList1"/>
        <w:keepNext w:val="0"/>
        <w:numPr>
          <w:ilvl w:val="0"/>
          <w:numId w:val="0"/>
        </w:numPr>
        <w:spacing w:before="0"/>
        <w:ind w:left="822" w:hanging="425"/>
        <w:outlineLvl w:val="9"/>
        <w:rPr>
          <w:rStyle w:val="Hyperlink"/>
        </w:rPr>
      </w:pPr>
      <w:r>
        <w:rPr>
          <w:rFonts w:hint="cs"/>
          <w:rtl/>
        </w:rPr>
        <w:t>2.1</w:t>
      </w:r>
      <w:r>
        <w:rPr>
          <w:rFonts w:hint="cs"/>
          <w:rtl/>
        </w:rPr>
        <w:tab/>
      </w:r>
      <w:hyperlink w:anchor="נספח_א" w:history="1">
        <w:r w:rsidR="004B137C" w:rsidRPr="001D797F">
          <w:rPr>
            <w:rStyle w:val="Hyperlink"/>
            <w:rFonts w:hint="cs"/>
            <w:rtl/>
          </w:rPr>
          <w:t xml:space="preserve">נספח </w:t>
        </w:r>
        <w:r w:rsidR="004B137C">
          <w:rPr>
            <w:rStyle w:val="Hyperlink"/>
            <w:rFonts w:hint="cs"/>
            <w:rtl/>
          </w:rPr>
          <w:t>א</w:t>
        </w:r>
        <w:r w:rsidR="004B137C" w:rsidRPr="001D797F">
          <w:rPr>
            <w:rStyle w:val="Hyperlink"/>
            <w:rFonts w:hint="cs"/>
            <w:rtl/>
          </w:rPr>
          <w:t xml:space="preserve"> </w:t>
        </w:r>
        <w:r w:rsidR="004B137C" w:rsidRPr="001D797F">
          <w:rPr>
            <w:rStyle w:val="Hyperlink"/>
            <w:rtl/>
          </w:rPr>
          <w:t>–</w:t>
        </w:r>
        <w:r w:rsidR="004B137C" w:rsidRPr="001D797F">
          <w:rPr>
            <w:rStyle w:val="Hyperlink"/>
            <w:rFonts w:hint="cs"/>
            <w:rtl/>
          </w:rPr>
          <w:t xml:space="preserve"> דוגמא </w:t>
        </w:r>
        <w:r w:rsidR="004B137C">
          <w:rPr>
            <w:rStyle w:val="Hyperlink"/>
            <w:rFonts w:hint="cs"/>
            <w:rtl/>
          </w:rPr>
          <w:t>כללית לביצוע הצמדה</w:t>
        </w:r>
      </w:hyperlink>
    </w:p>
    <w:p w14:paraId="1552409F" w14:textId="77777777" w:rsidR="004B137C" w:rsidRDefault="00B21D5A" w:rsidP="00250528">
      <w:pPr>
        <w:pStyle w:val="OutlineList1"/>
        <w:keepNext w:val="0"/>
        <w:numPr>
          <w:ilvl w:val="0"/>
          <w:numId w:val="0"/>
        </w:numPr>
        <w:spacing w:before="0"/>
        <w:ind w:left="822" w:hanging="425"/>
        <w:outlineLvl w:val="9"/>
        <w:rPr>
          <w:rStyle w:val="Hyperlink"/>
        </w:rPr>
      </w:pPr>
      <w:r>
        <w:rPr>
          <w:rFonts w:hint="cs"/>
          <w:rtl/>
        </w:rPr>
        <w:t>2.2</w:t>
      </w:r>
      <w:r>
        <w:rPr>
          <w:rFonts w:hint="cs"/>
          <w:rtl/>
        </w:rPr>
        <w:tab/>
      </w:r>
      <w:hyperlink w:anchor="נספח_ב" w:history="1">
        <w:r w:rsidR="004B137C" w:rsidRPr="001D797F">
          <w:rPr>
            <w:rStyle w:val="Hyperlink"/>
            <w:rtl/>
          </w:rPr>
          <w:t xml:space="preserve">נספח </w:t>
        </w:r>
        <w:r w:rsidR="004B137C">
          <w:rPr>
            <w:rStyle w:val="Hyperlink"/>
            <w:rFonts w:hint="cs"/>
            <w:rtl/>
          </w:rPr>
          <w:t>ב</w:t>
        </w:r>
        <w:r w:rsidR="004B137C" w:rsidRPr="001D797F">
          <w:rPr>
            <w:rStyle w:val="Hyperlink"/>
            <w:rtl/>
          </w:rPr>
          <w:t xml:space="preserve"> – </w:t>
        </w:r>
        <w:r w:rsidR="004B137C" w:rsidRPr="001D797F">
          <w:rPr>
            <w:rStyle w:val="Hyperlink"/>
            <w:rFonts w:hint="cs"/>
            <w:rtl/>
          </w:rPr>
          <w:t>תבנית</w:t>
        </w:r>
        <w:r w:rsidR="004B137C" w:rsidRPr="001D797F">
          <w:rPr>
            <w:rStyle w:val="Hyperlink"/>
            <w:rtl/>
          </w:rPr>
          <w:t xml:space="preserve"> לניסוח סעיף הצמדה במסמכי מכרז</w:t>
        </w:r>
      </w:hyperlink>
      <w:r w:rsidR="004B137C" w:rsidRPr="00A4783F">
        <w:rPr>
          <w:rtl/>
        </w:rPr>
        <w:t>.</w:t>
      </w:r>
    </w:p>
    <w:p w14:paraId="0F85D0AF" w14:textId="77777777" w:rsidR="004B137C" w:rsidRPr="00CC6B5F" w:rsidRDefault="00B21D5A" w:rsidP="00250528">
      <w:pPr>
        <w:pStyle w:val="OutlineList1"/>
        <w:keepNext w:val="0"/>
        <w:numPr>
          <w:ilvl w:val="0"/>
          <w:numId w:val="0"/>
        </w:numPr>
        <w:spacing w:before="0"/>
        <w:ind w:left="822" w:hanging="425"/>
        <w:outlineLvl w:val="9"/>
        <w:rPr>
          <w:rStyle w:val="Hyperlink"/>
        </w:rPr>
      </w:pPr>
      <w:r>
        <w:rPr>
          <w:rFonts w:hint="cs"/>
          <w:rtl/>
        </w:rPr>
        <w:t>2.3</w:t>
      </w:r>
      <w:r>
        <w:rPr>
          <w:rFonts w:hint="cs"/>
          <w:rtl/>
        </w:rPr>
        <w:tab/>
      </w:r>
      <w:hyperlink w:anchor="נספח_ג" w:history="1">
        <w:r w:rsidR="004B137C" w:rsidRPr="001D797F">
          <w:rPr>
            <w:rStyle w:val="Hyperlink"/>
            <w:rFonts w:hint="cs"/>
            <w:rtl/>
          </w:rPr>
          <w:t xml:space="preserve">נספח </w:t>
        </w:r>
        <w:r w:rsidR="004B137C">
          <w:rPr>
            <w:rStyle w:val="Hyperlink"/>
            <w:rFonts w:hint="cs"/>
            <w:rtl/>
          </w:rPr>
          <w:t>ג</w:t>
        </w:r>
        <w:r w:rsidR="004B137C" w:rsidRPr="001D797F">
          <w:rPr>
            <w:rStyle w:val="Hyperlink"/>
            <w:rFonts w:hint="cs"/>
            <w:rtl/>
          </w:rPr>
          <w:t xml:space="preserve"> </w:t>
        </w:r>
        <w:r w:rsidR="004B137C" w:rsidRPr="001D797F">
          <w:rPr>
            <w:rStyle w:val="Hyperlink"/>
            <w:rtl/>
          </w:rPr>
          <w:t>–</w:t>
        </w:r>
        <w:r w:rsidR="004B137C" w:rsidRPr="001D797F">
          <w:rPr>
            <w:rStyle w:val="Hyperlink"/>
            <w:rFonts w:hint="cs"/>
            <w:rtl/>
          </w:rPr>
          <w:t xml:space="preserve"> רשימת סלי הצמד</w:t>
        </w:r>
        <w:r w:rsidR="004B137C">
          <w:rPr>
            <w:rStyle w:val="Hyperlink"/>
            <w:rFonts w:hint="cs"/>
            <w:rtl/>
          </w:rPr>
          <w:t>ה במרכב"ה</w:t>
        </w:r>
      </w:hyperlink>
    </w:p>
    <w:p w14:paraId="1BA3708A" w14:textId="77777777" w:rsidR="004B137C" w:rsidRPr="00E90790" w:rsidRDefault="00B21D5A" w:rsidP="00250528">
      <w:pPr>
        <w:pStyle w:val="OutlineList1"/>
        <w:keepNext w:val="0"/>
        <w:numPr>
          <w:ilvl w:val="0"/>
          <w:numId w:val="0"/>
        </w:numPr>
        <w:spacing w:before="0"/>
        <w:ind w:left="822" w:hanging="425"/>
        <w:outlineLvl w:val="9"/>
        <w:rPr>
          <w:rStyle w:val="Hyperlink"/>
        </w:rPr>
      </w:pPr>
      <w:r>
        <w:rPr>
          <w:rFonts w:hint="cs"/>
          <w:rtl/>
        </w:rPr>
        <w:t>2.4</w:t>
      </w:r>
      <w:r>
        <w:rPr>
          <w:rFonts w:hint="cs"/>
          <w:rtl/>
        </w:rPr>
        <w:tab/>
      </w:r>
      <w:hyperlink w:anchor="נספח_ד" w:history="1">
        <w:r w:rsidR="004B137C" w:rsidRPr="007D1CA7">
          <w:rPr>
            <w:rStyle w:val="Hyperlink"/>
            <w:rFonts w:hint="cs"/>
            <w:rtl/>
          </w:rPr>
          <w:t xml:space="preserve">נספח </w:t>
        </w:r>
        <w:r w:rsidR="004B137C">
          <w:rPr>
            <w:rStyle w:val="Hyperlink"/>
            <w:rFonts w:hint="cs"/>
            <w:rtl/>
          </w:rPr>
          <w:t>ד</w:t>
        </w:r>
        <w:r w:rsidR="004B137C" w:rsidRPr="007D1CA7">
          <w:rPr>
            <w:rStyle w:val="Hyperlink"/>
            <w:rFonts w:hint="cs"/>
            <w:rtl/>
          </w:rPr>
          <w:t xml:space="preserve"> – דוגמא להזנת הצמדה במרכב"ה</w:t>
        </w:r>
      </w:hyperlink>
      <w:r w:rsidR="004B137C" w:rsidRPr="00A4783F">
        <w:rPr>
          <w:rtl/>
        </w:rPr>
        <w:t>.</w:t>
      </w:r>
    </w:p>
    <w:p w14:paraId="682122FD" w14:textId="77777777" w:rsidR="004B137C" w:rsidRPr="00F10524" w:rsidRDefault="00B21D5A" w:rsidP="00250528">
      <w:pPr>
        <w:pStyle w:val="OutlineList1"/>
        <w:keepNext w:val="0"/>
        <w:numPr>
          <w:ilvl w:val="0"/>
          <w:numId w:val="0"/>
        </w:numPr>
        <w:spacing w:before="0"/>
        <w:ind w:left="822" w:hanging="425"/>
        <w:outlineLvl w:val="9"/>
        <w:rPr>
          <w:b/>
          <w:i/>
          <w:u w:val="dotted" w:color="3464BA"/>
        </w:rPr>
      </w:pPr>
      <w:r w:rsidRPr="00B21D5A">
        <w:rPr>
          <w:rStyle w:val="Hyperlink"/>
          <w:rFonts w:hint="cs"/>
          <w:color w:val="auto"/>
          <w:u w:val="none"/>
          <w:rtl/>
        </w:rPr>
        <w:t>2.5</w:t>
      </w:r>
      <w:r w:rsidRPr="00B21D5A">
        <w:rPr>
          <w:rStyle w:val="Hyperlink"/>
          <w:rFonts w:hint="cs"/>
          <w:color w:val="auto"/>
          <w:u w:val="none"/>
          <w:rtl/>
        </w:rPr>
        <w:tab/>
      </w:r>
      <w:hyperlink w:anchor="נספח_ה" w:history="1">
        <w:r w:rsidR="004B137C" w:rsidRPr="00B21D5A">
          <w:rPr>
            <w:rStyle w:val="Hyperlink"/>
            <w:rtl/>
          </w:rPr>
          <w:t>נספח</w:t>
        </w:r>
        <w:r w:rsidR="004B137C" w:rsidRPr="001D797F">
          <w:rPr>
            <w:rStyle w:val="Hyperlink"/>
            <w:rtl/>
          </w:rPr>
          <w:t xml:space="preserve"> </w:t>
        </w:r>
        <w:r w:rsidR="004B137C">
          <w:rPr>
            <w:rStyle w:val="Hyperlink"/>
            <w:rFonts w:hint="cs"/>
            <w:rtl/>
          </w:rPr>
          <w:t>ה</w:t>
        </w:r>
        <w:r w:rsidR="004B137C" w:rsidRPr="001D797F">
          <w:rPr>
            <w:rStyle w:val="Hyperlink"/>
            <w:rtl/>
          </w:rPr>
          <w:t xml:space="preserve"> – </w:t>
        </w:r>
        <w:r w:rsidR="004B137C" w:rsidRPr="001D797F">
          <w:rPr>
            <w:rStyle w:val="Hyperlink"/>
            <w:rFonts w:hint="cs"/>
            <w:rtl/>
          </w:rPr>
          <w:t>דוגמא להזנת הצמדה</w:t>
        </w:r>
        <w:r w:rsidR="004B137C">
          <w:rPr>
            <w:rStyle w:val="Hyperlink"/>
            <w:rFonts w:hint="cs"/>
            <w:rtl/>
          </w:rPr>
          <w:t xml:space="preserve"> מפוצלת</w:t>
        </w:r>
        <w:r w:rsidR="004B137C" w:rsidRPr="001D797F">
          <w:rPr>
            <w:rStyle w:val="Hyperlink"/>
            <w:rFonts w:hint="cs"/>
            <w:rtl/>
          </w:rPr>
          <w:t xml:space="preserve"> במרכב"ה</w:t>
        </w:r>
      </w:hyperlink>
      <w:r w:rsidR="004B137C">
        <w:rPr>
          <w:rFonts w:hint="cs"/>
          <w:b/>
          <w:i/>
          <w:u w:color="3464BA"/>
          <w:rtl/>
        </w:rPr>
        <w:t>.</w:t>
      </w:r>
      <w:r w:rsidR="004B137C" w:rsidRPr="00F10524">
        <w:rPr>
          <w:rFonts w:hint="cs"/>
          <w:b/>
          <w:i/>
          <w:u w:color="3464BA"/>
          <w:rtl/>
        </w:rPr>
        <w:t xml:space="preserve"> </w:t>
      </w:r>
    </w:p>
    <w:p w14:paraId="5A484157" w14:textId="77777777" w:rsidR="004B137C" w:rsidRPr="00250528" w:rsidRDefault="004B137C" w:rsidP="00250528">
      <w:pPr>
        <w:pStyle w:val="Para0"/>
        <w:pageBreakBefore/>
        <w:rPr>
          <w:rFonts w:ascii="Arial" w:hAnsi="Arial"/>
          <w:b/>
          <w:bCs/>
          <w:sz w:val="26"/>
          <w:szCs w:val="26"/>
          <w:rtl/>
        </w:rPr>
      </w:pPr>
      <w:bookmarkStart w:id="67" w:name="_נספח_א_–"/>
      <w:bookmarkStart w:id="68" w:name="_נספח_א_–_4"/>
      <w:bookmarkEnd w:id="67"/>
      <w:bookmarkEnd w:id="68"/>
      <w:r w:rsidRPr="00250528">
        <w:rPr>
          <w:b/>
          <w:bCs/>
          <w:rtl/>
        </w:rPr>
        <w:lastRenderedPageBreak/>
        <w:t>נספח</w:t>
      </w:r>
      <w:r w:rsidRPr="00250528">
        <w:rPr>
          <w:rFonts w:ascii="Arial" w:hAnsi="Arial"/>
          <w:b/>
          <w:bCs/>
          <w:sz w:val="26"/>
          <w:szCs w:val="26"/>
          <w:rtl/>
        </w:rPr>
        <w:t xml:space="preserve"> </w:t>
      </w:r>
      <w:r w:rsidRPr="00250528">
        <w:rPr>
          <w:rFonts w:ascii="Arial" w:hAnsi="Arial" w:hint="cs"/>
          <w:b/>
          <w:bCs/>
          <w:sz w:val="26"/>
          <w:szCs w:val="26"/>
          <w:rtl/>
        </w:rPr>
        <w:t>א</w:t>
      </w:r>
      <w:r w:rsidRPr="00250528">
        <w:rPr>
          <w:rFonts w:ascii="Arial" w:hAnsi="Arial"/>
          <w:b/>
          <w:bCs/>
          <w:sz w:val="26"/>
          <w:szCs w:val="26"/>
          <w:rtl/>
        </w:rPr>
        <w:t xml:space="preserve"> – [דוגמא</w:t>
      </w:r>
      <w:r w:rsidRPr="00250528">
        <w:rPr>
          <w:rFonts w:ascii="Arial" w:hAnsi="Arial" w:hint="cs"/>
          <w:b/>
          <w:bCs/>
          <w:sz w:val="26"/>
          <w:szCs w:val="26"/>
          <w:rtl/>
        </w:rPr>
        <w:t xml:space="preserve"> כללית</w:t>
      </w:r>
      <w:r w:rsidRPr="00250528">
        <w:rPr>
          <w:rFonts w:ascii="Arial" w:hAnsi="Arial"/>
          <w:b/>
          <w:bCs/>
          <w:sz w:val="26"/>
          <w:szCs w:val="26"/>
          <w:rtl/>
        </w:rPr>
        <w:t xml:space="preserve"> </w:t>
      </w:r>
      <w:r w:rsidRPr="00250528">
        <w:rPr>
          <w:rFonts w:ascii="Arial" w:hAnsi="Arial" w:hint="cs"/>
          <w:b/>
          <w:bCs/>
          <w:sz w:val="26"/>
          <w:szCs w:val="26"/>
          <w:rtl/>
        </w:rPr>
        <w:t>לביצוע הצמדה</w:t>
      </w:r>
      <w:r w:rsidRPr="00250528">
        <w:rPr>
          <w:rFonts w:ascii="Arial" w:hAnsi="Arial"/>
          <w:b/>
          <w:bCs/>
          <w:sz w:val="26"/>
          <w:szCs w:val="26"/>
          <w:rtl/>
        </w:rPr>
        <w:t>]</w:t>
      </w:r>
    </w:p>
    <w:p w14:paraId="20FF82FF" w14:textId="77777777" w:rsidR="004B137C" w:rsidRPr="00BC4B42" w:rsidRDefault="004B137C" w:rsidP="00BC4B42">
      <w:pPr>
        <w:pStyle w:val="Para0"/>
        <w:rPr>
          <w:b/>
          <w:bCs/>
          <w:rtl/>
        </w:rPr>
      </w:pPr>
      <w:r w:rsidRPr="00BC4B42">
        <w:rPr>
          <w:b/>
          <w:bCs/>
          <w:rtl/>
        </w:rPr>
        <w:t>תנאי ההצמדה במכרז:</w:t>
      </w:r>
    </w:p>
    <w:p w14:paraId="055122B1" w14:textId="77777777" w:rsidR="004B137C" w:rsidRPr="00E90790" w:rsidRDefault="004B137C" w:rsidP="00BD048A">
      <w:pPr>
        <w:pStyle w:val="NumberList0"/>
        <w:numPr>
          <w:ilvl w:val="0"/>
          <w:numId w:val="86"/>
        </w:numPr>
      </w:pPr>
      <w:r>
        <w:rPr>
          <w:rFonts w:hint="cs"/>
          <w:rtl/>
        </w:rPr>
        <w:t>ה</w:t>
      </w:r>
      <w:r w:rsidRPr="00E90790">
        <w:rPr>
          <w:rtl/>
        </w:rPr>
        <w:t xml:space="preserve">מדד </w:t>
      </w:r>
      <w:r>
        <w:rPr>
          <w:rFonts w:hint="cs"/>
          <w:rtl/>
        </w:rPr>
        <w:t xml:space="preserve">שנבחר </w:t>
      </w:r>
      <w:r>
        <w:rPr>
          <w:rtl/>
        </w:rPr>
        <w:t>–</w:t>
      </w:r>
      <w:r w:rsidRPr="00E90790">
        <w:rPr>
          <w:rtl/>
        </w:rPr>
        <w:t xml:space="preserve"> </w:t>
      </w:r>
      <w:r w:rsidRPr="00AE1C87">
        <w:rPr>
          <w:rtl/>
        </w:rPr>
        <w:t>מדד המחירים לצרכן</w:t>
      </w:r>
      <w:r w:rsidRPr="00E90790">
        <w:rPr>
          <w:rtl/>
        </w:rPr>
        <w:t>.</w:t>
      </w:r>
    </w:p>
    <w:p w14:paraId="14ACA0AB" w14:textId="77777777" w:rsidR="004B137C" w:rsidRPr="00E90790" w:rsidRDefault="004B137C" w:rsidP="00BD048A">
      <w:pPr>
        <w:pStyle w:val="NumberList0"/>
        <w:numPr>
          <w:ilvl w:val="0"/>
          <w:numId w:val="86"/>
        </w:numPr>
      </w:pPr>
      <w:r>
        <w:rPr>
          <w:rFonts w:hint="cs"/>
          <w:rtl/>
        </w:rPr>
        <w:t xml:space="preserve">תאריך </w:t>
      </w:r>
      <w:r w:rsidRPr="00E90790">
        <w:rPr>
          <w:rtl/>
        </w:rPr>
        <w:t>הבסיס – המועד האחרון להגשת ההצעות במכרז</w:t>
      </w:r>
      <w:r>
        <w:rPr>
          <w:rFonts w:hint="cs"/>
          <w:rtl/>
        </w:rPr>
        <w:t xml:space="preserve">: </w:t>
      </w:r>
      <w:r w:rsidRPr="00AE1C87">
        <w:rPr>
          <w:rtl/>
        </w:rPr>
        <w:t>20.10.2009</w:t>
      </w:r>
      <w:r w:rsidRPr="00E90790">
        <w:rPr>
          <w:rtl/>
        </w:rPr>
        <w:t>.</w:t>
      </w:r>
    </w:p>
    <w:p w14:paraId="3D9C74B9" w14:textId="77777777" w:rsidR="004B137C" w:rsidRPr="00E90790" w:rsidRDefault="004B137C" w:rsidP="00BD048A">
      <w:pPr>
        <w:pStyle w:val="NumberList0"/>
        <w:numPr>
          <w:ilvl w:val="0"/>
          <w:numId w:val="86"/>
        </w:numPr>
      </w:pPr>
      <w:r>
        <w:rPr>
          <w:rFonts w:hint="cs"/>
          <w:rtl/>
        </w:rPr>
        <w:t xml:space="preserve">מדד התחלתי </w:t>
      </w:r>
      <w:r w:rsidRPr="00E90790">
        <w:rPr>
          <w:rtl/>
        </w:rPr>
        <w:t xml:space="preserve">– המדד הידוע ביום 20.4.2011, </w:t>
      </w:r>
      <w:r>
        <w:rPr>
          <w:rFonts w:hint="cs"/>
          <w:rtl/>
        </w:rPr>
        <w:t xml:space="preserve">כלומר </w:t>
      </w:r>
      <w:r w:rsidRPr="00E90790">
        <w:rPr>
          <w:rtl/>
        </w:rPr>
        <w:t>מדד מרץ 2011</w:t>
      </w:r>
      <w:r>
        <w:rPr>
          <w:rFonts w:hint="cs"/>
          <w:rtl/>
        </w:rPr>
        <w:t xml:space="preserve">: </w:t>
      </w:r>
      <w:r w:rsidRPr="00AE1C87">
        <w:rPr>
          <w:rtl/>
        </w:rPr>
        <w:t>102.5</w:t>
      </w:r>
      <w:r w:rsidRPr="00E90790">
        <w:rPr>
          <w:rtl/>
        </w:rPr>
        <w:t>.</w:t>
      </w:r>
    </w:p>
    <w:p w14:paraId="3636A451" w14:textId="77777777" w:rsidR="004B137C" w:rsidRDefault="004B137C" w:rsidP="00BD048A">
      <w:pPr>
        <w:pStyle w:val="NumberList0"/>
        <w:numPr>
          <w:ilvl w:val="0"/>
          <w:numId w:val="86"/>
        </w:numPr>
      </w:pPr>
      <w:r w:rsidRPr="00E90790">
        <w:rPr>
          <w:rtl/>
        </w:rPr>
        <w:t>פרק הזמן שנקבע במסמכי המכרז לביצוע</w:t>
      </w:r>
      <w:r w:rsidRPr="00E90790">
        <w:t xml:space="preserve"> </w:t>
      </w:r>
      <w:r w:rsidRPr="00E90790">
        <w:rPr>
          <w:rtl/>
        </w:rPr>
        <w:t>ההצמדה</w:t>
      </w:r>
      <w:r w:rsidRPr="00E90790">
        <w:t xml:space="preserve"> </w:t>
      </w:r>
      <w:r w:rsidRPr="00E90790">
        <w:rPr>
          <w:rtl/>
        </w:rPr>
        <w:t xml:space="preserve">– </w:t>
      </w:r>
      <w:r>
        <w:rPr>
          <w:rFonts w:hint="cs"/>
          <w:rtl/>
        </w:rPr>
        <w:t>כל 3 חודשים</w:t>
      </w:r>
      <w:r w:rsidRPr="00E90790">
        <w:rPr>
          <w:rtl/>
        </w:rPr>
        <w:t xml:space="preserve">. </w:t>
      </w:r>
    </w:p>
    <w:p w14:paraId="694A795C" w14:textId="77777777" w:rsidR="004B137C" w:rsidRDefault="004B137C" w:rsidP="00BD048A">
      <w:pPr>
        <w:pStyle w:val="NumberList0"/>
        <w:numPr>
          <w:ilvl w:val="0"/>
          <w:numId w:val="86"/>
        </w:numPr>
      </w:pPr>
      <w:r>
        <w:rPr>
          <w:rFonts w:hint="cs"/>
          <w:rtl/>
        </w:rPr>
        <w:t>ביצוע ההצמדה יהיה בהתאם ל</w:t>
      </w:r>
      <w:r w:rsidRPr="002F1FD4">
        <w:rPr>
          <w:rFonts w:hint="cs"/>
          <w:rtl/>
        </w:rPr>
        <w:t xml:space="preserve">מועד </w:t>
      </w:r>
      <w:r>
        <w:rPr>
          <w:rFonts w:hint="cs"/>
          <w:rtl/>
        </w:rPr>
        <w:t xml:space="preserve">הוצאת </w:t>
      </w:r>
      <w:r w:rsidRPr="002F1FD4">
        <w:rPr>
          <w:rFonts w:hint="cs"/>
          <w:rtl/>
        </w:rPr>
        <w:t>החשבונית</w:t>
      </w:r>
      <w:r>
        <w:rPr>
          <w:rFonts w:hint="cs"/>
          <w:rtl/>
        </w:rPr>
        <w:t>.</w:t>
      </w:r>
    </w:p>
    <w:p w14:paraId="691EB8A1" w14:textId="77777777" w:rsidR="004B137C" w:rsidRDefault="004B137C" w:rsidP="00BD048A">
      <w:pPr>
        <w:pStyle w:val="NumberList0"/>
        <w:numPr>
          <w:ilvl w:val="0"/>
          <w:numId w:val="86"/>
        </w:numPr>
      </w:pPr>
      <w:r w:rsidRPr="00E90790">
        <w:rPr>
          <w:rtl/>
        </w:rPr>
        <w:t xml:space="preserve">מדד קובע – המדד האחרון הידוע במועד ביצוע ההצמדה, קרי בדוגמא זו המדד הידוע בתאריך 20.07.2011 – מדד יוני 2011 – </w:t>
      </w:r>
      <w:r w:rsidRPr="002F1FD4">
        <w:rPr>
          <w:rtl/>
        </w:rPr>
        <w:t>103.7</w:t>
      </w:r>
      <w:r w:rsidRPr="00E90790">
        <w:rPr>
          <w:rtl/>
        </w:rPr>
        <w:t>.</w:t>
      </w:r>
    </w:p>
    <w:p w14:paraId="5A9DDC24" w14:textId="77777777" w:rsidR="004B137C" w:rsidRPr="00E90790" w:rsidRDefault="004B137C" w:rsidP="004B137C">
      <w:pPr>
        <w:pStyle w:val="a6"/>
        <w:numPr>
          <w:ilvl w:val="0"/>
          <w:numId w:val="0"/>
        </w:numPr>
        <w:spacing w:before="240"/>
        <w:ind w:left="-2"/>
        <w:rPr>
          <w:rFonts w:ascii="Arial" w:hAnsi="Arial"/>
          <w:b/>
          <w:bCs/>
          <w:rtl/>
        </w:rPr>
      </w:pPr>
      <w:r w:rsidRPr="00E90790">
        <w:rPr>
          <w:rFonts w:ascii="Arial" w:hAnsi="Arial"/>
          <w:b/>
          <w:bCs/>
          <w:rtl/>
        </w:rPr>
        <w:t>דוגמא א</w:t>
      </w:r>
      <w:r>
        <w:rPr>
          <w:rFonts w:ascii="Arial" w:hAnsi="Arial" w:hint="cs"/>
          <w:b/>
          <w:bCs/>
          <w:rtl/>
        </w:rPr>
        <w:t>'</w:t>
      </w:r>
      <w:r w:rsidRPr="00E90790">
        <w:rPr>
          <w:rFonts w:ascii="Arial" w:hAnsi="Arial"/>
          <w:b/>
          <w:bCs/>
          <w:rtl/>
        </w:rPr>
        <w:t xml:space="preserve"> – </w:t>
      </w:r>
      <w:r>
        <w:rPr>
          <w:rFonts w:ascii="Arial" w:hAnsi="Arial" w:hint="cs"/>
          <w:b/>
          <w:bCs/>
          <w:rtl/>
        </w:rPr>
        <w:t xml:space="preserve">חישוב </w:t>
      </w:r>
      <w:r w:rsidRPr="00E90790">
        <w:rPr>
          <w:rFonts w:ascii="Arial" w:hAnsi="Arial"/>
          <w:b/>
          <w:bCs/>
          <w:rtl/>
        </w:rPr>
        <w:t>הצמדה בתום ה- 18 חודש:</w:t>
      </w:r>
    </w:p>
    <w:p w14:paraId="7513413E" w14:textId="77777777" w:rsidR="004B137C" w:rsidRDefault="004B137C" w:rsidP="00BD048A">
      <w:pPr>
        <w:pStyle w:val="NumberList0"/>
        <w:numPr>
          <w:ilvl w:val="0"/>
          <w:numId w:val="87"/>
        </w:numPr>
      </w:pPr>
      <w:r w:rsidRPr="00E90790">
        <w:rPr>
          <w:rtl/>
        </w:rPr>
        <w:t>בהתאם לתנאי ההצמדה העדכון הראשון הינו בתאריך 20.7.2011</w:t>
      </w:r>
      <w:r>
        <w:rPr>
          <w:rFonts w:hint="cs"/>
          <w:rtl/>
        </w:rPr>
        <w:t xml:space="preserve"> (18+3=21 חודשים) </w:t>
      </w:r>
      <w:r w:rsidRPr="00E90790">
        <w:rPr>
          <w:rtl/>
        </w:rPr>
        <w:t>.</w:t>
      </w:r>
    </w:p>
    <w:p w14:paraId="7EBAE480" w14:textId="77777777" w:rsidR="004B137C" w:rsidRPr="00E90790" w:rsidRDefault="004B137C" w:rsidP="00BD048A">
      <w:pPr>
        <w:pStyle w:val="NumberList0"/>
        <w:numPr>
          <w:ilvl w:val="0"/>
          <w:numId w:val="87"/>
        </w:numPr>
      </w:pPr>
      <w:r w:rsidRPr="00E90790">
        <w:rPr>
          <w:rtl/>
        </w:rPr>
        <w:t xml:space="preserve">מדד </w:t>
      </w:r>
      <w:r>
        <w:rPr>
          <w:rFonts w:hint="cs"/>
          <w:rtl/>
        </w:rPr>
        <w:t>התחלתי</w:t>
      </w:r>
      <w:r w:rsidRPr="00E90790">
        <w:rPr>
          <w:rtl/>
        </w:rPr>
        <w:t>, כאמור, הינו 102.5.</w:t>
      </w:r>
    </w:p>
    <w:p w14:paraId="62DD01CD" w14:textId="77777777" w:rsidR="004B137C" w:rsidRPr="005751CD" w:rsidRDefault="004B137C" w:rsidP="00BD048A">
      <w:pPr>
        <w:pStyle w:val="NumberList0"/>
        <w:numPr>
          <w:ilvl w:val="0"/>
          <w:numId w:val="87"/>
        </w:numPr>
      </w:pPr>
      <w:r w:rsidRPr="005751CD">
        <w:rPr>
          <w:rtl/>
        </w:rPr>
        <w:t xml:space="preserve">המדד </w:t>
      </w:r>
      <w:r>
        <w:rPr>
          <w:rFonts w:hint="cs"/>
          <w:rtl/>
        </w:rPr>
        <w:t xml:space="preserve">הקובע </w:t>
      </w:r>
      <w:r>
        <w:rPr>
          <w:rtl/>
        </w:rPr>
        <w:t>–</w:t>
      </w:r>
      <w:r>
        <w:rPr>
          <w:rFonts w:hint="cs"/>
          <w:rtl/>
        </w:rPr>
        <w:t xml:space="preserve"> המדד </w:t>
      </w:r>
      <w:r>
        <w:rPr>
          <w:rtl/>
        </w:rPr>
        <w:t>הידוע ב</w:t>
      </w:r>
      <w:r>
        <w:rPr>
          <w:rFonts w:hint="cs"/>
          <w:rtl/>
        </w:rPr>
        <w:t xml:space="preserve">תאריך </w:t>
      </w:r>
      <w:r w:rsidRPr="005751CD">
        <w:rPr>
          <w:rtl/>
        </w:rPr>
        <w:t>20.7.11</w:t>
      </w:r>
      <w:r>
        <w:rPr>
          <w:rFonts w:hint="cs"/>
          <w:rtl/>
        </w:rPr>
        <w:t>,</w:t>
      </w:r>
      <w:r w:rsidRPr="005751CD">
        <w:rPr>
          <w:rtl/>
        </w:rPr>
        <w:t xml:space="preserve"> הינו 103.7.</w:t>
      </w:r>
    </w:p>
    <w:p w14:paraId="539B06B0" w14:textId="77777777" w:rsidR="004B137C" w:rsidRPr="00BC4B42" w:rsidRDefault="004B137C" w:rsidP="00BD048A">
      <w:pPr>
        <w:pStyle w:val="NumberList0"/>
        <w:numPr>
          <w:ilvl w:val="0"/>
          <w:numId w:val="87"/>
        </w:numPr>
        <w:rPr>
          <w:rFonts w:ascii="Arial" w:hAnsi="Arial"/>
        </w:rPr>
      </w:pPr>
      <w:r w:rsidRPr="00BC4B42">
        <w:rPr>
          <w:rFonts w:ascii="Arial" w:hAnsi="Arial" w:hint="cs"/>
          <w:rtl/>
        </w:rPr>
        <w:t xml:space="preserve">מקדם </w:t>
      </w:r>
      <w:r w:rsidRPr="00BC4B42">
        <w:rPr>
          <w:rFonts w:ascii="Arial" w:hAnsi="Arial"/>
          <w:rtl/>
        </w:rPr>
        <w:t>השינוי במדד:</w:t>
      </w:r>
      <m:oMath>
        <m:r>
          <w:rPr>
            <w:rFonts w:ascii="Cambria Math" w:hAnsi="Cambria Math"/>
            <w:rtl/>
          </w:rPr>
          <m:t>103.7/102.5=1.0117</m:t>
        </m:r>
        <m:r>
          <w:rPr>
            <w:rFonts w:ascii="Cambria Math" w:hAnsi="Cambria Math"/>
          </w:rPr>
          <m:t xml:space="preserve"> </m:t>
        </m:r>
      </m:oMath>
      <w:r w:rsidRPr="00BC4B42">
        <w:rPr>
          <w:rFonts w:ascii="Arial" w:hAnsi="Arial" w:hint="cs"/>
          <w:rtl/>
        </w:rPr>
        <w:t>, כלומר עלייה של 1.17%</w:t>
      </w:r>
      <w:r w:rsidRPr="00BC4B42">
        <w:rPr>
          <w:rFonts w:ascii="Arial" w:hAnsi="Arial"/>
          <w:rtl/>
        </w:rPr>
        <w:t>.</w:t>
      </w:r>
    </w:p>
    <w:p w14:paraId="7D5C7962" w14:textId="77777777" w:rsidR="004B137C" w:rsidRPr="00E90790" w:rsidRDefault="004B137C" w:rsidP="00BD048A">
      <w:pPr>
        <w:pStyle w:val="NumberList0"/>
        <w:numPr>
          <w:ilvl w:val="0"/>
          <w:numId w:val="87"/>
        </w:numPr>
        <w:rPr>
          <w:rFonts w:ascii="Arial" w:hAnsi="Arial"/>
        </w:rPr>
      </w:pPr>
      <w:r>
        <w:rPr>
          <w:rFonts w:ascii="Arial" w:hAnsi="Arial" w:hint="cs"/>
          <w:rtl/>
        </w:rPr>
        <w:t xml:space="preserve">כלומר, </w:t>
      </w:r>
      <w:r w:rsidRPr="00E90790">
        <w:rPr>
          <w:rFonts w:ascii="Arial" w:hAnsi="Arial"/>
          <w:rtl/>
        </w:rPr>
        <w:t>מוצר שעלה 178 ₪ מחירו יעלה ל- 180.08 ₪</w:t>
      </w:r>
      <w:r>
        <w:rPr>
          <w:rFonts w:ascii="Arial" w:hAnsi="Arial" w:hint="cs"/>
          <w:rtl/>
        </w:rPr>
        <w:t xml:space="preserve"> (הכפלנו ב- </w:t>
      </w:r>
      <w:r w:rsidRPr="00B561DD">
        <w:rPr>
          <w:rFonts w:ascii="Arial" w:hAnsi="Arial"/>
          <w:rtl/>
        </w:rPr>
        <w:t>1.0117</w:t>
      </w:r>
      <w:r>
        <w:rPr>
          <w:rFonts w:ascii="Arial" w:hAnsi="Arial" w:hint="cs"/>
          <w:rtl/>
        </w:rPr>
        <w:t>)</w:t>
      </w:r>
      <w:r w:rsidRPr="00E90790">
        <w:rPr>
          <w:rFonts w:ascii="Arial" w:hAnsi="Arial"/>
          <w:rtl/>
        </w:rPr>
        <w:t>.</w:t>
      </w:r>
    </w:p>
    <w:p w14:paraId="5FA99092" w14:textId="77777777" w:rsidR="004B137C" w:rsidRPr="00E90790" w:rsidRDefault="004B137C" w:rsidP="004B137C">
      <w:pPr>
        <w:pStyle w:val="a6"/>
        <w:numPr>
          <w:ilvl w:val="0"/>
          <w:numId w:val="0"/>
        </w:numPr>
        <w:spacing w:before="240"/>
        <w:ind w:left="-2"/>
        <w:rPr>
          <w:rFonts w:ascii="Arial" w:hAnsi="Arial"/>
          <w:b/>
          <w:bCs/>
          <w:rtl/>
        </w:rPr>
      </w:pPr>
      <w:r w:rsidRPr="00E90790">
        <w:rPr>
          <w:rFonts w:ascii="Arial" w:hAnsi="Arial"/>
          <w:b/>
          <w:bCs/>
          <w:rtl/>
        </w:rPr>
        <w:t>דוגמא ב' – שינוי במדד של מעל 4% במהלך ה- 18 החודשים</w:t>
      </w:r>
      <w:r w:rsidRPr="00E90790">
        <w:rPr>
          <w:rFonts w:ascii="Arial" w:hAnsi="Arial"/>
          <w:b/>
          <w:bCs/>
        </w:rPr>
        <w:t xml:space="preserve"> </w:t>
      </w:r>
      <w:r w:rsidRPr="00E90790">
        <w:rPr>
          <w:rFonts w:ascii="Arial" w:hAnsi="Arial"/>
          <w:b/>
          <w:bCs/>
          <w:rtl/>
        </w:rPr>
        <w:t>הראשונים</w:t>
      </w:r>
      <w:r w:rsidRPr="00E90790">
        <w:rPr>
          <w:rFonts w:ascii="Arial" w:hAnsi="Arial"/>
          <w:b/>
          <w:bCs/>
        </w:rPr>
        <w:t xml:space="preserve"> </w:t>
      </w:r>
      <w:r w:rsidRPr="00E90790">
        <w:rPr>
          <w:rFonts w:ascii="Arial" w:hAnsi="Arial"/>
          <w:b/>
          <w:bCs/>
          <w:rtl/>
        </w:rPr>
        <w:t>של</w:t>
      </w:r>
      <w:r w:rsidRPr="00E90790">
        <w:rPr>
          <w:rFonts w:ascii="Arial" w:hAnsi="Arial"/>
          <w:b/>
          <w:bCs/>
        </w:rPr>
        <w:t xml:space="preserve"> </w:t>
      </w:r>
      <w:r w:rsidRPr="00E90790">
        <w:rPr>
          <w:rFonts w:ascii="Arial" w:hAnsi="Arial"/>
          <w:b/>
          <w:bCs/>
          <w:rtl/>
        </w:rPr>
        <w:t>ההתקשרות:</w:t>
      </w:r>
    </w:p>
    <w:p w14:paraId="071C2781" w14:textId="77777777" w:rsidR="004B137C" w:rsidRPr="00E90790" w:rsidRDefault="004B137C" w:rsidP="00BD048A">
      <w:pPr>
        <w:pStyle w:val="OutlineList0"/>
        <w:numPr>
          <w:ilvl w:val="0"/>
          <w:numId w:val="88"/>
        </w:numPr>
      </w:pPr>
      <w:r w:rsidRPr="00E90790">
        <w:rPr>
          <w:rtl/>
        </w:rPr>
        <w:t xml:space="preserve">בתאריך 15.1.2011 המדד עלה מעל </w:t>
      </w:r>
      <w:r>
        <w:rPr>
          <w:rFonts w:hint="cs"/>
          <w:rtl/>
        </w:rPr>
        <w:t xml:space="preserve"> </w:t>
      </w:r>
      <w:r>
        <w:rPr>
          <w:rtl/>
        </w:rPr>
        <w:t>4%</w:t>
      </w:r>
      <w:r>
        <w:rPr>
          <w:rFonts w:hint="cs"/>
          <w:rtl/>
        </w:rPr>
        <w:t xml:space="preserve"> (יום השינוי).</w:t>
      </w:r>
    </w:p>
    <w:p w14:paraId="5E243A02" w14:textId="77777777" w:rsidR="004B137C" w:rsidRPr="00E90790" w:rsidRDefault="004B137C" w:rsidP="00BD048A">
      <w:pPr>
        <w:pStyle w:val="OutlineList0"/>
        <w:numPr>
          <w:ilvl w:val="0"/>
          <w:numId w:val="88"/>
        </w:numPr>
      </w:pPr>
      <w:r w:rsidRPr="00E90790">
        <w:rPr>
          <w:rtl/>
        </w:rPr>
        <w:t xml:space="preserve">בעקבות עליית המדד כאמור, נקבע מדד </w:t>
      </w:r>
      <w:r>
        <w:rPr>
          <w:rFonts w:hint="cs"/>
          <w:rtl/>
        </w:rPr>
        <w:t>התחלתי</w:t>
      </w:r>
      <w:r w:rsidRPr="00E90790">
        <w:rPr>
          <w:rtl/>
        </w:rPr>
        <w:t xml:space="preserve"> חדש.</w:t>
      </w:r>
    </w:p>
    <w:p w14:paraId="2ED236C5" w14:textId="77777777" w:rsidR="004B137C" w:rsidRPr="00E90790" w:rsidRDefault="004B137C" w:rsidP="00BD048A">
      <w:pPr>
        <w:pStyle w:val="OutlineList0"/>
        <w:numPr>
          <w:ilvl w:val="0"/>
          <w:numId w:val="88"/>
        </w:numPr>
      </w:pPr>
      <w:r w:rsidRPr="00E90790">
        <w:rPr>
          <w:rtl/>
        </w:rPr>
        <w:t xml:space="preserve">מדד </w:t>
      </w:r>
      <w:r>
        <w:rPr>
          <w:rFonts w:hint="cs"/>
          <w:rtl/>
        </w:rPr>
        <w:t>התחלתי</w:t>
      </w:r>
      <w:r w:rsidRPr="00E90790">
        <w:rPr>
          <w:rtl/>
        </w:rPr>
        <w:t xml:space="preserve"> – המדד הידוע במועד</w:t>
      </w:r>
      <w:r w:rsidRPr="00E90790">
        <w:t xml:space="preserve"> </w:t>
      </w:r>
      <w:r w:rsidRPr="00E90790">
        <w:rPr>
          <w:rtl/>
        </w:rPr>
        <w:t>שבו</w:t>
      </w:r>
      <w:r w:rsidRPr="00E90790">
        <w:t xml:space="preserve"> </w:t>
      </w:r>
      <w:r w:rsidRPr="00E90790">
        <w:rPr>
          <w:rtl/>
        </w:rPr>
        <w:t>עבר</w:t>
      </w:r>
      <w:r w:rsidRPr="00E90790">
        <w:t xml:space="preserve"> </w:t>
      </w:r>
      <w:r w:rsidRPr="00E90790">
        <w:rPr>
          <w:rtl/>
        </w:rPr>
        <w:t>המדד</w:t>
      </w:r>
      <w:r w:rsidRPr="00E90790">
        <w:t xml:space="preserve"> </w:t>
      </w:r>
      <w:r w:rsidRPr="00E90790">
        <w:rPr>
          <w:rtl/>
        </w:rPr>
        <w:t>את</w:t>
      </w:r>
      <w:r w:rsidRPr="00E90790">
        <w:t xml:space="preserve"> 4% </w:t>
      </w:r>
      <w:r w:rsidRPr="00E90790">
        <w:rPr>
          <w:rtl/>
        </w:rPr>
        <w:t>ומשמש 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 המדד הידוע ביום 15.1.2011, מדד דצמבר 2010 – לדוגמא, 103.</w:t>
      </w:r>
    </w:p>
    <w:p w14:paraId="518BE773" w14:textId="77777777" w:rsidR="004B137C" w:rsidRPr="00E90790" w:rsidRDefault="004B137C" w:rsidP="00BD048A">
      <w:pPr>
        <w:pStyle w:val="OutlineList0"/>
        <w:numPr>
          <w:ilvl w:val="0"/>
          <w:numId w:val="88"/>
        </w:numPr>
      </w:pPr>
      <w:r w:rsidRPr="00E90790">
        <w:rPr>
          <w:rtl/>
        </w:rPr>
        <w:t xml:space="preserve">בהתאם לתנאי ההצמדה העדכון הראשון הינו בתאריך </w:t>
      </w:r>
      <w:r>
        <w:rPr>
          <w:rFonts w:hint="cs"/>
          <w:rtl/>
        </w:rPr>
        <w:t>15</w:t>
      </w:r>
      <w:r w:rsidRPr="00E90790">
        <w:rPr>
          <w:rtl/>
        </w:rPr>
        <w:t>.4.2011 (3 חודשים מהמועד</w:t>
      </w:r>
      <w:r w:rsidRPr="00E90790">
        <w:t xml:space="preserve"> </w:t>
      </w:r>
      <w:r w:rsidRPr="00E90790">
        <w:rPr>
          <w:rtl/>
        </w:rPr>
        <w:t>שבו</w:t>
      </w:r>
      <w:r w:rsidRPr="00E90790">
        <w:t xml:space="preserve"> </w:t>
      </w:r>
      <w:r w:rsidRPr="00E90790">
        <w:rPr>
          <w:rtl/>
        </w:rPr>
        <w:t>עבר</w:t>
      </w:r>
      <w:r w:rsidRPr="00E90790">
        <w:t xml:space="preserve"> </w:t>
      </w:r>
      <w:r w:rsidRPr="00E90790">
        <w:rPr>
          <w:rtl/>
        </w:rPr>
        <w:t>המדד</w:t>
      </w:r>
      <w:r w:rsidRPr="00E90790">
        <w:t xml:space="preserve"> </w:t>
      </w:r>
      <w:r w:rsidRPr="00E90790">
        <w:rPr>
          <w:rtl/>
        </w:rPr>
        <w:t xml:space="preserve">את </w:t>
      </w:r>
      <w:r w:rsidRPr="00E90790">
        <w:t>(4%</w:t>
      </w:r>
      <w:r w:rsidRPr="00E90790">
        <w:rPr>
          <w:rtl/>
        </w:rPr>
        <w:t>.</w:t>
      </w:r>
    </w:p>
    <w:p w14:paraId="7F3B1658" w14:textId="77777777" w:rsidR="004B137C" w:rsidRDefault="004B137C" w:rsidP="00250528">
      <w:pPr>
        <w:pStyle w:val="OutlineList1"/>
        <w:keepNext w:val="0"/>
        <w:tabs>
          <w:tab w:val="clear" w:pos="1446"/>
        </w:tabs>
        <w:spacing w:before="120"/>
        <w:ind w:left="1123"/>
        <w:outlineLvl w:val="9"/>
      </w:pPr>
      <w:r>
        <w:rPr>
          <w:rFonts w:hint="cs"/>
          <w:rtl/>
        </w:rPr>
        <w:t>מדד התחלתי מעודכן, כאמור, הינו 103.</w:t>
      </w:r>
    </w:p>
    <w:p w14:paraId="18D51992" w14:textId="77777777" w:rsidR="004B137C" w:rsidRDefault="004B137C" w:rsidP="00250528">
      <w:pPr>
        <w:pStyle w:val="OutlineList1"/>
        <w:keepNext w:val="0"/>
        <w:tabs>
          <w:tab w:val="clear" w:pos="1446"/>
        </w:tabs>
        <w:spacing w:before="120"/>
        <w:ind w:left="1123"/>
        <w:outlineLvl w:val="9"/>
      </w:pPr>
      <w:r>
        <w:rPr>
          <w:rFonts w:hint="cs"/>
          <w:rtl/>
        </w:rPr>
        <w:t xml:space="preserve">המדד הקובע - </w:t>
      </w:r>
      <w:r w:rsidRPr="00E90790">
        <w:rPr>
          <w:rtl/>
        </w:rPr>
        <w:t>המדד הידוע ב</w:t>
      </w:r>
      <w:r>
        <w:rPr>
          <w:rFonts w:hint="cs"/>
          <w:rtl/>
        </w:rPr>
        <w:t>תאריך 15</w:t>
      </w:r>
      <w:r w:rsidRPr="00E90790">
        <w:rPr>
          <w:rtl/>
        </w:rPr>
        <w:t>.4.11</w:t>
      </w:r>
      <w:r>
        <w:rPr>
          <w:rFonts w:hint="cs"/>
          <w:rtl/>
        </w:rPr>
        <w:t>,</w:t>
      </w:r>
      <w:r w:rsidRPr="00E90790">
        <w:rPr>
          <w:rtl/>
        </w:rPr>
        <w:t xml:space="preserve"> הינו 105.</w:t>
      </w:r>
    </w:p>
    <w:p w14:paraId="4242A339" w14:textId="77777777" w:rsidR="004B137C" w:rsidRPr="00E90790" w:rsidRDefault="004B137C" w:rsidP="00250528">
      <w:pPr>
        <w:pStyle w:val="OutlineList1"/>
        <w:keepNext w:val="0"/>
        <w:tabs>
          <w:tab w:val="clear" w:pos="1446"/>
        </w:tabs>
        <w:spacing w:before="120"/>
        <w:ind w:left="1123"/>
        <w:jc w:val="left"/>
        <w:outlineLvl w:val="9"/>
      </w:pPr>
      <w:r>
        <w:rPr>
          <w:rFonts w:hint="cs"/>
          <w:rtl/>
        </w:rPr>
        <w:t xml:space="preserve">מקדם </w:t>
      </w:r>
      <w:r w:rsidRPr="00E90790">
        <w:rPr>
          <w:rtl/>
        </w:rPr>
        <w:t>השינוי במדד:</w:t>
      </w:r>
      <w:r w:rsidR="00BC4B42" w:rsidRPr="00BC4B42">
        <w:rPr>
          <w:rtl/>
        </w:rPr>
        <w:t xml:space="preserve"> 105/103=1.0194</w:t>
      </w:r>
      <w:r>
        <w:rPr>
          <w:rFonts w:hint="cs"/>
          <w:rtl/>
        </w:rPr>
        <w:t xml:space="preserve"> כלומר עלייה של </w:t>
      </w:r>
      <w:r w:rsidRPr="00993715">
        <w:rPr>
          <w:rtl/>
        </w:rPr>
        <w:t>1.94%</w:t>
      </w:r>
      <w:r w:rsidRPr="00E90790">
        <w:rPr>
          <w:rtl/>
        </w:rPr>
        <w:t>.</w:t>
      </w:r>
    </w:p>
    <w:p w14:paraId="117C897E" w14:textId="77777777" w:rsidR="004B137C" w:rsidRPr="00BC4B42" w:rsidRDefault="004B137C" w:rsidP="00BD048A">
      <w:pPr>
        <w:pStyle w:val="OutlineList0"/>
        <w:numPr>
          <w:ilvl w:val="0"/>
          <w:numId w:val="88"/>
        </w:numPr>
      </w:pPr>
      <w:r w:rsidRPr="00BC4B42">
        <w:rPr>
          <w:rFonts w:hint="cs"/>
          <w:rtl/>
        </w:rPr>
        <w:t xml:space="preserve">כלומר, </w:t>
      </w:r>
      <w:r w:rsidRPr="00BC4B42">
        <w:rPr>
          <w:rtl/>
        </w:rPr>
        <w:t>מוצר שעלה 178 ₪ מחירו יעלה ל- 181.</w:t>
      </w:r>
      <w:r w:rsidRPr="00BC4B42">
        <w:rPr>
          <w:rFonts w:hint="cs"/>
          <w:rtl/>
        </w:rPr>
        <w:t>45</w:t>
      </w:r>
      <w:r w:rsidRPr="00BC4B42">
        <w:rPr>
          <w:rtl/>
        </w:rPr>
        <w:t xml:space="preserve"> ₪</w:t>
      </w:r>
      <w:r w:rsidRPr="00BC4B42">
        <w:rPr>
          <w:rFonts w:hint="cs"/>
          <w:rtl/>
        </w:rPr>
        <w:t xml:space="preserve"> (הכפלנו ב- 1.0194)</w:t>
      </w:r>
      <w:r w:rsidRPr="00BC4B42">
        <w:rPr>
          <w:rtl/>
        </w:rPr>
        <w:t>.</w:t>
      </w:r>
    </w:p>
    <w:p w14:paraId="71B35AB2" w14:textId="77777777" w:rsidR="004B137C" w:rsidRPr="00BC4B42" w:rsidRDefault="004B137C" w:rsidP="00BD048A">
      <w:pPr>
        <w:pStyle w:val="OutlineList0"/>
        <w:numPr>
          <w:ilvl w:val="0"/>
          <w:numId w:val="88"/>
        </w:numPr>
        <w:rPr>
          <w:rtl/>
        </w:rPr>
      </w:pPr>
      <w:r w:rsidRPr="00BC4B42">
        <w:rPr>
          <w:rtl/>
        </w:rPr>
        <w:t xml:space="preserve">לאחר העדכון הראשון יתבצע עדכון מדי רבעון, קרי העדכון השני יתבצע ביום </w:t>
      </w:r>
      <w:r w:rsidRPr="00BC4B42">
        <w:rPr>
          <w:rFonts w:hint="cs"/>
          <w:rtl/>
        </w:rPr>
        <w:t>15</w:t>
      </w:r>
      <w:r w:rsidRPr="00BC4B42">
        <w:rPr>
          <w:rtl/>
        </w:rPr>
        <w:t>.7.2011 וכך הלאה מדי כל רבעון.</w:t>
      </w:r>
      <w:bookmarkStart w:id="69" w:name="_נספח_ג_–"/>
      <w:bookmarkEnd w:id="69"/>
    </w:p>
    <w:p w14:paraId="08AB5A26" w14:textId="77777777" w:rsidR="004B137C" w:rsidRPr="00250528" w:rsidRDefault="004B137C" w:rsidP="00250528">
      <w:pPr>
        <w:pStyle w:val="Para0"/>
        <w:pageBreakBefore/>
        <w:rPr>
          <w:b/>
          <w:bCs/>
          <w:rtl/>
        </w:rPr>
      </w:pPr>
      <w:bookmarkStart w:id="70" w:name="_נספח_ג_–_3"/>
      <w:bookmarkStart w:id="71" w:name="נספח_ב"/>
      <w:bookmarkEnd w:id="70"/>
      <w:r w:rsidRPr="00250528">
        <w:rPr>
          <w:b/>
          <w:bCs/>
          <w:rtl/>
        </w:rPr>
        <w:lastRenderedPageBreak/>
        <w:t xml:space="preserve">נספח </w:t>
      </w:r>
      <w:r w:rsidRPr="00250528">
        <w:rPr>
          <w:rFonts w:hint="cs"/>
          <w:b/>
          <w:bCs/>
          <w:rtl/>
        </w:rPr>
        <w:t>ב</w:t>
      </w:r>
      <w:r w:rsidRPr="00250528">
        <w:rPr>
          <w:b/>
          <w:bCs/>
          <w:rtl/>
        </w:rPr>
        <w:t xml:space="preserve"> – [</w:t>
      </w:r>
      <w:r w:rsidRPr="00250528">
        <w:rPr>
          <w:rFonts w:hint="cs"/>
          <w:b/>
          <w:bCs/>
          <w:rtl/>
        </w:rPr>
        <w:t>תבנית</w:t>
      </w:r>
      <w:r w:rsidRPr="00250528">
        <w:rPr>
          <w:b/>
          <w:bCs/>
          <w:rtl/>
        </w:rPr>
        <w:t xml:space="preserve"> לניסוח סעיף הצמדה במסמכי מכרז]</w:t>
      </w:r>
    </w:p>
    <w:bookmarkEnd w:id="71"/>
    <w:p w14:paraId="30AE2478" w14:textId="77777777" w:rsidR="004B137C" w:rsidRPr="00083C3A" w:rsidRDefault="004B137C" w:rsidP="00BC4B42">
      <w:pPr>
        <w:pStyle w:val="Para0"/>
        <w:rPr>
          <w:rtl/>
        </w:rPr>
      </w:pPr>
      <w:r w:rsidRPr="00083C3A">
        <w:rPr>
          <w:rtl/>
        </w:rPr>
        <w:t>יש למלא את השדות הריקים ולמחוק את המיותר, ככל שרלוונטי</w:t>
      </w:r>
    </w:p>
    <w:p w14:paraId="23B9E012" w14:textId="77777777" w:rsidR="004B137C" w:rsidRPr="00083C3A" w:rsidRDefault="004B137C" w:rsidP="00BD048A">
      <w:pPr>
        <w:pStyle w:val="OutlineList0"/>
        <w:numPr>
          <w:ilvl w:val="0"/>
          <w:numId w:val="89"/>
        </w:numPr>
      </w:pPr>
      <w:r w:rsidRPr="00083C3A">
        <w:rPr>
          <w:rtl/>
        </w:rPr>
        <w:t>הצמדה</w:t>
      </w:r>
    </w:p>
    <w:p w14:paraId="2CD5C92A" w14:textId="77777777" w:rsidR="004B137C" w:rsidRPr="00E90790" w:rsidRDefault="004B137C" w:rsidP="007350A4">
      <w:pPr>
        <w:pStyle w:val="Para10"/>
        <w:rPr>
          <w:rtl/>
        </w:rPr>
      </w:pPr>
      <w:r w:rsidRPr="00E90790">
        <w:rPr>
          <w:rtl/>
        </w:rPr>
        <w:t>כללי ההצמדה המפורטים להלן הם אלה הקבועים על ידי החשב הכללי:</w:t>
      </w:r>
    </w:p>
    <w:p w14:paraId="209313B2" w14:textId="77777777" w:rsidR="004B137C" w:rsidRPr="007350A4" w:rsidRDefault="004B137C" w:rsidP="00BD048A">
      <w:pPr>
        <w:pStyle w:val="OutlineList0"/>
        <w:numPr>
          <w:ilvl w:val="1"/>
          <w:numId w:val="89"/>
        </w:numPr>
        <w:rPr>
          <w:u w:val="single"/>
          <w:rtl/>
        </w:rPr>
      </w:pPr>
      <w:r w:rsidRPr="007350A4">
        <w:rPr>
          <w:rFonts w:hint="cs"/>
          <w:u w:val="single"/>
          <w:rtl/>
        </w:rPr>
        <w:t>הגדרות בנושא הצמדה</w:t>
      </w:r>
    </w:p>
    <w:p w14:paraId="4567596C" w14:textId="77777777" w:rsidR="004B137C" w:rsidRPr="00D36654" w:rsidRDefault="004B137C" w:rsidP="00BD048A">
      <w:pPr>
        <w:pStyle w:val="OutlineList0"/>
        <w:numPr>
          <w:ilvl w:val="2"/>
          <w:numId w:val="89"/>
        </w:numPr>
        <w:tabs>
          <w:tab w:val="clear" w:pos="720"/>
        </w:tabs>
        <w:ind w:left="1417" w:hanging="709"/>
        <w:rPr>
          <w:rFonts w:ascii="Arial" w:hAnsi="Arial"/>
          <w:rtl/>
        </w:rPr>
      </w:pPr>
      <w:r w:rsidRPr="00C1146A">
        <w:rPr>
          <w:rFonts w:ascii="Arial" w:hAnsi="Arial" w:hint="cs"/>
          <w:b/>
          <w:bCs/>
          <w:rtl/>
        </w:rPr>
        <w:t>ת</w:t>
      </w:r>
      <w:r w:rsidRPr="00C1146A">
        <w:rPr>
          <w:rFonts w:ascii="Arial" w:hAnsi="Arial"/>
          <w:b/>
          <w:bCs/>
          <w:rtl/>
        </w:rPr>
        <w:t>אריך הבסיס</w:t>
      </w:r>
      <w:r w:rsidRPr="00D36654">
        <w:rPr>
          <w:rFonts w:ascii="Arial" w:hAnsi="Arial"/>
          <w:rtl/>
        </w:rPr>
        <w:t xml:space="preserve"> – ה</w:t>
      </w:r>
      <w:r>
        <w:rPr>
          <w:rFonts w:ascii="Arial" w:hAnsi="Arial"/>
          <w:rtl/>
        </w:rPr>
        <w:t xml:space="preserve">מועד </w:t>
      </w:r>
      <w:r w:rsidRPr="00CC0CDC">
        <w:rPr>
          <w:rtl/>
        </w:rPr>
        <w:t>האחרון</w:t>
      </w:r>
      <w:r>
        <w:rPr>
          <w:rFonts w:ascii="Arial" w:hAnsi="Arial"/>
          <w:rtl/>
        </w:rPr>
        <w:t xml:space="preserve"> להגשת הצעות במכרז </w:t>
      </w:r>
      <w:r>
        <w:rPr>
          <w:rFonts w:ascii="Arial" w:hAnsi="Arial" w:hint="cs"/>
          <w:rtl/>
        </w:rPr>
        <w:t>/</w:t>
      </w:r>
      <w:r w:rsidRPr="00D36654">
        <w:rPr>
          <w:rFonts w:ascii="Arial" w:hAnsi="Arial"/>
          <w:rtl/>
        </w:rPr>
        <w:t xml:space="preserve"> יום החתימה על חוזה ההתקשרות,</w:t>
      </w:r>
      <w:r w:rsidRPr="00E90790">
        <w:rPr>
          <w:rFonts w:ascii="Arial" w:hAnsi="Arial"/>
          <w:rtl/>
        </w:rPr>
        <w:t xml:space="preserve"> </w:t>
      </w:r>
      <w:r w:rsidRPr="00E90790">
        <w:rPr>
          <w:rFonts w:ascii="Arial" w:hAnsi="Arial"/>
          <w:b/>
          <w:bCs/>
          <w:sz w:val="20"/>
          <w:szCs w:val="20"/>
        </w:rPr>
        <w:t>DD</w:t>
      </w:r>
      <w:r w:rsidRPr="00E90790">
        <w:rPr>
          <w:rFonts w:ascii="Arial" w:hAnsi="Arial"/>
          <w:sz w:val="20"/>
          <w:szCs w:val="20"/>
        </w:rPr>
        <w:t>/</w:t>
      </w:r>
      <w:r w:rsidRPr="00E90790">
        <w:rPr>
          <w:rFonts w:ascii="Arial" w:hAnsi="Arial"/>
          <w:b/>
          <w:bCs/>
          <w:sz w:val="20"/>
          <w:szCs w:val="20"/>
        </w:rPr>
        <w:t>MM</w:t>
      </w:r>
      <w:r w:rsidRPr="00E90790">
        <w:rPr>
          <w:rFonts w:ascii="Arial" w:hAnsi="Arial"/>
          <w:sz w:val="20"/>
          <w:szCs w:val="20"/>
        </w:rPr>
        <w:t>/</w:t>
      </w:r>
      <w:r w:rsidRPr="00E90790">
        <w:rPr>
          <w:rFonts w:ascii="Arial" w:hAnsi="Arial"/>
          <w:b/>
          <w:bCs/>
          <w:sz w:val="20"/>
          <w:szCs w:val="20"/>
        </w:rPr>
        <w:t>YYYY</w:t>
      </w:r>
      <w:r w:rsidRPr="00E90790">
        <w:rPr>
          <w:rFonts w:ascii="Arial" w:hAnsi="Arial"/>
          <w:rtl/>
        </w:rPr>
        <w:t>.</w:t>
      </w:r>
      <w:r>
        <w:rPr>
          <w:rFonts w:ascii="Arial" w:hAnsi="Arial" w:hint="cs"/>
          <w:rtl/>
        </w:rPr>
        <w:t xml:space="preserve"> </w:t>
      </w:r>
      <w:r w:rsidRPr="00C1146A">
        <w:rPr>
          <w:rFonts w:ascii="Arial" w:hAnsi="Arial" w:hint="cs"/>
          <w:i/>
          <w:iCs/>
          <w:sz w:val="20"/>
          <w:szCs w:val="20"/>
          <w:rtl/>
        </w:rPr>
        <w:t>[יש למחוק את המיותר ולעדכן את התאריך בהתאם לנקבע במכרז]</w:t>
      </w:r>
    </w:p>
    <w:p w14:paraId="28DE6232" w14:textId="77777777" w:rsidR="004B137C" w:rsidRPr="00D36654" w:rsidRDefault="004B137C" w:rsidP="00BD048A">
      <w:pPr>
        <w:pStyle w:val="OutlineList0"/>
        <w:numPr>
          <w:ilvl w:val="2"/>
          <w:numId w:val="89"/>
        </w:numPr>
        <w:tabs>
          <w:tab w:val="clear" w:pos="720"/>
        </w:tabs>
        <w:ind w:left="1417" w:hanging="709"/>
        <w:rPr>
          <w:rFonts w:ascii="Arial" w:hAnsi="Arial"/>
          <w:rtl/>
        </w:rPr>
      </w:pPr>
      <w:r w:rsidRPr="00C1146A">
        <w:rPr>
          <w:rFonts w:ascii="Arial" w:hAnsi="Arial"/>
          <w:b/>
          <w:bCs/>
          <w:rtl/>
        </w:rPr>
        <w:t>תאריך התחלת הצמדה</w:t>
      </w:r>
      <w:r w:rsidRPr="00D36654">
        <w:rPr>
          <w:rFonts w:ascii="Arial" w:hAnsi="Arial"/>
          <w:rtl/>
        </w:rPr>
        <w:t xml:space="preserve"> – המועד </w:t>
      </w:r>
      <w:r w:rsidRPr="00CC0CDC">
        <w:rPr>
          <w:rFonts w:ascii="Arial" w:hAnsi="Arial"/>
          <w:b/>
          <w:bCs/>
          <w:rtl/>
        </w:rPr>
        <w:t>שממנו</w:t>
      </w:r>
      <w:r w:rsidRPr="00D36654">
        <w:rPr>
          <w:rFonts w:ascii="Arial" w:hAnsi="Arial"/>
          <w:rtl/>
        </w:rPr>
        <w:t xml:space="preserve"> והלאה מחושבת ההצמדה (ככלל, 18 חודש מתאריך הבסיס, למעט האמור בסעיף</w:t>
      </w:r>
      <w:r>
        <w:rPr>
          <w:rFonts w:ascii="Arial" w:hAnsi="Arial" w:hint="cs"/>
          <w:rtl/>
        </w:rPr>
        <w:t xml:space="preserve"> __ </w:t>
      </w:r>
      <w:r>
        <w:rPr>
          <w:rFonts w:ascii="Arial" w:hAnsi="Arial"/>
          <w:rtl/>
        </w:rPr>
        <w:t>)</w:t>
      </w:r>
      <w:r>
        <w:rPr>
          <w:rFonts w:ascii="Arial" w:hAnsi="Arial" w:hint="cs"/>
          <w:rtl/>
        </w:rPr>
        <w:t xml:space="preserve"> </w:t>
      </w:r>
      <w:r>
        <w:rPr>
          <w:rFonts w:ascii="Arial" w:hAnsi="Arial"/>
          <w:rtl/>
        </w:rPr>
        <w:t>–</w:t>
      </w:r>
      <w:r>
        <w:rPr>
          <w:rFonts w:ascii="Arial" w:hAnsi="Arial" w:hint="cs"/>
          <w:rtl/>
        </w:rPr>
        <w:t xml:space="preserve"> </w:t>
      </w:r>
      <w:r w:rsidRPr="00E90790">
        <w:rPr>
          <w:rFonts w:ascii="Arial" w:hAnsi="Arial"/>
          <w:b/>
          <w:bCs/>
          <w:sz w:val="20"/>
          <w:szCs w:val="20"/>
        </w:rPr>
        <w:t>DD</w:t>
      </w:r>
      <w:r w:rsidRPr="00E90790">
        <w:rPr>
          <w:rFonts w:ascii="Arial" w:hAnsi="Arial"/>
          <w:sz w:val="20"/>
          <w:szCs w:val="20"/>
        </w:rPr>
        <w:t>/</w:t>
      </w:r>
      <w:r w:rsidRPr="00E90790">
        <w:rPr>
          <w:rFonts w:ascii="Arial" w:hAnsi="Arial"/>
          <w:b/>
          <w:bCs/>
          <w:sz w:val="20"/>
          <w:szCs w:val="20"/>
        </w:rPr>
        <w:t>MM</w:t>
      </w:r>
      <w:r w:rsidRPr="00E90790">
        <w:rPr>
          <w:rFonts w:ascii="Arial" w:hAnsi="Arial"/>
          <w:sz w:val="20"/>
          <w:szCs w:val="20"/>
        </w:rPr>
        <w:t>/</w:t>
      </w:r>
      <w:r w:rsidRPr="00E90790">
        <w:rPr>
          <w:rFonts w:ascii="Arial" w:hAnsi="Arial"/>
          <w:b/>
          <w:bCs/>
          <w:sz w:val="20"/>
          <w:szCs w:val="20"/>
        </w:rPr>
        <w:t>YYYY</w:t>
      </w:r>
      <w:r w:rsidRPr="00E90790">
        <w:rPr>
          <w:rFonts w:ascii="Arial" w:hAnsi="Arial"/>
          <w:rtl/>
        </w:rPr>
        <w:t>.</w:t>
      </w:r>
      <w:r>
        <w:rPr>
          <w:rFonts w:ascii="Arial" w:hAnsi="Arial" w:hint="cs"/>
          <w:rtl/>
        </w:rPr>
        <w:t xml:space="preserve"> </w:t>
      </w:r>
      <w:r w:rsidRPr="00C1146A">
        <w:rPr>
          <w:rFonts w:ascii="Arial" w:hAnsi="Arial" w:hint="cs"/>
          <w:i/>
          <w:iCs/>
          <w:sz w:val="20"/>
          <w:szCs w:val="20"/>
          <w:rtl/>
        </w:rPr>
        <w:t>[יש לעדכן את מספר הסעיף והתאריך בהתאם לנקבע במכרז]</w:t>
      </w:r>
    </w:p>
    <w:p w14:paraId="7669E975" w14:textId="77777777" w:rsidR="004B137C" w:rsidRPr="00D36654" w:rsidRDefault="004B137C" w:rsidP="00BD048A">
      <w:pPr>
        <w:pStyle w:val="OutlineList0"/>
        <w:numPr>
          <w:ilvl w:val="2"/>
          <w:numId w:val="89"/>
        </w:numPr>
        <w:tabs>
          <w:tab w:val="clear" w:pos="720"/>
        </w:tabs>
        <w:ind w:left="1417" w:hanging="709"/>
        <w:rPr>
          <w:rFonts w:ascii="Arial" w:hAnsi="Arial"/>
          <w:rtl/>
        </w:rPr>
      </w:pPr>
      <w:r w:rsidRPr="00C1146A">
        <w:rPr>
          <w:rFonts w:ascii="Arial" w:hAnsi="Arial"/>
          <w:b/>
          <w:bCs/>
          <w:rtl/>
        </w:rPr>
        <w:t>מדד התחלתי</w:t>
      </w:r>
      <w:r w:rsidRPr="00D36654">
        <w:rPr>
          <w:rFonts w:ascii="Arial" w:hAnsi="Arial"/>
          <w:rtl/>
        </w:rPr>
        <w:t xml:space="preserve"> – המדד הידוע בתאריך </w:t>
      </w:r>
      <w:r w:rsidRPr="00CC0CDC">
        <w:rPr>
          <w:rFonts w:ascii="Arial" w:hAnsi="Arial"/>
          <w:b/>
          <w:bCs/>
          <w:rtl/>
        </w:rPr>
        <w:t>התחלת</w:t>
      </w:r>
      <w:r w:rsidRPr="00D36654">
        <w:rPr>
          <w:rFonts w:ascii="Arial" w:hAnsi="Arial"/>
          <w:rtl/>
        </w:rPr>
        <w:t xml:space="preserve"> ההצמדה</w:t>
      </w:r>
      <w:r>
        <w:rPr>
          <w:rFonts w:ascii="Arial" w:hAnsi="Arial" w:hint="cs"/>
          <w:rtl/>
        </w:rPr>
        <w:t xml:space="preserve">, מדד חודש: </w:t>
      </w:r>
      <w:r>
        <w:rPr>
          <w:rFonts w:ascii="Arial" w:hAnsi="Arial" w:hint="cs"/>
          <w:u w:val="single"/>
          <w:rtl/>
        </w:rPr>
        <w:t xml:space="preserve">               </w:t>
      </w:r>
      <w:r>
        <w:rPr>
          <w:rFonts w:ascii="Arial" w:hAnsi="Arial" w:hint="cs"/>
          <w:rtl/>
        </w:rPr>
        <w:t xml:space="preserve">. </w:t>
      </w:r>
      <w:r w:rsidRPr="00CC0CDC">
        <w:rPr>
          <w:rFonts w:ascii="Arial" w:hAnsi="Arial" w:hint="cs"/>
          <w:i/>
          <w:iCs/>
          <w:sz w:val="20"/>
          <w:szCs w:val="20"/>
          <w:rtl/>
        </w:rPr>
        <w:t>[</w:t>
      </w:r>
      <w:r w:rsidRPr="00CC0CDC">
        <w:rPr>
          <w:rFonts w:ascii="Arial" w:hAnsi="Arial" w:hint="cs"/>
          <w:sz w:val="20"/>
          <w:szCs w:val="20"/>
          <w:rtl/>
        </w:rPr>
        <w:t xml:space="preserve">יש </w:t>
      </w:r>
      <w:r w:rsidRPr="00CC0CDC">
        <w:rPr>
          <w:rFonts w:ascii="Arial" w:hAnsi="Arial" w:hint="cs"/>
          <w:i/>
          <w:iCs/>
          <w:sz w:val="20"/>
          <w:szCs w:val="20"/>
          <w:rtl/>
        </w:rPr>
        <w:t>לעדכן את התאריך בהתאם לנקבע במכרז]</w:t>
      </w:r>
    </w:p>
    <w:p w14:paraId="582E30C7" w14:textId="77777777" w:rsidR="004B137C" w:rsidRPr="00D36654" w:rsidRDefault="004B137C" w:rsidP="00BD048A">
      <w:pPr>
        <w:pStyle w:val="OutlineList0"/>
        <w:numPr>
          <w:ilvl w:val="2"/>
          <w:numId w:val="89"/>
        </w:numPr>
        <w:tabs>
          <w:tab w:val="clear" w:pos="720"/>
        </w:tabs>
        <w:ind w:left="1417" w:hanging="709"/>
        <w:rPr>
          <w:rFonts w:ascii="Arial" w:hAnsi="Arial"/>
          <w:rtl/>
        </w:rPr>
      </w:pPr>
      <w:r w:rsidRPr="00C1146A">
        <w:rPr>
          <w:rFonts w:ascii="Arial" w:hAnsi="Arial"/>
          <w:b/>
          <w:bCs/>
          <w:rtl/>
        </w:rPr>
        <w:t>המדד הקובע</w:t>
      </w:r>
      <w:r w:rsidRPr="00D36654">
        <w:rPr>
          <w:rFonts w:ascii="Arial" w:hAnsi="Arial"/>
          <w:rtl/>
        </w:rPr>
        <w:t xml:space="preserve"> – המדד האחרון הידוע ביום מועד ביצוע ההצמדה.</w:t>
      </w:r>
      <w:r>
        <w:rPr>
          <w:rFonts w:ascii="Arial" w:hAnsi="Arial" w:hint="cs"/>
          <w:rtl/>
        </w:rPr>
        <w:t xml:space="preserve"> </w:t>
      </w:r>
    </w:p>
    <w:p w14:paraId="7F12251F" w14:textId="77777777" w:rsidR="004B137C" w:rsidRPr="00D36654" w:rsidRDefault="004B137C" w:rsidP="00BD048A">
      <w:pPr>
        <w:pStyle w:val="OutlineList0"/>
        <w:numPr>
          <w:ilvl w:val="2"/>
          <w:numId w:val="89"/>
        </w:numPr>
        <w:tabs>
          <w:tab w:val="clear" w:pos="720"/>
        </w:tabs>
        <w:ind w:left="1417" w:hanging="709"/>
        <w:rPr>
          <w:rFonts w:ascii="Arial" w:hAnsi="Arial"/>
          <w:rtl/>
        </w:rPr>
      </w:pPr>
      <w:r w:rsidRPr="007350A4">
        <w:rPr>
          <w:rFonts w:ascii="Arial" w:hAnsi="Arial"/>
          <w:b/>
          <w:bCs/>
          <w:rtl/>
        </w:rPr>
        <w:t>הצמדה</w:t>
      </w:r>
      <w:r w:rsidRPr="00D36654">
        <w:rPr>
          <w:rFonts w:ascii="Arial" w:hAnsi="Arial"/>
          <w:rtl/>
        </w:rPr>
        <w:t xml:space="preserve"> שלילית – הצמדה </w:t>
      </w:r>
      <w:r w:rsidRPr="00CC0CDC">
        <w:rPr>
          <w:rFonts w:ascii="Arial" w:hAnsi="Arial"/>
          <w:b/>
          <w:bCs/>
          <w:rtl/>
        </w:rPr>
        <w:t>המבוצעת</w:t>
      </w:r>
      <w:r w:rsidRPr="00D36654">
        <w:rPr>
          <w:rFonts w:ascii="Arial" w:hAnsi="Arial"/>
          <w:rtl/>
        </w:rPr>
        <w:t xml:space="preserve"> כאשר המדד או הרכב המדדים הקובע ירד אל מתחת לשיעור המדד ההתחלתי.</w:t>
      </w:r>
    </w:p>
    <w:p w14:paraId="76270680" w14:textId="77777777" w:rsidR="004B137C" w:rsidRPr="007350A4" w:rsidRDefault="004B137C" w:rsidP="00BD048A">
      <w:pPr>
        <w:pStyle w:val="OutlineList0"/>
        <w:numPr>
          <w:ilvl w:val="2"/>
          <w:numId w:val="89"/>
        </w:numPr>
        <w:tabs>
          <w:tab w:val="clear" w:pos="720"/>
        </w:tabs>
        <w:ind w:left="1417" w:hanging="709"/>
        <w:rPr>
          <w:rFonts w:ascii="Arial" w:hAnsi="Arial"/>
          <w:sz w:val="24"/>
          <w:rtl/>
        </w:rPr>
      </w:pPr>
      <w:r w:rsidRPr="00AE1C87">
        <w:rPr>
          <w:rFonts w:ascii="Arial" w:hAnsi="Arial"/>
          <w:b/>
          <w:bCs/>
          <w:rtl/>
        </w:rPr>
        <w:t>מדד המחירים לצרכן</w:t>
      </w:r>
      <w:r w:rsidRPr="00E90790">
        <w:rPr>
          <w:rFonts w:ascii="Arial" w:hAnsi="Arial"/>
          <w:rtl/>
        </w:rPr>
        <w:t xml:space="preserve"> </w:t>
      </w:r>
      <w:r>
        <w:rPr>
          <w:rFonts w:ascii="Arial" w:hAnsi="Arial"/>
          <w:rtl/>
        </w:rPr>
        <w:t>–</w:t>
      </w:r>
      <w:r w:rsidRPr="00E90790">
        <w:rPr>
          <w:rFonts w:ascii="Arial" w:hAnsi="Arial"/>
          <w:rtl/>
        </w:rPr>
        <w:t xml:space="preserve"> </w:t>
      </w:r>
      <w:r w:rsidRPr="00CC0CDC">
        <w:rPr>
          <w:rFonts w:ascii="Arial" w:hAnsi="Arial"/>
          <w:b/>
          <w:bCs/>
          <w:rtl/>
        </w:rPr>
        <w:t>כפי</w:t>
      </w:r>
      <w:r w:rsidRPr="00E90790">
        <w:rPr>
          <w:rFonts w:ascii="Arial" w:hAnsi="Arial"/>
          <w:rtl/>
        </w:rPr>
        <w:t xml:space="preserve"> שמפורסם על ידי הלשכה המרכזית לסטטיסטיקה או מי </w:t>
      </w:r>
      <w:r w:rsidRPr="007350A4">
        <w:rPr>
          <w:rFonts w:ascii="Arial" w:hAnsi="Arial"/>
          <w:sz w:val="24"/>
          <w:rtl/>
        </w:rPr>
        <w:t>שהוסמך על ידי ממשלת ישראל להחליפה.</w:t>
      </w:r>
      <w:r w:rsidRPr="007350A4">
        <w:rPr>
          <w:rFonts w:ascii="Arial" w:hAnsi="Arial" w:hint="cs"/>
          <w:sz w:val="24"/>
          <w:rtl/>
        </w:rPr>
        <w:t xml:space="preserve"> </w:t>
      </w:r>
      <w:r w:rsidRPr="007350A4">
        <w:rPr>
          <w:rFonts w:ascii="Arial" w:hAnsi="Arial" w:hint="cs"/>
          <w:i/>
          <w:iCs/>
          <w:sz w:val="24"/>
          <w:rtl/>
        </w:rPr>
        <w:t>[בסעיף זה יש לעדכן את ההגדרה עבור סוג המדד המתאים, בהתאם לנקבע במכרז]</w:t>
      </w:r>
    </w:p>
    <w:p w14:paraId="52316099" w14:textId="77777777" w:rsidR="004B137C" w:rsidRPr="007350A4" w:rsidRDefault="004B137C" w:rsidP="00BD048A">
      <w:pPr>
        <w:pStyle w:val="OutlineList0"/>
        <w:numPr>
          <w:ilvl w:val="1"/>
          <w:numId w:val="89"/>
        </w:numPr>
        <w:rPr>
          <w:u w:val="single"/>
          <w:rtl/>
        </w:rPr>
      </w:pPr>
      <w:r w:rsidRPr="007350A4">
        <w:rPr>
          <w:rFonts w:hint="cs"/>
          <w:u w:val="single"/>
          <w:rtl/>
        </w:rPr>
        <w:t>ע</w:t>
      </w:r>
      <w:r w:rsidRPr="007350A4">
        <w:rPr>
          <w:u w:val="single"/>
          <w:rtl/>
        </w:rPr>
        <w:t xml:space="preserve">קרונות ביצוע הצמדה </w:t>
      </w:r>
    </w:p>
    <w:p w14:paraId="4B53B069" w14:textId="77777777" w:rsidR="004B137C" w:rsidRPr="007350A4" w:rsidRDefault="004B137C" w:rsidP="00BD048A">
      <w:pPr>
        <w:pStyle w:val="OutlineList0"/>
        <w:numPr>
          <w:ilvl w:val="2"/>
          <w:numId w:val="89"/>
        </w:numPr>
        <w:tabs>
          <w:tab w:val="clear" w:pos="720"/>
        </w:tabs>
        <w:ind w:left="1417" w:hanging="709"/>
        <w:rPr>
          <w:rFonts w:ascii="Arial" w:hAnsi="Arial"/>
          <w:sz w:val="24"/>
        </w:rPr>
      </w:pPr>
      <w:r w:rsidRPr="00E90790">
        <w:rPr>
          <w:rFonts w:ascii="Arial" w:hAnsi="Arial"/>
          <w:rtl/>
        </w:rPr>
        <w:t>המחירים</w:t>
      </w:r>
      <w:r w:rsidRPr="00E90790">
        <w:rPr>
          <w:rFonts w:ascii="Arial" w:hAnsi="Arial"/>
        </w:rPr>
        <w:t xml:space="preserve"> </w:t>
      </w:r>
      <w:r w:rsidRPr="00E90790">
        <w:rPr>
          <w:rFonts w:ascii="Arial" w:hAnsi="Arial"/>
          <w:rtl/>
        </w:rPr>
        <w:t>יוצמדו</w:t>
      </w:r>
      <w:r w:rsidRPr="00E90790">
        <w:rPr>
          <w:rFonts w:ascii="Arial" w:hAnsi="Arial"/>
        </w:rPr>
        <w:t xml:space="preserve"> </w:t>
      </w:r>
      <w:r w:rsidRPr="00E90790">
        <w:rPr>
          <w:rFonts w:ascii="Arial" w:hAnsi="Arial"/>
          <w:rtl/>
        </w:rPr>
        <w:t>לשינויים</w:t>
      </w:r>
      <w:r w:rsidRPr="00E90790">
        <w:rPr>
          <w:rFonts w:ascii="Arial" w:hAnsi="Arial"/>
        </w:rPr>
        <w:t xml:space="preserve"> </w:t>
      </w:r>
      <w:r w:rsidRPr="00E90790">
        <w:rPr>
          <w:rFonts w:ascii="Arial" w:hAnsi="Arial"/>
          <w:rtl/>
        </w:rPr>
        <w:t>ב</w:t>
      </w:r>
      <w:r>
        <w:rPr>
          <w:rFonts w:ascii="Arial" w:hAnsi="Arial" w:hint="cs"/>
          <w:rtl/>
        </w:rPr>
        <w:softHyphen/>
      </w:r>
      <w:r w:rsidR="007350A4">
        <w:rPr>
          <w:rFonts w:ascii="Arial" w:hAnsi="Arial" w:hint="cs"/>
          <w:u w:val="single"/>
          <w:rtl/>
        </w:rPr>
        <w:t>___________________</w:t>
      </w:r>
      <w:r w:rsidRPr="00E90790">
        <w:rPr>
          <w:rFonts w:ascii="Arial" w:hAnsi="Arial"/>
          <w:rtl/>
        </w:rPr>
        <w:t xml:space="preserve"> (להלן</w:t>
      </w:r>
      <w:r>
        <w:rPr>
          <w:rFonts w:ascii="Arial" w:hAnsi="Arial" w:hint="cs"/>
          <w:rtl/>
        </w:rPr>
        <w:t>:</w:t>
      </w:r>
      <w:r w:rsidRPr="00E90790">
        <w:rPr>
          <w:rFonts w:ascii="Arial" w:hAnsi="Arial"/>
          <w:rtl/>
        </w:rPr>
        <w:t xml:space="preserve"> </w:t>
      </w:r>
      <w:r>
        <w:rPr>
          <w:rFonts w:ascii="Arial" w:hAnsi="Arial" w:hint="cs"/>
          <w:rtl/>
        </w:rPr>
        <w:t>"</w:t>
      </w:r>
      <w:r w:rsidRPr="00E90790">
        <w:rPr>
          <w:rFonts w:ascii="Arial" w:hAnsi="Arial"/>
          <w:rtl/>
        </w:rPr>
        <w:t>המדד</w:t>
      </w:r>
      <w:r w:rsidRPr="007350A4">
        <w:rPr>
          <w:rFonts w:ascii="Arial" w:hAnsi="Arial" w:hint="cs"/>
          <w:sz w:val="24"/>
          <w:rtl/>
        </w:rPr>
        <w:t>"</w:t>
      </w:r>
      <w:r w:rsidRPr="007350A4">
        <w:rPr>
          <w:rFonts w:ascii="Arial" w:hAnsi="Arial"/>
          <w:sz w:val="24"/>
          <w:rtl/>
        </w:rPr>
        <w:t>).</w:t>
      </w:r>
      <w:r w:rsidRPr="007350A4">
        <w:rPr>
          <w:rFonts w:ascii="Arial" w:hAnsi="Arial"/>
          <w:sz w:val="24"/>
        </w:rPr>
        <w:t xml:space="preserve"> </w:t>
      </w:r>
      <w:r w:rsidRPr="007350A4">
        <w:rPr>
          <w:rFonts w:ascii="Arial" w:hAnsi="Arial" w:hint="cs"/>
          <w:i/>
          <w:iCs/>
          <w:sz w:val="24"/>
          <w:rtl/>
        </w:rPr>
        <w:t>[יש לעדכן את סוג המדד המתאים, בהתאם לנקבע במכרז]</w:t>
      </w:r>
    </w:p>
    <w:p w14:paraId="64A39C63" w14:textId="77777777" w:rsidR="004B137C" w:rsidRDefault="004B137C" w:rsidP="00BD048A">
      <w:pPr>
        <w:pStyle w:val="OutlineList0"/>
        <w:numPr>
          <w:ilvl w:val="2"/>
          <w:numId w:val="89"/>
        </w:numPr>
        <w:tabs>
          <w:tab w:val="clear" w:pos="720"/>
        </w:tabs>
        <w:ind w:left="1417" w:hanging="709"/>
        <w:rPr>
          <w:rFonts w:ascii="Arial" w:hAnsi="Arial"/>
        </w:rPr>
      </w:pPr>
      <w:r>
        <w:rPr>
          <w:rFonts w:ascii="Arial" w:hAnsi="Arial" w:hint="cs"/>
          <w:rtl/>
        </w:rPr>
        <w:t>סכום ההצמדה שיחושב יתווסף (או יופחת, אם חלה ירידה במדד הרלוונטי) לתעריפים שנקבעו בהתקשרות.</w:t>
      </w:r>
    </w:p>
    <w:p w14:paraId="73B35F8C" w14:textId="77777777" w:rsidR="004B137C" w:rsidRDefault="004B137C" w:rsidP="00BD048A">
      <w:pPr>
        <w:pStyle w:val="OutlineList0"/>
        <w:numPr>
          <w:ilvl w:val="2"/>
          <w:numId w:val="89"/>
        </w:numPr>
        <w:tabs>
          <w:tab w:val="clear" w:pos="720"/>
        </w:tabs>
        <w:ind w:left="1417" w:hanging="709"/>
        <w:rPr>
          <w:rFonts w:ascii="Arial" w:hAnsi="Arial"/>
        </w:rPr>
      </w:pPr>
      <w:r>
        <w:rPr>
          <w:rFonts w:ascii="Arial" w:hAnsi="Arial" w:hint="cs"/>
          <w:rtl/>
        </w:rPr>
        <w:t>ביצוע הצמדה יהיה גם במקרים שבהם מדובר בהצמדה שלילית.</w:t>
      </w:r>
    </w:p>
    <w:p w14:paraId="4365790B" w14:textId="77777777" w:rsidR="004B137C" w:rsidRPr="007350A4" w:rsidRDefault="004B137C" w:rsidP="00BD048A">
      <w:pPr>
        <w:pStyle w:val="OutlineList0"/>
        <w:numPr>
          <w:ilvl w:val="2"/>
          <w:numId w:val="89"/>
        </w:numPr>
        <w:tabs>
          <w:tab w:val="clear" w:pos="720"/>
        </w:tabs>
        <w:ind w:left="1417" w:hanging="709"/>
        <w:rPr>
          <w:rFonts w:ascii="Arial" w:hAnsi="Arial"/>
          <w:sz w:val="24"/>
        </w:rPr>
      </w:pPr>
      <w:r w:rsidRPr="007350A4">
        <w:rPr>
          <w:rFonts w:ascii="Arial" w:hAnsi="Arial" w:hint="cs"/>
          <w:sz w:val="24"/>
          <w:rtl/>
        </w:rPr>
        <w:t xml:space="preserve">ביצוע ההצמדה יהיה במועד קבלת הטובין / מועד קבלת החשבונית במשרד </w:t>
      </w:r>
      <w:r w:rsidRPr="007350A4">
        <w:rPr>
          <w:rFonts w:ascii="Arial" w:hAnsi="Arial" w:hint="cs"/>
          <w:i/>
          <w:iCs/>
          <w:sz w:val="24"/>
          <w:rtl/>
        </w:rPr>
        <w:t>[יש למחוק את המיותר]</w:t>
      </w:r>
    </w:p>
    <w:p w14:paraId="26E16627" w14:textId="77777777" w:rsidR="004B137C" w:rsidRPr="00AE1C87" w:rsidRDefault="004B137C" w:rsidP="00BD048A">
      <w:pPr>
        <w:pStyle w:val="OutlineList0"/>
        <w:numPr>
          <w:ilvl w:val="1"/>
          <w:numId w:val="89"/>
        </w:numPr>
        <w:rPr>
          <w:u w:val="single"/>
        </w:rPr>
      </w:pPr>
      <w:r>
        <w:rPr>
          <w:rFonts w:hint="cs"/>
          <w:u w:val="single"/>
          <w:rtl/>
        </w:rPr>
        <w:t xml:space="preserve">מנגנון </w:t>
      </w:r>
      <w:r w:rsidRPr="00AE1C87">
        <w:rPr>
          <w:rFonts w:hint="eastAsia"/>
          <w:u w:val="single"/>
          <w:rtl/>
        </w:rPr>
        <w:t>ביצוע</w:t>
      </w:r>
      <w:r w:rsidRPr="00AE1C87">
        <w:rPr>
          <w:u w:val="single"/>
          <w:rtl/>
        </w:rPr>
        <w:t xml:space="preserve"> </w:t>
      </w:r>
      <w:r w:rsidRPr="00AE1C87">
        <w:rPr>
          <w:rFonts w:hint="eastAsia"/>
          <w:u w:val="single"/>
          <w:rtl/>
        </w:rPr>
        <w:t>הצמדה</w:t>
      </w:r>
    </w:p>
    <w:p w14:paraId="3018A0C3" w14:textId="77777777" w:rsidR="004B137C" w:rsidRDefault="004B137C" w:rsidP="00BD048A">
      <w:pPr>
        <w:pStyle w:val="OutlineList0"/>
        <w:numPr>
          <w:ilvl w:val="2"/>
          <w:numId w:val="89"/>
        </w:numPr>
        <w:tabs>
          <w:tab w:val="clear" w:pos="720"/>
        </w:tabs>
        <w:ind w:left="1417"/>
      </w:pPr>
      <w:bookmarkStart w:id="72" w:name="_Ref353196419"/>
      <w:r w:rsidRPr="00D67FE4">
        <w:rPr>
          <w:rFonts w:ascii="Arial" w:hAnsi="Arial"/>
          <w:rtl/>
        </w:rPr>
        <w:t>ביצוע ההצמדה יחל לאחר תום 18 חודשים מ</w:t>
      </w:r>
      <w:r w:rsidRPr="00D67FE4">
        <w:rPr>
          <w:rFonts w:ascii="Arial" w:hAnsi="Arial" w:hint="cs"/>
          <w:rtl/>
        </w:rPr>
        <w:t xml:space="preserve">תאריך </w:t>
      </w:r>
      <w:r w:rsidRPr="00D67FE4">
        <w:rPr>
          <w:rFonts w:ascii="Arial" w:hAnsi="Arial"/>
          <w:rtl/>
        </w:rPr>
        <w:t>הבסיס</w:t>
      </w:r>
      <w:r>
        <w:rPr>
          <w:rFonts w:ascii="Arial" w:hAnsi="Arial" w:hint="cs"/>
          <w:rtl/>
        </w:rPr>
        <w:t xml:space="preserve">, </w:t>
      </w:r>
      <w:r w:rsidRPr="00D67FE4">
        <w:rPr>
          <w:rFonts w:ascii="Arial" w:hAnsi="Arial" w:hint="cs"/>
          <w:rtl/>
        </w:rPr>
        <w:t xml:space="preserve">למעט במקרה המפורט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Ref353709015 \r \h</w:instrText>
      </w:r>
      <w:r>
        <w:rPr>
          <w:rFonts w:ascii="Arial" w:hAnsi="Arial"/>
          <w:rtl/>
        </w:rPr>
        <w:instrText xml:space="preserve"> </w:instrText>
      </w:r>
      <w:r>
        <w:rPr>
          <w:rFonts w:ascii="Arial" w:hAnsi="Arial"/>
          <w:rtl/>
        </w:rPr>
      </w:r>
      <w:r>
        <w:rPr>
          <w:rFonts w:ascii="Arial" w:hAnsi="Arial"/>
          <w:rtl/>
        </w:rPr>
        <w:fldChar w:fldCharType="separate"/>
      </w:r>
      <w:r w:rsidR="000006D0">
        <w:rPr>
          <w:rFonts w:ascii="Arial" w:hAnsi="Arial"/>
          <w:cs/>
        </w:rPr>
        <w:t>‎</w:t>
      </w:r>
      <w:r w:rsidR="000006D0">
        <w:rPr>
          <w:rFonts w:ascii="Arial" w:hAnsi="Arial"/>
        </w:rPr>
        <w:t>1.3.3</w:t>
      </w:r>
      <w:r>
        <w:rPr>
          <w:rFonts w:ascii="Arial" w:hAnsi="Arial"/>
          <w:rtl/>
        </w:rPr>
        <w:fldChar w:fldCharType="end"/>
      </w:r>
      <w:r w:rsidRPr="00D67FE4">
        <w:rPr>
          <w:rFonts w:ascii="Arial" w:hAnsi="Arial" w:hint="cs"/>
          <w:rtl/>
        </w:rPr>
        <w:t>.</w:t>
      </w:r>
      <w:r w:rsidRPr="00D67FE4">
        <w:rPr>
          <w:rFonts w:ascii="Arial" w:hAnsi="Arial"/>
          <w:rtl/>
        </w:rPr>
        <w:t xml:space="preserve"> </w:t>
      </w:r>
      <w:r>
        <w:rPr>
          <w:rFonts w:hint="cs"/>
          <w:rtl/>
        </w:rPr>
        <w:t>המדד הידוע ביום זה ייקבע כמדד ההתחלתי.</w:t>
      </w:r>
      <w:bookmarkEnd w:id="72"/>
    </w:p>
    <w:p w14:paraId="3BDC3454" w14:textId="77777777" w:rsidR="004B137C" w:rsidRPr="00E90790" w:rsidRDefault="004B137C" w:rsidP="00BD048A">
      <w:pPr>
        <w:pStyle w:val="OutlineList0"/>
        <w:numPr>
          <w:ilvl w:val="2"/>
          <w:numId w:val="89"/>
        </w:numPr>
        <w:tabs>
          <w:tab w:val="clear" w:pos="720"/>
        </w:tabs>
        <w:ind w:left="1417"/>
        <w:rPr>
          <w:rFonts w:ascii="Arial" w:hAnsi="Arial"/>
        </w:rPr>
      </w:pPr>
      <w:bookmarkStart w:id="73" w:name="_Ref353709105"/>
      <w:r>
        <w:rPr>
          <w:rFonts w:ascii="Arial" w:hAnsi="Arial" w:hint="cs"/>
          <w:rtl/>
        </w:rPr>
        <w:t xml:space="preserve">ההצמדה תתבצע מדי </w:t>
      </w:r>
      <w:r w:rsidRPr="007350A4">
        <w:rPr>
          <w:rFonts w:ascii="Arial" w:hAnsi="Arial" w:hint="cs"/>
          <w:rtl/>
        </w:rPr>
        <w:softHyphen/>
      </w:r>
      <w:r w:rsidR="007350A4" w:rsidRPr="007350A4">
        <w:rPr>
          <w:rFonts w:ascii="Arial" w:hAnsi="Arial" w:hint="cs"/>
          <w:rtl/>
        </w:rPr>
        <w:t xml:space="preserve"> _______</w:t>
      </w:r>
      <w:r w:rsidR="007350A4">
        <w:rPr>
          <w:rFonts w:ascii="Arial" w:hAnsi="Arial" w:hint="cs"/>
          <w:rtl/>
        </w:rPr>
        <w:t xml:space="preserve"> </w:t>
      </w:r>
      <w:r>
        <w:rPr>
          <w:rFonts w:ascii="Arial" w:hAnsi="Arial" w:hint="cs"/>
          <w:rtl/>
        </w:rPr>
        <w:t xml:space="preserve">חודשים, כך שההצמדה הראשונה תתבצע </w:t>
      </w:r>
      <w:r w:rsidRPr="007350A4">
        <w:rPr>
          <w:rFonts w:ascii="Arial" w:hAnsi="Arial" w:hint="cs"/>
          <w:rtl/>
        </w:rPr>
        <w:t>בחלוף</w:t>
      </w:r>
      <w:r w:rsidRPr="007350A4">
        <w:rPr>
          <w:rFonts w:ascii="Arial" w:hAnsi="Arial" w:hint="cs"/>
          <w:rtl/>
        </w:rPr>
        <w:softHyphen/>
      </w:r>
      <w:r w:rsidR="007350A4" w:rsidRPr="007350A4">
        <w:rPr>
          <w:rFonts w:ascii="Arial" w:hAnsi="Arial" w:hint="cs"/>
          <w:rtl/>
        </w:rPr>
        <w:t xml:space="preserve"> ____</w:t>
      </w:r>
      <w:r w:rsidR="007350A4">
        <w:rPr>
          <w:rFonts w:ascii="Arial" w:hAnsi="Arial" w:hint="cs"/>
          <w:u w:val="single"/>
          <w:rtl/>
        </w:rPr>
        <w:t xml:space="preserve"> </w:t>
      </w:r>
      <w:r>
        <w:rPr>
          <w:rFonts w:ascii="Arial" w:hAnsi="Arial" w:hint="cs"/>
          <w:rtl/>
        </w:rPr>
        <w:t xml:space="preserve">חודשים מתאריך תחילת הצמדה, ובכל </w:t>
      </w:r>
      <w:r w:rsidR="007350A4" w:rsidRPr="007350A4">
        <w:rPr>
          <w:rFonts w:ascii="Arial" w:hAnsi="Arial" w:hint="cs"/>
          <w:rtl/>
        </w:rPr>
        <w:t>_______</w:t>
      </w:r>
      <w:r w:rsidR="007350A4">
        <w:rPr>
          <w:rFonts w:ascii="Arial" w:hAnsi="Arial" w:hint="cs"/>
          <w:rtl/>
        </w:rPr>
        <w:t xml:space="preserve"> </w:t>
      </w:r>
      <w:r>
        <w:rPr>
          <w:rFonts w:ascii="Arial" w:hAnsi="Arial" w:hint="cs"/>
          <w:rtl/>
        </w:rPr>
        <w:t>חודשים לאחר מכן.</w:t>
      </w:r>
      <w:bookmarkEnd w:id="73"/>
    </w:p>
    <w:p w14:paraId="09D04C0B" w14:textId="77777777" w:rsidR="004B137C" w:rsidRPr="003525C8" w:rsidRDefault="004B137C" w:rsidP="00BD048A">
      <w:pPr>
        <w:pStyle w:val="OutlineList0"/>
        <w:numPr>
          <w:ilvl w:val="2"/>
          <w:numId w:val="89"/>
        </w:numPr>
        <w:tabs>
          <w:tab w:val="clear" w:pos="720"/>
        </w:tabs>
        <w:ind w:left="1417"/>
        <w:rPr>
          <w:rFonts w:ascii="Arial" w:hAnsi="Arial"/>
        </w:rPr>
      </w:pPr>
      <w:bookmarkStart w:id="74" w:name="_Ref353709015"/>
      <w:r w:rsidRPr="003525C8">
        <w:rPr>
          <w:rFonts w:ascii="Arial" w:hAnsi="Arial"/>
          <w:rtl/>
        </w:rPr>
        <w:t xml:space="preserve">על אף </w:t>
      </w:r>
      <w:r w:rsidRPr="003525C8">
        <w:rPr>
          <w:rFonts w:ascii="Arial" w:hAnsi="Arial" w:hint="cs"/>
          <w:rtl/>
        </w:rPr>
        <w:t xml:space="preserve">האמור בסעיף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Ref353196419 \r \h</w:instrText>
      </w:r>
      <w:r>
        <w:rPr>
          <w:rFonts w:ascii="Arial" w:hAnsi="Arial"/>
          <w:rtl/>
        </w:rPr>
        <w:instrText xml:space="preserve"> </w:instrText>
      </w:r>
      <w:r>
        <w:rPr>
          <w:rFonts w:ascii="Arial" w:hAnsi="Arial"/>
          <w:rtl/>
        </w:rPr>
      </w:r>
      <w:r>
        <w:rPr>
          <w:rFonts w:ascii="Arial" w:hAnsi="Arial"/>
          <w:rtl/>
        </w:rPr>
        <w:fldChar w:fldCharType="separate"/>
      </w:r>
      <w:r w:rsidR="000006D0">
        <w:rPr>
          <w:rFonts w:ascii="Arial" w:hAnsi="Arial"/>
          <w:cs/>
        </w:rPr>
        <w:t>‎</w:t>
      </w:r>
      <w:r w:rsidR="000006D0">
        <w:rPr>
          <w:rFonts w:ascii="Arial" w:hAnsi="Arial"/>
        </w:rPr>
        <w:t>1.3.1</w:t>
      </w:r>
      <w:r>
        <w:rPr>
          <w:rFonts w:ascii="Arial" w:hAnsi="Arial"/>
          <w:rtl/>
        </w:rPr>
        <w:fldChar w:fldCharType="end"/>
      </w:r>
      <w:r w:rsidRPr="003525C8">
        <w:rPr>
          <w:rFonts w:ascii="Arial" w:hAnsi="Arial"/>
          <w:rtl/>
        </w:rPr>
        <w:t>,</w:t>
      </w:r>
      <w:r w:rsidRPr="003525C8">
        <w:rPr>
          <w:rFonts w:ascii="Arial" w:hAnsi="Arial"/>
        </w:rPr>
        <w:t xml:space="preserve"> </w:t>
      </w:r>
      <w:r w:rsidRPr="003525C8">
        <w:rPr>
          <w:rFonts w:ascii="Arial" w:hAnsi="Arial"/>
          <w:rtl/>
        </w:rPr>
        <w:t>אם</w:t>
      </w:r>
      <w:r w:rsidRPr="003525C8">
        <w:rPr>
          <w:rFonts w:ascii="Arial" w:hAnsi="Arial"/>
        </w:rPr>
        <w:t xml:space="preserve"> </w:t>
      </w:r>
      <w:r w:rsidRPr="003525C8">
        <w:rPr>
          <w:rFonts w:ascii="Arial" w:hAnsi="Arial"/>
          <w:rtl/>
        </w:rPr>
        <w:t>ב</w:t>
      </w:r>
      <w:r w:rsidRPr="003525C8">
        <w:rPr>
          <w:rFonts w:ascii="Arial" w:hAnsi="Arial" w:hint="cs"/>
          <w:rtl/>
        </w:rPr>
        <w:t>מועד מסוים (להלן: "יום השינוי") ב</w:t>
      </w:r>
      <w:r w:rsidRPr="003525C8">
        <w:rPr>
          <w:rFonts w:ascii="Arial" w:hAnsi="Arial"/>
          <w:rtl/>
        </w:rPr>
        <w:t>מהלך</w:t>
      </w:r>
      <w:r w:rsidRPr="003525C8">
        <w:rPr>
          <w:rFonts w:ascii="Arial" w:hAnsi="Arial"/>
        </w:rPr>
        <w:t xml:space="preserve"> 18 </w:t>
      </w:r>
      <w:r w:rsidRPr="003525C8">
        <w:rPr>
          <w:rFonts w:ascii="Arial" w:hAnsi="Arial"/>
          <w:rtl/>
        </w:rPr>
        <w:t>החודשים</w:t>
      </w:r>
      <w:r w:rsidRPr="003525C8">
        <w:rPr>
          <w:rFonts w:ascii="Arial" w:hAnsi="Arial"/>
        </w:rPr>
        <w:t xml:space="preserve"> </w:t>
      </w:r>
      <w:r w:rsidRPr="003525C8">
        <w:rPr>
          <w:rFonts w:ascii="Arial" w:hAnsi="Arial"/>
          <w:rtl/>
        </w:rPr>
        <w:t>הראשוני</w:t>
      </w:r>
      <w:r w:rsidRPr="003525C8">
        <w:rPr>
          <w:rFonts w:ascii="Arial" w:hAnsi="Arial" w:hint="cs"/>
          <w:rtl/>
        </w:rPr>
        <w:t>ם מתאריך הבסיס,</w:t>
      </w:r>
      <w:r w:rsidRPr="003525C8">
        <w:rPr>
          <w:rFonts w:ascii="Arial" w:hAnsi="Arial"/>
        </w:rPr>
        <w:t xml:space="preserve"> </w:t>
      </w:r>
      <w:r w:rsidRPr="003525C8">
        <w:rPr>
          <w:rFonts w:ascii="Arial" w:hAnsi="Arial"/>
          <w:rtl/>
        </w:rPr>
        <w:t>יחול</w:t>
      </w:r>
      <w:r w:rsidRPr="003525C8">
        <w:rPr>
          <w:rFonts w:ascii="Arial" w:hAnsi="Arial"/>
        </w:rPr>
        <w:t xml:space="preserve"> </w:t>
      </w:r>
      <w:r w:rsidRPr="003525C8">
        <w:rPr>
          <w:rFonts w:ascii="Arial" w:hAnsi="Arial"/>
          <w:rtl/>
        </w:rPr>
        <w:t>שינוי</w:t>
      </w:r>
      <w:r w:rsidRPr="003525C8">
        <w:rPr>
          <w:rFonts w:ascii="Arial" w:hAnsi="Arial"/>
        </w:rPr>
        <w:t xml:space="preserve"> </w:t>
      </w:r>
      <w:r w:rsidRPr="003525C8">
        <w:rPr>
          <w:rFonts w:ascii="Arial" w:hAnsi="Arial"/>
          <w:rtl/>
        </w:rPr>
        <w:t>במדד</w:t>
      </w:r>
      <w:r>
        <w:rPr>
          <w:rFonts w:ascii="Arial" w:hAnsi="Arial" w:hint="cs"/>
          <w:rtl/>
        </w:rPr>
        <w:t xml:space="preserve"> </w:t>
      </w:r>
      <w:r w:rsidRPr="003525C8">
        <w:rPr>
          <w:rFonts w:ascii="Arial" w:hAnsi="Arial"/>
          <w:rtl/>
        </w:rPr>
        <w:t>–</w:t>
      </w:r>
      <w:r w:rsidRPr="003525C8">
        <w:rPr>
          <w:rFonts w:ascii="Arial" w:hAnsi="Arial" w:hint="cs"/>
          <w:rtl/>
        </w:rPr>
        <w:t xml:space="preserve"> כך ש</w:t>
      </w:r>
      <w:r w:rsidRPr="003525C8">
        <w:rPr>
          <w:rFonts w:ascii="Arial" w:hAnsi="Arial"/>
          <w:rtl/>
        </w:rPr>
        <w:t>יהיה גבוה בשיעור של</w:t>
      </w:r>
      <w:r w:rsidRPr="003525C8">
        <w:rPr>
          <w:rFonts w:ascii="Arial" w:hAnsi="Arial"/>
        </w:rPr>
        <w:t xml:space="preserve">4% </w:t>
      </w:r>
      <w:r w:rsidRPr="003525C8">
        <w:rPr>
          <w:rFonts w:ascii="Arial" w:hAnsi="Arial"/>
          <w:rtl/>
        </w:rPr>
        <w:t xml:space="preserve"> ויותר מ</w:t>
      </w:r>
      <w:r w:rsidRPr="003525C8">
        <w:rPr>
          <w:rFonts w:ascii="Arial" w:hAnsi="Arial" w:hint="cs"/>
          <w:rtl/>
        </w:rPr>
        <w:t>ה</w:t>
      </w:r>
      <w:r w:rsidRPr="003525C8">
        <w:rPr>
          <w:rFonts w:ascii="Arial" w:hAnsi="Arial"/>
          <w:rtl/>
        </w:rPr>
        <w:t xml:space="preserve">מדד </w:t>
      </w:r>
      <w:r w:rsidRPr="003525C8">
        <w:rPr>
          <w:rFonts w:ascii="Arial" w:hAnsi="Arial" w:hint="cs"/>
          <w:rtl/>
        </w:rPr>
        <w:t xml:space="preserve">הידוע בתאריך </w:t>
      </w:r>
      <w:r w:rsidRPr="003525C8">
        <w:rPr>
          <w:rFonts w:ascii="Arial" w:hAnsi="Arial"/>
          <w:rtl/>
        </w:rPr>
        <w:t xml:space="preserve">הבסיס, </w:t>
      </w:r>
      <w:r w:rsidRPr="003525C8">
        <w:rPr>
          <w:rFonts w:ascii="Arial" w:hAnsi="Arial" w:hint="cs"/>
          <w:rtl/>
        </w:rPr>
        <w:t xml:space="preserve">יחל חישוב ההצמדה </w:t>
      </w:r>
      <w:r w:rsidRPr="00DE443F">
        <w:rPr>
          <w:rFonts w:ascii="Arial" w:hAnsi="Arial" w:hint="eastAsia"/>
          <w:rtl/>
        </w:rPr>
        <w:t>מנקודה</w:t>
      </w:r>
      <w:r w:rsidRPr="00DE443F">
        <w:rPr>
          <w:rFonts w:ascii="Arial" w:hAnsi="Arial"/>
          <w:rtl/>
        </w:rPr>
        <w:t xml:space="preserve"> </w:t>
      </w:r>
      <w:r w:rsidRPr="00DE443F">
        <w:rPr>
          <w:rFonts w:ascii="Arial" w:hAnsi="Arial" w:hint="eastAsia"/>
          <w:rtl/>
        </w:rPr>
        <w:t>זו</w:t>
      </w:r>
      <w:r w:rsidRPr="00DE443F">
        <w:rPr>
          <w:rFonts w:ascii="Arial" w:hAnsi="Arial"/>
          <w:rtl/>
        </w:rPr>
        <w:t xml:space="preserve"> </w:t>
      </w:r>
      <w:r w:rsidRPr="00DE443F">
        <w:rPr>
          <w:rFonts w:ascii="Arial" w:hAnsi="Arial" w:hint="eastAsia"/>
          <w:rtl/>
        </w:rPr>
        <w:t>ואילך</w:t>
      </w:r>
      <w:r w:rsidRPr="003525C8">
        <w:rPr>
          <w:rFonts w:ascii="Arial" w:hAnsi="Arial" w:hint="cs"/>
          <w:rtl/>
        </w:rPr>
        <w:t>, באופן הבא:</w:t>
      </w:r>
      <w:bookmarkEnd w:id="74"/>
    </w:p>
    <w:p w14:paraId="1701E717" w14:textId="77777777" w:rsidR="004B137C" w:rsidRDefault="004B137C" w:rsidP="00BD048A">
      <w:pPr>
        <w:pStyle w:val="OutlineList0"/>
        <w:numPr>
          <w:ilvl w:val="3"/>
          <w:numId w:val="89"/>
        </w:numPr>
        <w:tabs>
          <w:tab w:val="clear" w:pos="1083"/>
        </w:tabs>
        <w:ind w:left="2268" w:hanging="851"/>
        <w:rPr>
          <w:rFonts w:ascii="Arial" w:hAnsi="Arial"/>
        </w:rPr>
      </w:pPr>
      <w:r>
        <w:rPr>
          <w:rFonts w:ascii="Arial" w:hAnsi="Arial" w:hint="cs"/>
          <w:rtl/>
        </w:rPr>
        <w:t>המדד הידוע ביום השינוי ייקבע כמדד ההתחלתי.</w:t>
      </w:r>
    </w:p>
    <w:p w14:paraId="3F0B0D76" w14:textId="77777777" w:rsidR="004B137C" w:rsidRPr="00AE1C87" w:rsidRDefault="004B137C" w:rsidP="00BD048A">
      <w:pPr>
        <w:pStyle w:val="OutlineList0"/>
        <w:numPr>
          <w:ilvl w:val="3"/>
          <w:numId w:val="89"/>
        </w:numPr>
        <w:tabs>
          <w:tab w:val="clear" w:pos="1083"/>
        </w:tabs>
        <w:ind w:left="2268" w:hanging="851"/>
        <w:rPr>
          <w:rFonts w:asciiTheme="minorBidi" w:hAnsiTheme="minorBidi" w:cstheme="minorBidi"/>
        </w:rPr>
      </w:pPr>
      <w:r>
        <w:rPr>
          <w:rFonts w:ascii="Arial" w:hAnsi="Arial" w:hint="cs"/>
          <w:rtl/>
        </w:rPr>
        <w:t>ביצוע ההצמדה ייעשה בחלוף פרק הזמן שנקבע לביצוע הצמדות, כאמור בסעיף 1.3.2 לעיל</w:t>
      </w:r>
      <w:r w:rsidR="007350A4">
        <w:rPr>
          <w:rFonts w:asciiTheme="minorBidi" w:hAnsiTheme="minorBidi" w:cstheme="minorBidi"/>
          <w:rtl/>
        </w:rPr>
        <w:t>.</w:t>
      </w:r>
    </w:p>
    <w:p w14:paraId="261032DF" w14:textId="77777777" w:rsidR="004B137C" w:rsidRPr="00250528" w:rsidRDefault="004B137C" w:rsidP="00250528">
      <w:pPr>
        <w:pStyle w:val="Para0"/>
        <w:pageBreakBefore/>
        <w:rPr>
          <w:b/>
          <w:bCs/>
          <w:rtl/>
        </w:rPr>
      </w:pPr>
      <w:bookmarkStart w:id="75" w:name="_נספח_ג_–_2"/>
      <w:bookmarkStart w:id="76" w:name="נספח_ג"/>
      <w:bookmarkEnd w:id="75"/>
      <w:r w:rsidRPr="00250528">
        <w:rPr>
          <w:b/>
          <w:bCs/>
          <w:rtl/>
        </w:rPr>
        <w:lastRenderedPageBreak/>
        <w:t xml:space="preserve">נספח </w:t>
      </w:r>
      <w:r w:rsidRPr="00250528">
        <w:rPr>
          <w:rFonts w:hint="cs"/>
          <w:b/>
          <w:bCs/>
          <w:rtl/>
        </w:rPr>
        <w:t>ג</w:t>
      </w:r>
      <w:r w:rsidRPr="00250528">
        <w:rPr>
          <w:b/>
          <w:bCs/>
          <w:rtl/>
        </w:rPr>
        <w:t xml:space="preserve"> – [</w:t>
      </w:r>
      <w:r w:rsidRPr="00250528">
        <w:rPr>
          <w:rFonts w:hint="cs"/>
          <w:b/>
          <w:bCs/>
          <w:rtl/>
        </w:rPr>
        <w:t>רשימת סלי הצמדה במרכב"ה</w:t>
      </w:r>
      <w:r w:rsidRPr="00250528">
        <w:rPr>
          <w:b/>
          <w:bCs/>
          <w:rtl/>
        </w:rPr>
        <w:t>]</w:t>
      </w:r>
    </w:p>
    <w:bookmarkEnd w:id="76"/>
    <w:p w14:paraId="567C6808" w14:textId="77777777" w:rsidR="004B137C" w:rsidRPr="00A3578D" w:rsidRDefault="004B137C" w:rsidP="00A3578D">
      <w:pPr>
        <w:pStyle w:val="Para0"/>
        <w:rPr>
          <w:rtl/>
        </w:rPr>
      </w:pPr>
      <w:r w:rsidRPr="00A3578D">
        <w:rPr>
          <w:rFonts w:hint="cs"/>
          <w:rtl/>
        </w:rPr>
        <w:t xml:space="preserve">להלן רשימת סלי הצמדה נפוצים ממערכת מרכב"ה. </w:t>
      </w:r>
    </w:p>
    <w:p w14:paraId="7DAFDEA2" w14:textId="77777777" w:rsidR="004B137C" w:rsidRPr="00A3578D" w:rsidRDefault="004B137C" w:rsidP="00A3578D">
      <w:pPr>
        <w:pStyle w:val="a6"/>
        <w:numPr>
          <w:ilvl w:val="0"/>
          <w:numId w:val="0"/>
        </w:numPr>
        <w:spacing w:before="240" w:after="240"/>
        <w:ind w:left="-2"/>
        <w:rPr>
          <w:rFonts w:ascii="Arial" w:hAnsi="Arial" w:cs="David"/>
          <w:sz w:val="24"/>
          <w:szCs w:val="24"/>
          <w:rtl/>
        </w:rPr>
      </w:pPr>
      <w:r w:rsidRPr="00A3578D">
        <w:rPr>
          <w:rFonts w:cs="David" w:hint="cs"/>
          <w:sz w:val="24"/>
          <w:szCs w:val="24"/>
          <w:rtl/>
          <w:lang w:eastAsia="he-IL"/>
        </w:rPr>
        <w:t>במקרה שבו הסלים המפורטים להלן כוללים יותר מרכיב אחד, ניתן יהיה לעשות בהם שימוש רק אם שיטת</w:t>
      </w:r>
      <w:r w:rsidRPr="00A3578D">
        <w:rPr>
          <w:rFonts w:ascii="Arial" w:hAnsi="Arial" w:cs="David" w:hint="cs"/>
          <w:sz w:val="24"/>
          <w:szCs w:val="24"/>
          <w:rtl/>
        </w:rPr>
        <w:t xml:space="preserve"> ביצוע ההצמדה עבור שני הרכיבים הינו זהה (בהתאם למפורט בסעיף </w:t>
      </w:r>
      <w:r w:rsidRPr="00A3578D">
        <w:rPr>
          <w:rFonts w:ascii="Arial" w:hAnsi="Arial" w:cs="David"/>
          <w:sz w:val="24"/>
          <w:szCs w:val="24"/>
          <w:rtl/>
        </w:rPr>
        <w:fldChar w:fldCharType="begin"/>
      </w:r>
      <w:r w:rsidRPr="00A3578D">
        <w:rPr>
          <w:rFonts w:ascii="Arial" w:hAnsi="Arial" w:cs="David"/>
          <w:sz w:val="24"/>
          <w:szCs w:val="24"/>
          <w:rtl/>
        </w:rPr>
        <w:instrText xml:space="preserve"> </w:instrText>
      </w:r>
      <w:r w:rsidRPr="00A3578D">
        <w:rPr>
          <w:rFonts w:ascii="Arial" w:hAnsi="Arial" w:cs="David" w:hint="cs"/>
          <w:sz w:val="24"/>
          <w:szCs w:val="24"/>
        </w:rPr>
        <w:instrText>REF</w:instrText>
      </w:r>
      <w:r w:rsidRPr="00A3578D">
        <w:rPr>
          <w:rFonts w:ascii="Arial" w:hAnsi="Arial" w:cs="David" w:hint="cs"/>
          <w:sz w:val="24"/>
          <w:szCs w:val="24"/>
          <w:rtl/>
        </w:rPr>
        <w:instrText xml:space="preserve"> _</w:instrText>
      </w:r>
      <w:r w:rsidRPr="00A3578D">
        <w:rPr>
          <w:rFonts w:ascii="Arial" w:hAnsi="Arial" w:cs="David" w:hint="cs"/>
          <w:sz w:val="24"/>
          <w:szCs w:val="24"/>
        </w:rPr>
        <w:instrText>Ref356131094 \r \h</w:instrText>
      </w:r>
      <w:r w:rsidRPr="00A3578D">
        <w:rPr>
          <w:rFonts w:ascii="Arial" w:hAnsi="Arial" w:cs="David"/>
          <w:sz w:val="24"/>
          <w:szCs w:val="24"/>
          <w:rtl/>
        </w:rPr>
        <w:instrText xml:space="preserve">  \* </w:instrText>
      </w:r>
      <w:r w:rsidRPr="00A3578D">
        <w:rPr>
          <w:rFonts w:ascii="Arial" w:hAnsi="Arial" w:cs="David"/>
          <w:sz w:val="24"/>
          <w:szCs w:val="24"/>
        </w:rPr>
        <w:instrText>MERGEFORMAT</w:instrText>
      </w:r>
      <w:r w:rsidRPr="00A3578D">
        <w:rPr>
          <w:rFonts w:ascii="Arial" w:hAnsi="Arial" w:cs="David"/>
          <w:sz w:val="24"/>
          <w:szCs w:val="24"/>
          <w:rtl/>
        </w:rPr>
        <w:instrText xml:space="preserve"> </w:instrText>
      </w:r>
      <w:r w:rsidRPr="00A3578D">
        <w:rPr>
          <w:rFonts w:ascii="Arial" w:hAnsi="Arial" w:cs="David"/>
          <w:sz w:val="24"/>
          <w:szCs w:val="24"/>
          <w:rtl/>
        </w:rPr>
      </w:r>
      <w:r w:rsidRPr="00A3578D">
        <w:rPr>
          <w:rFonts w:ascii="Arial" w:hAnsi="Arial" w:cs="David"/>
          <w:sz w:val="24"/>
          <w:szCs w:val="24"/>
          <w:rtl/>
        </w:rPr>
        <w:fldChar w:fldCharType="separate"/>
      </w:r>
      <w:r w:rsidR="000006D0">
        <w:rPr>
          <w:rFonts w:ascii="Arial" w:hAnsi="Arial" w:cs="David"/>
          <w:sz w:val="24"/>
          <w:szCs w:val="24"/>
          <w:cs/>
        </w:rPr>
        <w:t>‎</w:t>
      </w:r>
      <w:r w:rsidR="000006D0">
        <w:rPr>
          <w:rFonts w:ascii="Arial" w:hAnsi="Arial" w:cs="David"/>
          <w:sz w:val="24"/>
          <w:szCs w:val="24"/>
        </w:rPr>
        <w:t>4.2</w:t>
      </w:r>
      <w:r w:rsidRPr="00A3578D">
        <w:rPr>
          <w:rFonts w:ascii="Arial" w:hAnsi="Arial" w:cs="David"/>
          <w:sz w:val="24"/>
          <w:szCs w:val="24"/>
          <w:rtl/>
        </w:rPr>
        <w:fldChar w:fldCharType="end"/>
      </w:r>
      <w:r w:rsidRPr="00A3578D">
        <w:rPr>
          <w:rFonts w:ascii="Arial" w:hAnsi="Arial" w:cs="David" w:hint="cs"/>
          <w:sz w:val="24"/>
          <w:szCs w:val="24"/>
          <w:rtl/>
        </w:rPr>
        <w:t xml:space="preserve"> או בסעיף </w:t>
      </w:r>
      <w:r w:rsidRPr="00A3578D">
        <w:rPr>
          <w:rFonts w:ascii="Arial" w:hAnsi="Arial" w:cs="David"/>
          <w:sz w:val="24"/>
          <w:szCs w:val="24"/>
          <w:rtl/>
        </w:rPr>
        <w:fldChar w:fldCharType="begin"/>
      </w:r>
      <w:r w:rsidRPr="00A3578D">
        <w:rPr>
          <w:rFonts w:ascii="Arial" w:hAnsi="Arial" w:cs="David"/>
          <w:sz w:val="24"/>
          <w:szCs w:val="24"/>
          <w:rtl/>
        </w:rPr>
        <w:instrText xml:space="preserve"> </w:instrText>
      </w:r>
      <w:r w:rsidRPr="00A3578D">
        <w:rPr>
          <w:rFonts w:ascii="Arial" w:hAnsi="Arial" w:cs="David"/>
          <w:sz w:val="24"/>
          <w:szCs w:val="24"/>
        </w:rPr>
        <w:instrText>REF</w:instrText>
      </w:r>
      <w:r w:rsidRPr="00A3578D">
        <w:rPr>
          <w:rFonts w:ascii="Arial" w:hAnsi="Arial" w:cs="David"/>
          <w:sz w:val="24"/>
          <w:szCs w:val="24"/>
          <w:rtl/>
        </w:rPr>
        <w:instrText xml:space="preserve"> _</w:instrText>
      </w:r>
      <w:r w:rsidRPr="00A3578D">
        <w:rPr>
          <w:rFonts w:ascii="Arial" w:hAnsi="Arial" w:cs="David"/>
          <w:sz w:val="24"/>
          <w:szCs w:val="24"/>
        </w:rPr>
        <w:instrText>Ref353360790 \r \h</w:instrText>
      </w:r>
      <w:r w:rsidRPr="00A3578D">
        <w:rPr>
          <w:rFonts w:ascii="Arial" w:hAnsi="Arial" w:cs="David"/>
          <w:sz w:val="24"/>
          <w:szCs w:val="24"/>
          <w:rtl/>
        </w:rPr>
        <w:instrText xml:space="preserve">  \* </w:instrText>
      </w:r>
      <w:r w:rsidRPr="00A3578D">
        <w:rPr>
          <w:rFonts w:ascii="Arial" w:hAnsi="Arial" w:cs="David"/>
          <w:sz w:val="24"/>
          <w:szCs w:val="24"/>
        </w:rPr>
        <w:instrText>MERGEFORMAT</w:instrText>
      </w:r>
      <w:r w:rsidRPr="00A3578D">
        <w:rPr>
          <w:rFonts w:ascii="Arial" w:hAnsi="Arial" w:cs="David"/>
          <w:sz w:val="24"/>
          <w:szCs w:val="24"/>
          <w:rtl/>
        </w:rPr>
        <w:instrText xml:space="preserve"> </w:instrText>
      </w:r>
      <w:r w:rsidRPr="00A3578D">
        <w:rPr>
          <w:rFonts w:ascii="Arial" w:hAnsi="Arial" w:cs="David"/>
          <w:sz w:val="24"/>
          <w:szCs w:val="24"/>
          <w:rtl/>
        </w:rPr>
      </w:r>
      <w:r w:rsidRPr="00A3578D">
        <w:rPr>
          <w:rFonts w:ascii="Arial" w:hAnsi="Arial" w:cs="David"/>
          <w:sz w:val="24"/>
          <w:szCs w:val="24"/>
          <w:rtl/>
        </w:rPr>
        <w:fldChar w:fldCharType="separate"/>
      </w:r>
      <w:r w:rsidR="000006D0">
        <w:rPr>
          <w:rFonts w:ascii="Arial" w:hAnsi="Arial" w:cs="David"/>
          <w:sz w:val="24"/>
          <w:szCs w:val="24"/>
          <w:cs/>
        </w:rPr>
        <w:t>‎</w:t>
      </w:r>
      <w:r w:rsidR="000006D0">
        <w:rPr>
          <w:rFonts w:ascii="Arial" w:hAnsi="Arial" w:cs="David"/>
          <w:sz w:val="24"/>
          <w:szCs w:val="24"/>
        </w:rPr>
        <w:t>4.8</w:t>
      </w:r>
      <w:r w:rsidRPr="00A3578D">
        <w:rPr>
          <w:rFonts w:ascii="Arial" w:hAnsi="Arial" w:cs="David"/>
          <w:sz w:val="24"/>
          <w:szCs w:val="24"/>
          <w:rtl/>
        </w:rPr>
        <w:fldChar w:fldCharType="end"/>
      </w:r>
      <w:r w:rsidRPr="00A3578D">
        <w:rPr>
          <w:rFonts w:ascii="Arial" w:hAnsi="Arial" w:cs="David" w:hint="cs"/>
          <w:sz w:val="24"/>
          <w:szCs w:val="24"/>
          <w:rtl/>
        </w:rPr>
        <w:t>). בכל מקרה אחר, יש לבצע הזנה למערכת בנפרד עבור כל רכיב [ראה דוגמא לכך ב</w:t>
      </w:r>
      <w:hyperlink w:anchor="נספח_ו" w:history="1">
        <w:r w:rsidRPr="00A3578D">
          <w:rPr>
            <w:rStyle w:val="Hyperlink"/>
            <w:rFonts w:ascii="Arial" w:hAnsi="Arial" w:cs="David" w:hint="cs"/>
            <w:sz w:val="24"/>
            <w:szCs w:val="24"/>
            <w:rtl/>
          </w:rPr>
          <w:t xml:space="preserve">נספח ו </w:t>
        </w:r>
        <w:r w:rsidRPr="00A3578D">
          <w:rPr>
            <w:rStyle w:val="Hyperlink"/>
            <w:rFonts w:ascii="Arial" w:hAnsi="Arial" w:cs="David"/>
            <w:sz w:val="24"/>
            <w:szCs w:val="24"/>
            <w:rtl/>
          </w:rPr>
          <w:t>–</w:t>
        </w:r>
        <w:r w:rsidRPr="00A3578D">
          <w:rPr>
            <w:rStyle w:val="Hyperlink"/>
            <w:rFonts w:ascii="Arial" w:hAnsi="Arial" w:cs="David" w:hint="cs"/>
            <w:sz w:val="24"/>
            <w:szCs w:val="24"/>
            <w:rtl/>
          </w:rPr>
          <w:t xml:space="preserve"> דוגמא להזנת הצמדה מפוצלת במרכב"ה</w:t>
        </w:r>
      </w:hyperlink>
      <w:r w:rsidRPr="00A3578D">
        <w:rPr>
          <w:rFonts w:ascii="Arial" w:hAnsi="Arial" w:cs="David" w:hint="cs"/>
          <w:sz w:val="24"/>
          <w:szCs w:val="24"/>
          <w:rtl/>
        </w:rPr>
        <w:t>].</w:t>
      </w:r>
    </w:p>
    <w:p w14:paraId="5EFCE3FC" w14:textId="77777777" w:rsidR="004B137C" w:rsidRPr="00B86D24" w:rsidRDefault="004B137C" w:rsidP="00A3578D">
      <w:pPr>
        <w:pStyle w:val="Para0"/>
        <w:rPr>
          <w:rtl/>
        </w:rPr>
      </w:pPr>
      <w:r>
        <w:rPr>
          <w:rFonts w:hint="cs"/>
          <w:rtl/>
        </w:rPr>
        <w:t xml:space="preserve">ניתן </w:t>
      </w:r>
      <w:r w:rsidRPr="00B86D24">
        <w:rPr>
          <w:rFonts w:hint="cs"/>
          <w:rtl/>
        </w:rPr>
        <w:t>במקרה הצורך להוסיף סל הצמדה שאינו מופיע בנספח זה</w:t>
      </w:r>
      <w:r>
        <w:rPr>
          <w:rFonts w:hint="cs"/>
          <w:rtl/>
        </w:rPr>
        <w:t>, באמצעות פנייה ל</w:t>
      </w:r>
      <w:r w:rsidRPr="00B86D24">
        <w:rPr>
          <w:rFonts w:hint="cs"/>
          <w:rtl/>
        </w:rPr>
        <w:t>מרכז התמיכה של מרכב"ה</w:t>
      </w:r>
      <w:r>
        <w:rPr>
          <w:rFonts w:hint="cs"/>
          <w:rtl/>
        </w:rPr>
        <w:t>.</w:t>
      </w:r>
    </w:p>
    <w:tbl>
      <w:tblPr>
        <w:tblStyle w:val="ae"/>
        <w:bidiVisual/>
        <w:tblW w:w="0" w:type="auto"/>
        <w:tblLook w:val="04A0" w:firstRow="1" w:lastRow="0" w:firstColumn="1" w:lastColumn="0" w:noHBand="0" w:noVBand="1"/>
        <w:tblCaption w:val="סלי הצמדה"/>
      </w:tblPr>
      <w:tblGrid>
        <w:gridCol w:w="1302"/>
        <w:gridCol w:w="1290"/>
        <w:gridCol w:w="1275"/>
        <w:gridCol w:w="1314"/>
        <w:gridCol w:w="1291"/>
        <w:gridCol w:w="1276"/>
        <w:gridCol w:w="1314"/>
      </w:tblGrid>
      <w:tr w:rsidR="004B137C" w14:paraId="4134668A" w14:textId="77777777" w:rsidTr="00E45060">
        <w:trPr>
          <w:cantSplit/>
          <w:tblHeader/>
        </w:trPr>
        <w:tc>
          <w:tcPr>
            <w:tcW w:w="1326" w:type="dxa"/>
            <w:shd w:val="clear" w:color="auto" w:fill="BFBFBF" w:themeFill="background1" w:themeFillShade="BF"/>
            <w:vAlign w:val="center"/>
          </w:tcPr>
          <w:p w14:paraId="26C3338F" w14:textId="77777777" w:rsidR="004B137C" w:rsidRPr="00050729" w:rsidRDefault="004B137C" w:rsidP="00A3578D">
            <w:pPr>
              <w:pStyle w:val="TableHead"/>
              <w:rPr>
                <w:rtl/>
              </w:rPr>
            </w:pPr>
            <w:r w:rsidRPr="00050729">
              <w:rPr>
                <w:rtl/>
              </w:rPr>
              <w:t>קוד מדד</w:t>
            </w:r>
            <w:r w:rsidRPr="00050729">
              <w:rPr>
                <w:rFonts w:hint="cs"/>
                <w:rtl/>
              </w:rPr>
              <w:t xml:space="preserve"> </w:t>
            </w:r>
            <w:r w:rsidRPr="00050729">
              <w:rPr>
                <w:rtl/>
              </w:rPr>
              <w:t>במרכב"ה</w:t>
            </w:r>
          </w:p>
        </w:tc>
        <w:tc>
          <w:tcPr>
            <w:tcW w:w="1326" w:type="dxa"/>
            <w:shd w:val="clear" w:color="auto" w:fill="BFBFBF" w:themeFill="background1" w:themeFillShade="BF"/>
            <w:vAlign w:val="center"/>
          </w:tcPr>
          <w:p w14:paraId="299DB5D7" w14:textId="77777777" w:rsidR="004B137C" w:rsidRPr="00050729" w:rsidRDefault="004B137C" w:rsidP="00A3578D">
            <w:pPr>
              <w:pStyle w:val="TableHead"/>
            </w:pPr>
            <w:r>
              <w:rPr>
                <w:rFonts w:hint="cs"/>
                <w:rtl/>
              </w:rPr>
              <w:t>רכיב</w:t>
            </w:r>
            <w:r w:rsidRPr="00050729">
              <w:rPr>
                <w:rtl/>
              </w:rPr>
              <w:t xml:space="preserve"> א'</w:t>
            </w:r>
          </w:p>
        </w:tc>
        <w:tc>
          <w:tcPr>
            <w:tcW w:w="1326" w:type="dxa"/>
            <w:shd w:val="clear" w:color="auto" w:fill="BFBFBF" w:themeFill="background1" w:themeFillShade="BF"/>
            <w:vAlign w:val="center"/>
          </w:tcPr>
          <w:p w14:paraId="2255B81F" w14:textId="77777777" w:rsidR="004B137C" w:rsidRPr="00050729" w:rsidRDefault="004B137C" w:rsidP="00A3578D">
            <w:pPr>
              <w:pStyle w:val="TableHead"/>
            </w:pPr>
            <w:r w:rsidRPr="00050729">
              <w:rPr>
                <w:rtl/>
              </w:rPr>
              <w:t>משקל</w:t>
            </w:r>
            <w:r w:rsidRPr="00050729">
              <w:rPr>
                <w:rFonts w:hint="cs"/>
                <w:rtl/>
              </w:rPr>
              <w:t xml:space="preserve"> </w:t>
            </w:r>
            <w:r>
              <w:rPr>
                <w:rFonts w:hint="cs"/>
                <w:rtl/>
              </w:rPr>
              <w:t>רכיב</w:t>
            </w:r>
            <w:r w:rsidRPr="00050729" w:rsidDel="00C1003A">
              <w:rPr>
                <w:rFonts w:hint="cs"/>
                <w:rtl/>
              </w:rPr>
              <w:t xml:space="preserve"> </w:t>
            </w:r>
            <w:r w:rsidRPr="00050729">
              <w:rPr>
                <w:rFonts w:hint="cs"/>
                <w:rtl/>
              </w:rPr>
              <w:t>א'</w:t>
            </w:r>
          </w:p>
        </w:tc>
        <w:tc>
          <w:tcPr>
            <w:tcW w:w="1327" w:type="dxa"/>
            <w:shd w:val="clear" w:color="auto" w:fill="BFBFBF" w:themeFill="background1" w:themeFillShade="BF"/>
            <w:vAlign w:val="center"/>
          </w:tcPr>
          <w:p w14:paraId="4D854DE2" w14:textId="77777777" w:rsidR="004B137C" w:rsidRPr="00050729" w:rsidRDefault="004B137C" w:rsidP="00A3578D">
            <w:pPr>
              <w:pStyle w:val="TableHead"/>
            </w:pPr>
            <w:r w:rsidRPr="00050729">
              <w:rPr>
                <w:rtl/>
              </w:rPr>
              <w:t xml:space="preserve">תדירות ביצוע הצמדה </w:t>
            </w:r>
            <w:r>
              <w:rPr>
                <w:rFonts w:hint="cs"/>
                <w:rtl/>
              </w:rPr>
              <w:t>רכיב</w:t>
            </w:r>
            <w:r w:rsidRPr="00050729">
              <w:rPr>
                <w:rFonts w:hint="cs"/>
                <w:rtl/>
              </w:rPr>
              <w:t xml:space="preserve"> א'</w:t>
            </w:r>
            <w:r w:rsidRPr="00050729">
              <w:rPr>
                <w:rtl/>
              </w:rPr>
              <w:t xml:space="preserve"> (בחודשים)</w:t>
            </w:r>
          </w:p>
        </w:tc>
        <w:tc>
          <w:tcPr>
            <w:tcW w:w="1327" w:type="dxa"/>
            <w:tcBorders>
              <w:bottom w:val="single" w:sz="4" w:space="0" w:color="auto"/>
            </w:tcBorders>
            <w:shd w:val="clear" w:color="auto" w:fill="BFBFBF" w:themeFill="background1" w:themeFillShade="BF"/>
            <w:vAlign w:val="center"/>
          </w:tcPr>
          <w:p w14:paraId="0E09C207" w14:textId="77777777" w:rsidR="004B137C" w:rsidRPr="00050729" w:rsidRDefault="004B137C" w:rsidP="00A3578D">
            <w:pPr>
              <w:pStyle w:val="TableHead"/>
            </w:pPr>
            <w:r>
              <w:rPr>
                <w:rFonts w:hint="cs"/>
                <w:rtl/>
              </w:rPr>
              <w:t>רכיב</w:t>
            </w:r>
            <w:r w:rsidRPr="00050729">
              <w:rPr>
                <w:rtl/>
              </w:rPr>
              <w:t xml:space="preserve"> ב'</w:t>
            </w:r>
          </w:p>
        </w:tc>
        <w:tc>
          <w:tcPr>
            <w:tcW w:w="1327" w:type="dxa"/>
            <w:tcBorders>
              <w:bottom w:val="single" w:sz="4" w:space="0" w:color="auto"/>
            </w:tcBorders>
            <w:shd w:val="clear" w:color="auto" w:fill="BFBFBF" w:themeFill="background1" w:themeFillShade="BF"/>
            <w:vAlign w:val="center"/>
          </w:tcPr>
          <w:p w14:paraId="276541BD" w14:textId="77777777" w:rsidR="004B137C" w:rsidRPr="00050729" w:rsidRDefault="004B137C" w:rsidP="00A3578D">
            <w:pPr>
              <w:pStyle w:val="TableHead"/>
            </w:pPr>
            <w:r w:rsidRPr="00050729">
              <w:rPr>
                <w:rtl/>
              </w:rPr>
              <w:t>משקל</w:t>
            </w:r>
            <w:r>
              <w:rPr>
                <w:rFonts w:hint="cs"/>
                <w:rtl/>
              </w:rPr>
              <w:t xml:space="preserve"> רכיב ב'</w:t>
            </w:r>
          </w:p>
        </w:tc>
        <w:tc>
          <w:tcPr>
            <w:tcW w:w="1327" w:type="dxa"/>
            <w:tcBorders>
              <w:bottom w:val="single" w:sz="4" w:space="0" w:color="auto"/>
            </w:tcBorders>
            <w:shd w:val="clear" w:color="auto" w:fill="BFBFBF" w:themeFill="background1" w:themeFillShade="BF"/>
            <w:vAlign w:val="center"/>
          </w:tcPr>
          <w:p w14:paraId="7297B62A" w14:textId="77777777" w:rsidR="004B137C" w:rsidRPr="00050729" w:rsidRDefault="004B137C" w:rsidP="00A3578D">
            <w:pPr>
              <w:pStyle w:val="TableHead"/>
            </w:pPr>
            <w:r w:rsidRPr="00050729">
              <w:rPr>
                <w:rtl/>
              </w:rPr>
              <w:t xml:space="preserve">תדירות ביצוע הצמדה </w:t>
            </w:r>
            <w:r>
              <w:rPr>
                <w:rFonts w:hint="cs"/>
                <w:rtl/>
              </w:rPr>
              <w:t>רכיב</w:t>
            </w:r>
            <w:r w:rsidRPr="00050729">
              <w:rPr>
                <w:rFonts w:hint="cs"/>
                <w:rtl/>
              </w:rPr>
              <w:t xml:space="preserve"> ב' </w:t>
            </w:r>
            <w:r w:rsidRPr="00050729">
              <w:rPr>
                <w:rtl/>
              </w:rPr>
              <w:t>(בחודשים</w:t>
            </w:r>
            <w:r w:rsidRPr="00050729">
              <w:rPr>
                <w:rFonts w:hint="cs"/>
                <w:rtl/>
              </w:rPr>
              <w:t>)</w:t>
            </w:r>
          </w:p>
        </w:tc>
      </w:tr>
      <w:tr w:rsidR="004B137C" w14:paraId="254CA1F5" w14:textId="77777777" w:rsidTr="00E45060">
        <w:trPr>
          <w:cantSplit/>
        </w:trPr>
        <w:tc>
          <w:tcPr>
            <w:tcW w:w="1326" w:type="dxa"/>
            <w:vAlign w:val="center"/>
          </w:tcPr>
          <w:p w14:paraId="124E8A96" w14:textId="77777777" w:rsidR="004B137C" w:rsidRDefault="004B137C" w:rsidP="00A3578D">
            <w:pPr>
              <w:pStyle w:val="TableText"/>
            </w:pPr>
            <w:r>
              <w:t>1111</w:t>
            </w:r>
          </w:p>
        </w:tc>
        <w:tc>
          <w:tcPr>
            <w:tcW w:w="1326" w:type="dxa"/>
            <w:vAlign w:val="center"/>
          </w:tcPr>
          <w:p w14:paraId="6A2756C9" w14:textId="77777777" w:rsidR="004B137C" w:rsidRDefault="004B137C" w:rsidP="00A3578D">
            <w:pPr>
              <w:pStyle w:val="TableText"/>
            </w:pPr>
            <w:r>
              <w:rPr>
                <w:rtl/>
              </w:rPr>
              <w:t>מדד מחירים לצרכן</w:t>
            </w:r>
          </w:p>
        </w:tc>
        <w:tc>
          <w:tcPr>
            <w:tcW w:w="1326" w:type="dxa"/>
            <w:vAlign w:val="center"/>
          </w:tcPr>
          <w:p w14:paraId="02394300" w14:textId="77777777" w:rsidR="004B137C" w:rsidRDefault="004B137C" w:rsidP="00A3578D">
            <w:pPr>
              <w:pStyle w:val="TableText"/>
            </w:pPr>
            <w:r>
              <w:t>100%</w:t>
            </w:r>
          </w:p>
        </w:tc>
        <w:tc>
          <w:tcPr>
            <w:tcW w:w="1327" w:type="dxa"/>
            <w:vAlign w:val="center"/>
          </w:tcPr>
          <w:p w14:paraId="69CC12A4" w14:textId="77777777" w:rsidR="004B137C" w:rsidRDefault="004B137C" w:rsidP="00A3578D">
            <w:pPr>
              <w:pStyle w:val="TableText"/>
            </w:pPr>
            <w:r>
              <w:t>1</w:t>
            </w:r>
          </w:p>
        </w:tc>
        <w:tc>
          <w:tcPr>
            <w:tcW w:w="1327" w:type="dxa"/>
            <w:shd w:val="clear" w:color="auto" w:fill="D9D9D9" w:themeFill="background1" w:themeFillShade="D9"/>
            <w:vAlign w:val="center"/>
          </w:tcPr>
          <w:p w14:paraId="54F40DE6" w14:textId="77777777" w:rsidR="004B137C" w:rsidRDefault="004B137C" w:rsidP="00A3578D">
            <w:pPr>
              <w:pStyle w:val="TableText"/>
            </w:pPr>
          </w:p>
        </w:tc>
        <w:tc>
          <w:tcPr>
            <w:tcW w:w="1327" w:type="dxa"/>
            <w:shd w:val="clear" w:color="auto" w:fill="D9D9D9" w:themeFill="background1" w:themeFillShade="D9"/>
            <w:vAlign w:val="center"/>
          </w:tcPr>
          <w:p w14:paraId="31C605C0" w14:textId="77777777" w:rsidR="004B137C" w:rsidRDefault="004B137C" w:rsidP="00A3578D">
            <w:pPr>
              <w:pStyle w:val="TableText"/>
            </w:pPr>
          </w:p>
        </w:tc>
        <w:tc>
          <w:tcPr>
            <w:tcW w:w="1327" w:type="dxa"/>
            <w:shd w:val="clear" w:color="auto" w:fill="D9D9D9" w:themeFill="background1" w:themeFillShade="D9"/>
            <w:vAlign w:val="center"/>
          </w:tcPr>
          <w:p w14:paraId="14D75E62" w14:textId="77777777" w:rsidR="004B137C" w:rsidRDefault="004B137C" w:rsidP="00A3578D">
            <w:pPr>
              <w:pStyle w:val="TableText"/>
            </w:pPr>
          </w:p>
        </w:tc>
      </w:tr>
      <w:tr w:rsidR="004B137C" w14:paraId="2343DEE2" w14:textId="77777777" w:rsidTr="00E45060">
        <w:trPr>
          <w:cantSplit/>
        </w:trPr>
        <w:tc>
          <w:tcPr>
            <w:tcW w:w="1326" w:type="dxa"/>
            <w:vAlign w:val="center"/>
          </w:tcPr>
          <w:p w14:paraId="07EDEB01" w14:textId="77777777" w:rsidR="004B137C" w:rsidRDefault="004B137C" w:rsidP="00A3578D">
            <w:pPr>
              <w:pStyle w:val="TableText"/>
            </w:pPr>
            <w:r>
              <w:t>1112</w:t>
            </w:r>
          </w:p>
        </w:tc>
        <w:tc>
          <w:tcPr>
            <w:tcW w:w="1326" w:type="dxa"/>
            <w:vAlign w:val="center"/>
          </w:tcPr>
          <w:p w14:paraId="4D5D4547" w14:textId="77777777" w:rsidR="004B137C" w:rsidRDefault="004B137C" w:rsidP="00A3578D">
            <w:pPr>
              <w:pStyle w:val="TableText"/>
            </w:pPr>
            <w:r>
              <w:rPr>
                <w:rtl/>
              </w:rPr>
              <w:t>מדד מחירים לצרכן</w:t>
            </w:r>
          </w:p>
        </w:tc>
        <w:tc>
          <w:tcPr>
            <w:tcW w:w="1326" w:type="dxa"/>
            <w:vAlign w:val="center"/>
          </w:tcPr>
          <w:p w14:paraId="0E378C50" w14:textId="77777777" w:rsidR="004B137C" w:rsidRDefault="004B137C" w:rsidP="00A3578D">
            <w:pPr>
              <w:pStyle w:val="TableText"/>
            </w:pPr>
            <w:r>
              <w:t>95%</w:t>
            </w:r>
          </w:p>
        </w:tc>
        <w:tc>
          <w:tcPr>
            <w:tcW w:w="1327" w:type="dxa"/>
            <w:vAlign w:val="center"/>
          </w:tcPr>
          <w:p w14:paraId="040E9289" w14:textId="77777777" w:rsidR="004B137C" w:rsidRDefault="004B137C" w:rsidP="00A3578D">
            <w:pPr>
              <w:pStyle w:val="TableText"/>
            </w:pPr>
            <w:r>
              <w:t>1</w:t>
            </w:r>
          </w:p>
        </w:tc>
        <w:tc>
          <w:tcPr>
            <w:tcW w:w="1327" w:type="dxa"/>
            <w:shd w:val="clear" w:color="auto" w:fill="D9D9D9" w:themeFill="background1" w:themeFillShade="D9"/>
            <w:vAlign w:val="center"/>
          </w:tcPr>
          <w:p w14:paraId="3E185176" w14:textId="77777777" w:rsidR="004B137C" w:rsidRDefault="004B137C" w:rsidP="00A3578D">
            <w:pPr>
              <w:pStyle w:val="TableText"/>
            </w:pPr>
          </w:p>
        </w:tc>
        <w:tc>
          <w:tcPr>
            <w:tcW w:w="1327" w:type="dxa"/>
            <w:shd w:val="clear" w:color="auto" w:fill="D9D9D9" w:themeFill="background1" w:themeFillShade="D9"/>
            <w:vAlign w:val="center"/>
          </w:tcPr>
          <w:p w14:paraId="45F9DE7A" w14:textId="77777777" w:rsidR="004B137C" w:rsidRDefault="004B137C" w:rsidP="00A3578D">
            <w:pPr>
              <w:pStyle w:val="TableText"/>
            </w:pPr>
          </w:p>
        </w:tc>
        <w:tc>
          <w:tcPr>
            <w:tcW w:w="1327" w:type="dxa"/>
            <w:shd w:val="clear" w:color="auto" w:fill="D9D9D9" w:themeFill="background1" w:themeFillShade="D9"/>
            <w:vAlign w:val="center"/>
          </w:tcPr>
          <w:p w14:paraId="1DD8DA85" w14:textId="77777777" w:rsidR="004B137C" w:rsidRDefault="004B137C" w:rsidP="00A3578D">
            <w:pPr>
              <w:pStyle w:val="TableText"/>
            </w:pPr>
          </w:p>
        </w:tc>
      </w:tr>
      <w:tr w:rsidR="004B137C" w14:paraId="0E2A30FB" w14:textId="77777777" w:rsidTr="00E45060">
        <w:trPr>
          <w:cantSplit/>
        </w:trPr>
        <w:tc>
          <w:tcPr>
            <w:tcW w:w="1326" w:type="dxa"/>
            <w:vAlign w:val="center"/>
          </w:tcPr>
          <w:p w14:paraId="7DCA5146" w14:textId="77777777" w:rsidR="004B137C" w:rsidRDefault="004B137C" w:rsidP="00A3578D">
            <w:pPr>
              <w:pStyle w:val="TableText"/>
            </w:pPr>
            <w:r>
              <w:t>1113</w:t>
            </w:r>
          </w:p>
        </w:tc>
        <w:tc>
          <w:tcPr>
            <w:tcW w:w="1326" w:type="dxa"/>
            <w:vAlign w:val="center"/>
          </w:tcPr>
          <w:p w14:paraId="559CEE14" w14:textId="77777777" w:rsidR="004B137C" w:rsidRDefault="004B137C" w:rsidP="00A3578D">
            <w:pPr>
              <w:pStyle w:val="TableText"/>
            </w:pPr>
            <w:r>
              <w:rPr>
                <w:rtl/>
              </w:rPr>
              <w:t>מדד מחירים לצרכן</w:t>
            </w:r>
          </w:p>
        </w:tc>
        <w:tc>
          <w:tcPr>
            <w:tcW w:w="1326" w:type="dxa"/>
            <w:vAlign w:val="center"/>
          </w:tcPr>
          <w:p w14:paraId="006654A7" w14:textId="77777777" w:rsidR="004B137C" w:rsidRDefault="004B137C" w:rsidP="00A3578D">
            <w:pPr>
              <w:pStyle w:val="TableText"/>
            </w:pPr>
            <w:r>
              <w:t>90%</w:t>
            </w:r>
          </w:p>
        </w:tc>
        <w:tc>
          <w:tcPr>
            <w:tcW w:w="1327" w:type="dxa"/>
            <w:vAlign w:val="center"/>
          </w:tcPr>
          <w:p w14:paraId="70CA46E8" w14:textId="77777777" w:rsidR="004B137C" w:rsidRDefault="004B137C" w:rsidP="00A3578D">
            <w:pPr>
              <w:pStyle w:val="TableText"/>
            </w:pPr>
            <w:r>
              <w:t>1</w:t>
            </w:r>
          </w:p>
        </w:tc>
        <w:tc>
          <w:tcPr>
            <w:tcW w:w="1327" w:type="dxa"/>
            <w:shd w:val="clear" w:color="auto" w:fill="D9D9D9" w:themeFill="background1" w:themeFillShade="D9"/>
            <w:vAlign w:val="center"/>
          </w:tcPr>
          <w:p w14:paraId="1B0F33FC" w14:textId="77777777" w:rsidR="004B137C" w:rsidRDefault="004B137C" w:rsidP="00A3578D">
            <w:pPr>
              <w:pStyle w:val="TableText"/>
            </w:pPr>
          </w:p>
        </w:tc>
        <w:tc>
          <w:tcPr>
            <w:tcW w:w="1327" w:type="dxa"/>
            <w:shd w:val="clear" w:color="auto" w:fill="D9D9D9" w:themeFill="background1" w:themeFillShade="D9"/>
            <w:vAlign w:val="center"/>
          </w:tcPr>
          <w:p w14:paraId="314A1C98" w14:textId="77777777" w:rsidR="004B137C" w:rsidRDefault="004B137C" w:rsidP="00A3578D">
            <w:pPr>
              <w:pStyle w:val="TableText"/>
            </w:pPr>
          </w:p>
        </w:tc>
        <w:tc>
          <w:tcPr>
            <w:tcW w:w="1327" w:type="dxa"/>
            <w:shd w:val="clear" w:color="auto" w:fill="D9D9D9" w:themeFill="background1" w:themeFillShade="D9"/>
            <w:vAlign w:val="center"/>
          </w:tcPr>
          <w:p w14:paraId="0337C917" w14:textId="77777777" w:rsidR="004B137C" w:rsidRDefault="004B137C" w:rsidP="00A3578D">
            <w:pPr>
              <w:pStyle w:val="TableText"/>
            </w:pPr>
          </w:p>
        </w:tc>
      </w:tr>
      <w:tr w:rsidR="004B137C" w14:paraId="0164773A" w14:textId="77777777" w:rsidTr="00E45060">
        <w:trPr>
          <w:cantSplit/>
        </w:trPr>
        <w:tc>
          <w:tcPr>
            <w:tcW w:w="1326" w:type="dxa"/>
            <w:vAlign w:val="center"/>
          </w:tcPr>
          <w:p w14:paraId="03A5B474" w14:textId="77777777" w:rsidR="004B137C" w:rsidRDefault="004B137C" w:rsidP="00A3578D">
            <w:pPr>
              <w:pStyle w:val="TableText"/>
            </w:pPr>
            <w:r>
              <w:t>1115</w:t>
            </w:r>
          </w:p>
        </w:tc>
        <w:tc>
          <w:tcPr>
            <w:tcW w:w="1326" w:type="dxa"/>
            <w:vAlign w:val="center"/>
          </w:tcPr>
          <w:p w14:paraId="07087127" w14:textId="77777777" w:rsidR="004B137C" w:rsidRDefault="004B137C" w:rsidP="00A3578D">
            <w:pPr>
              <w:pStyle w:val="TableText"/>
            </w:pPr>
            <w:r>
              <w:rPr>
                <w:rtl/>
              </w:rPr>
              <w:t>מדד מחירים לצרכן</w:t>
            </w:r>
          </w:p>
        </w:tc>
        <w:tc>
          <w:tcPr>
            <w:tcW w:w="1326" w:type="dxa"/>
            <w:vAlign w:val="center"/>
          </w:tcPr>
          <w:p w14:paraId="69E9A2AF" w14:textId="77777777" w:rsidR="004B137C" w:rsidRDefault="004B137C" w:rsidP="00A3578D">
            <w:pPr>
              <w:pStyle w:val="TableText"/>
            </w:pPr>
            <w:r>
              <w:t>80%</w:t>
            </w:r>
          </w:p>
        </w:tc>
        <w:tc>
          <w:tcPr>
            <w:tcW w:w="1327" w:type="dxa"/>
            <w:vAlign w:val="center"/>
          </w:tcPr>
          <w:p w14:paraId="4312F249" w14:textId="77777777" w:rsidR="004B137C" w:rsidRDefault="004B137C" w:rsidP="00A3578D">
            <w:pPr>
              <w:pStyle w:val="TableText"/>
            </w:pPr>
            <w:r>
              <w:t>1</w:t>
            </w:r>
          </w:p>
        </w:tc>
        <w:tc>
          <w:tcPr>
            <w:tcW w:w="1327" w:type="dxa"/>
            <w:shd w:val="clear" w:color="auto" w:fill="D9D9D9" w:themeFill="background1" w:themeFillShade="D9"/>
            <w:vAlign w:val="center"/>
          </w:tcPr>
          <w:p w14:paraId="48E5A4C6" w14:textId="77777777" w:rsidR="004B137C" w:rsidRDefault="004B137C" w:rsidP="00A3578D">
            <w:pPr>
              <w:pStyle w:val="TableText"/>
            </w:pPr>
          </w:p>
        </w:tc>
        <w:tc>
          <w:tcPr>
            <w:tcW w:w="1327" w:type="dxa"/>
            <w:shd w:val="clear" w:color="auto" w:fill="D9D9D9" w:themeFill="background1" w:themeFillShade="D9"/>
            <w:vAlign w:val="center"/>
          </w:tcPr>
          <w:p w14:paraId="2CEF19FF" w14:textId="77777777" w:rsidR="004B137C" w:rsidRDefault="004B137C" w:rsidP="00A3578D">
            <w:pPr>
              <w:pStyle w:val="TableText"/>
            </w:pPr>
          </w:p>
        </w:tc>
        <w:tc>
          <w:tcPr>
            <w:tcW w:w="1327" w:type="dxa"/>
            <w:shd w:val="clear" w:color="auto" w:fill="D9D9D9" w:themeFill="background1" w:themeFillShade="D9"/>
            <w:vAlign w:val="center"/>
          </w:tcPr>
          <w:p w14:paraId="6BC50BD9" w14:textId="77777777" w:rsidR="004B137C" w:rsidRDefault="004B137C" w:rsidP="00A3578D">
            <w:pPr>
              <w:pStyle w:val="TableText"/>
            </w:pPr>
          </w:p>
        </w:tc>
      </w:tr>
      <w:tr w:rsidR="004B137C" w14:paraId="1AEFA056" w14:textId="77777777" w:rsidTr="00E45060">
        <w:trPr>
          <w:cantSplit/>
        </w:trPr>
        <w:tc>
          <w:tcPr>
            <w:tcW w:w="1326" w:type="dxa"/>
            <w:vAlign w:val="center"/>
          </w:tcPr>
          <w:p w14:paraId="063E950F" w14:textId="77777777" w:rsidR="004B137C" w:rsidRDefault="004B137C" w:rsidP="00A3578D">
            <w:pPr>
              <w:pStyle w:val="TableText"/>
            </w:pPr>
            <w:r>
              <w:t>1117</w:t>
            </w:r>
          </w:p>
        </w:tc>
        <w:tc>
          <w:tcPr>
            <w:tcW w:w="1326" w:type="dxa"/>
            <w:vAlign w:val="center"/>
          </w:tcPr>
          <w:p w14:paraId="29E921A4" w14:textId="77777777" w:rsidR="004B137C" w:rsidRDefault="004B137C" w:rsidP="00A3578D">
            <w:pPr>
              <w:pStyle w:val="TableText"/>
            </w:pPr>
            <w:r>
              <w:rPr>
                <w:rtl/>
              </w:rPr>
              <w:t>מדד מחירים לצרכן</w:t>
            </w:r>
          </w:p>
        </w:tc>
        <w:tc>
          <w:tcPr>
            <w:tcW w:w="1326" w:type="dxa"/>
            <w:vAlign w:val="center"/>
          </w:tcPr>
          <w:p w14:paraId="6FBC5099" w14:textId="77777777" w:rsidR="004B137C" w:rsidRDefault="004B137C" w:rsidP="00A3578D">
            <w:pPr>
              <w:pStyle w:val="TableText"/>
            </w:pPr>
            <w:r>
              <w:t>50%</w:t>
            </w:r>
          </w:p>
        </w:tc>
        <w:tc>
          <w:tcPr>
            <w:tcW w:w="1327" w:type="dxa"/>
            <w:vAlign w:val="center"/>
          </w:tcPr>
          <w:p w14:paraId="266CEB17" w14:textId="77777777" w:rsidR="004B137C" w:rsidRDefault="004B137C" w:rsidP="00A3578D">
            <w:pPr>
              <w:pStyle w:val="TableText"/>
            </w:pPr>
            <w:r>
              <w:t>1</w:t>
            </w:r>
          </w:p>
        </w:tc>
        <w:tc>
          <w:tcPr>
            <w:tcW w:w="1327" w:type="dxa"/>
            <w:shd w:val="clear" w:color="auto" w:fill="D9D9D9" w:themeFill="background1" w:themeFillShade="D9"/>
            <w:vAlign w:val="center"/>
          </w:tcPr>
          <w:p w14:paraId="3B83A9FF" w14:textId="77777777" w:rsidR="004B137C" w:rsidRDefault="004B137C" w:rsidP="00A3578D">
            <w:pPr>
              <w:pStyle w:val="TableText"/>
            </w:pPr>
          </w:p>
        </w:tc>
        <w:tc>
          <w:tcPr>
            <w:tcW w:w="1327" w:type="dxa"/>
            <w:shd w:val="clear" w:color="auto" w:fill="D9D9D9" w:themeFill="background1" w:themeFillShade="D9"/>
            <w:vAlign w:val="center"/>
          </w:tcPr>
          <w:p w14:paraId="451D70E8" w14:textId="77777777" w:rsidR="004B137C" w:rsidRDefault="004B137C" w:rsidP="00A3578D">
            <w:pPr>
              <w:pStyle w:val="TableText"/>
            </w:pPr>
          </w:p>
        </w:tc>
        <w:tc>
          <w:tcPr>
            <w:tcW w:w="1327" w:type="dxa"/>
            <w:shd w:val="clear" w:color="auto" w:fill="D9D9D9" w:themeFill="background1" w:themeFillShade="D9"/>
            <w:vAlign w:val="center"/>
          </w:tcPr>
          <w:p w14:paraId="158142E2" w14:textId="77777777" w:rsidR="004B137C" w:rsidRDefault="004B137C" w:rsidP="00A3578D">
            <w:pPr>
              <w:pStyle w:val="TableText"/>
            </w:pPr>
          </w:p>
        </w:tc>
      </w:tr>
      <w:tr w:rsidR="004B137C" w14:paraId="5C3B9850" w14:textId="77777777" w:rsidTr="00E45060">
        <w:trPr>
          <w:cantSplit/>
        </w:trPr>
        <w:tc>
          <w:tcPr>
            <w:tcW w:w="1326" w:type="dxa"/>
            <w:vAlign w:val="center"/>
          </w:tcPr>
          <w:p w14:paraId="75E6BA9C" w14:textId="77777777" w:rsidR="004B137C" w:rsidRDefault="004B137C" w:rsidP="00A3578D">
            <w:pPr>
              <w:pStyle w:val="TableText"/>
            </w:pPr>
            <w:r>
              <w:t>1118</w:t>
            </w:r>
          </w:p>
        </w:tc>
        <w:tc>
          <w:tcPr>
            <w:tcW w:w="1326" w:type="dxa"/>
            <w:vAlign w:val="center"/>
          </w:tcPr>
          <w:p w14:paraId="2F91FBCB" w14:textId="77777777" w:rsidR="004B137C" w:rsidRDefault="004B137C" w:rsidP="00A3578D">
            <w:pPr>
              <w:pStyle w:val="TableText"/>
            </w:pPr>
            <w:r>
              <w:rPr>
                <w:rtl/>
              </w:rPr>
              <w:t>מדד מחירים לצרכן</w:t>
            </w:r>
          </w:p>
        </w:tc>
        <w:tc>
          <w:tcPr>
            <w:tcW w:w="1326" w:type="dxa"/>
            <w:vAlign w:val="center"/>
          </w:tcPr>
          <w:p w14:paraId="0E755DCF" w14:textId="77777777" w:rsidR="004B137C" w:rsidRDefault="004B137C" w:rsidP="00A3578D">
            <w:pPr>
              <w:pStyle w:val="TableText"/>
            </w:pPr>
            <w:r>
              <w:t>100%</w:t>
            </w:r>
          </w:p>
        </w:tc>
        <w:tc>
          <w:tcPr>
            <w:tcW w:w="1327" w:type="dxa"/>
            <w:vAlign w:val="center"/>
          </w:tcPr>
          <w:p w14:paraId="479C977B" w14:textId="77777777" w:rsidR="004B137C" w:rsidRDefault="004B137C" w:rsidP="00A3578D">
            <w:pPr>
              <w:pStyle w:val="TableText"/>
            </w:pPr>
            <w:r>
              <w:t>4</w:t>
            </w:r>
          </w:p>
        </w:tc>
        <w:tc>
          <w:tcPr>
            <w:tcW w:w="1327" w:type="dxa"/>
            <w:shd w:val="clear" w:color="auto" w:fill="D9D9D9" w:themeFill="background1" w:themeFillShade="D9"/>
            <w:vAlign w:val="center"/>
          </w:tcPr>
          <w:p w14:paraId="5D6C15E2" w14:textId="77777777" w:rsidR="004B137C" w:rsidRDefault="004B137C" w:rsidP="00A3578D">
            <w:pPr>
              <w:pStyle w:val="TableText"/>
            </w:pPr>
          </w:p>
        </w:tc>
        <w:tc>
          <w:tcPr>
            <w:tcW w:w="1327" w:type="dxa"/>
            <w:shd w:val="clear" w:color="auto" w:fill="D9D9D9" w:themeFill="background1" w:themeFillShade="D9"/>
            <w:vAlign w:val="center"/>
          </w:tcPr>
          <w:p w14:paraId="169074E4" w14:textId="77777777" w:rsidR="004B137C" w:rsidRDefault="004B137C" w:rsidP="00A3578D">
            <w:pPr>
              <w:pStyle w:val="TableText"/>
            </w:pPr>
          </w:p>
        </w:tc>
        <w:tc>
          <w:tcPr>
            <w:tcW w:w="1327" w:type="dxa"/>
            <w:shd w:val="clear" w:color="auto" w:fill="D9D9D9" w:themeFill="background1" w:themeFillShade="D9"/>
            <w:vAlign w:val="center"/>
          </w:tcPr>
          <w:p w14:paraId="3EE116FC" w14:textId="77777777" w:rsidR="004B137C" w:rsidRDefault="004B137C" w:rsidP="00A3578D">
            <w:pPr>
              <w:pStyle w:val="TableText"/>
            </w:pPr>
          </w:p>
        </w:tc>
      </w:tr>
      <w:tr w:rsidR="004B137C" w14:paraId="5CCE0F58" w14:textId="77777777" w:rsidTr="00E45060">
        <w:trPr>
          <w:cantSplit/>
        </w:trPr>
        <w:tc>
          <w:tcPr>
            <w:tcW w:w="1326" w:type="dxa"/>
            <w:vAlign w:val="center"/>
          </w:tcPr>
          <w:p w14:paraId="754F1BF0" w14:textId="77777777" w:rsidR="004B137C" w:rsidRDefault="004B137C" w:rsidP="00A3578D">
            <w:pPr>
              <w:pStyle w:val="TableText"/>
            </w:pPr>
            <w:r>
              <w:t>1119</w:t>
            </w:r>
          </w:p>
        </w:tc>
        <w:tc>
          <w:tcPr>
            <w:tcW w:w="1326" w:type="dxa"/>
            <w:vAlign w:val="center"/>
          </w:tcPr>
          <w:p w14:paraId="76EFAF16" w14:textId="77777777" w:rsidR="004B137C" w:rsidRDefault="004B137C" w:rsidP="00A3578D">
            <w:pPr>
              <w:pStyle w:val="TableText"/>
            </w:pPr>
            <w:r>
              <w:rPr>
                <w:rtl/>
              </w:rPr>
              <w:t>מדד מחירים לצרכן</w:t>
            </w:r>
          </w:p>
        </w:tc>
        <w:tc>
          <w:tcPr>
            <w:tcW w:w="1326" w:type="dxa"/>
            <w:vAlign w:val="center"/>
          </w:tcPr>
          <w:p w14:paraId="641CC438" w14:textId="77777777" w:rsidR="004B137C" w:rsidRDefault="004B137C" w:rsidP="00A3578D">
            <w:pPr>
              <w:pStyle w:val="TableText"/>
            </w:pPr>
            <w:r>
              <w:t>100%</w:t>
            </w:r>
          </w:p>
        </w:tc>
        <w:tc>
          <w:tcPr>
            <w:tcW w:w="1327" w:type="dxa"/>
            <w:vAlign w:val="center"/>
          </w:tcPr>
          <w:p w14:paraId="3EA08178" w14:textId="77777777" w:rsidR="004B137C" w:rsidRDefault="004B137C" w:rsidP="00A3578D">
            <w:pPr>
              <w:pStyle w:val="TableText"/>
            </w:pPr>
            <w:r>
              <w:t>3</w:t>
            </w:r>
          </w:p>
        </w:tc>
        <w:tc>
          <w:tcPr>
            <w:tcW w:w="1327" w:type="dxa"/>
            <w:shd w:val="clear" w:color="auto" w:fill="D9D9D9" w:themeFill="background1" w:themeFillShade="D9"/>
            <w:vAlign w:val="center"/>
          </w:tcPr>
          <w:p w14:paraId="2E93AC5D" w14:textId="77777777" w:rsidR="004B137C" w:rsidRDefault="004B137C" w:rsidP="00A3578D">
            <w:pPr>
              <w:pStyle w:val="TableText"/>
            </w:pPr>
          </w:p>
        </w:tc>
        <w:tc>
          <w:tcPr>
            <w:tcW w:w="1327" w:type="dxa"/>
            <w:shd w:val="clear" w:color="auto" w:fill="D9D9D9" w:themeFill="background1" w:themeFillShade="D9"/>
            <w:vAlign w:val="center"/>
          </w:tcPr>
          <w:p w14:paraId="72484878" w14:textId="77777777" w:rsidR="004B137C" w:rsidRDefault="004B137C" w:rsidP="00A3578D">
            <w:pPr>
              <w:pStyle w:val="TableText"/>
            </w:pPr>
          </w:p>
        </w:tc>
        <w:tc>
          <w:tcPr>
            <w:tcW w:w="1327" w:type="dxa"/>
            <w:shd w:val="clear" w:color="auto" w:fill="D9D9D9" w:themeFill="background1" w:themeFillShade="D9"/>
            <w:vAlign w:val="center"/>
          </w:tcPr>
          <w:p w14:paraId="5A1117E2" w14:textId="77777777" w:rsidR="004B137C" w:rsidRDefault="004B137C" w:rsidP="00A3578D">
            <w:pPr>
              <w:pStyle w:val="TableText"/>
            </w:pPr>
          </w:p>
        </w:tc>
      </w:tr>
      <w:tr w:rsidR="004B137C" w14:paraId="4C78E904" w14:textId="77777777" w:rsidTr="00E45060">
        <w:trPr>
          <w:cantSplit/>
        </w:trPr>
        <w:tc>
          <w:tcPr>
            <w:tcW w:w="1326" w:type="dxa"/>
            <w:vAlign w:val="center"/>
          </w:tcPr>
          <w:p w14:paraId="682F7F6E" w14:textId="77777777" w:rsidR="004B137C" w:rsidRDefault="004B137C" w:rsidP="00A3578D">
            <w:pPr>
              <w:pStyle w:val="TableText"/>
            </w:pPr>
            <w:r>
              <w:t>1120</w:t>
            </w:r>
          </w:p>
        </w:tc>
        <w:tc>
          <w:tcPr>
            <w:tcW w:w="1326" w:type="dxa"/>
            <w:vAlign w:val="center"/>
          </w:tcPr>
          <w:p w14:paraId="01387E59" w14:textId="77777777" w:rsidR="004B137C" w:rsidRDefault="004B137C" w:rsidP="00A3578D">
            <w:pPr>
              <w:pStyle w:val="TableText"/>
            </w:pPr>
            <w:r>
              <w:rPr>
                <w:rtl/>
              </w:rPr>
              <w:t>מדד מחירים לצרכן</w:t>
            </w:r>
          </w:p>
        </w:tc>
        <w:tc>
          <w:tcPr>
            <w:tcW w:w="1326" w:type="dxa"/>
            <w:vAlign w:val="center"/>
          </w:tcPr>
          <w:p w14:paraId="6F53D892" w14:textId="77777777" w:rsidR="004B137C" w:rsidRDefault="004B137C" w:rsidP="00A3578D">
            <w:pPr>
              <w:pStyle w:val="TableText"/>
            </w:pPr>
            <w:r>
              <w:t>50%</w:t>
            </w:r>
          </w:p>
        </w:tc>
        <w:tc>
          <w:tcPr>
            <w:tcW w:w="1327" w:type="dxa"/>
            <w:vAlign w:val="center"/>
          </w:tcPr>
          <w:p w14:paraId="7EA85ABD" w14:textId="77777777" w:rsidR="004B137C" w:rsidRDefault="004B137C" w:rsidP="00A3578D">
            <w:pPr>
              <w:pStyle w:val="TableText"/>
            </w:pPr>
            <w:r>
              <w:t>3</w:t>
            </w:r>
          </w:p>
        </w:tc>
        <w:tc>
          <w:tcPr>
            <w:tcW w:w="1327" w:type="dxa"/>
            <w:shd w:val="clear" w:color="auto" w:fill="D9D9D9" w:themeFill="background1" w:themeFillShade="D9"/>
            <w:vAlign w:val="center"/>
          </w:tcPr>
          <w:p w14:paraId="1BADFA3A" w14:textId="77777777" w:rsidR="004B137C" w:rsidRDefault="004B137C" w:rsidP="00A3578D">
            <w:pPr>
              <w:pStyle w:val="TableText"/>
            </w:pPr>
          </w:p>
        </w:tc>
        <w:tc>
          <w:tcPr>
            <w:tcW w:w="1327" w:type="dxa"/>
            <w:shd w:val="clear" w:color="auto" w:fill="D9D9D9" w:themeFill="background1" w:themeFillShade="D9"/>
            <w:vAlign w:val="center"/>
          </w:tcPr>
          <w:p w14:paraId="7C653665" w14:textId="77777777" w:rsidR="004B137C" w:rsidRDefault="004B137C" w:rsidP="00A3578D">
            <w:pPr>
              <w:pStyle w:val="TableText"/>
            </w:pPr>
          </w:p>
        </w:tc>
        <w:tc>
          <w:tcPr>
            <w:tcW w:w="1327" w:type="dxa"/>
            <w:shd w:val="clear" w:color="auto" w:fill="D9D9D9" w:themeFill="background1" w:themeFillShade="D9"/>
            <w:vAlign w:val="center"/>
          </w:tcPr>
          <w:p w14:paraId="51E4AACA" w14:textId="77777777" w:rsidR="004B137C" w:rsidRDefault="004B137C" w:rsidP="00A3578D">
            <w:pPr>
              <w:pStyle w:val="TableText"/>
            </w:pPr>
          </w:p>
        </w:tc>
      </w:tr>
      <w:tr w:rsidR="004B137C" w14:paraId="7A33B006" w14:textId="77777777" w:rsidTr="00E45060">
        <w:trPr>
          <w:cantSplit/>
        </w:trPr>
        <w:tc>
          <w:tcPr>
            <w:tcW w:w="1326" w:type="dxa"/>
            <w:vAlign w:val="center"/>
          </w:tcPr>
          <w:p w14:paraId="55900BEE" w14:textId="77777777" w:rsidR="004B137C" w:rsidRDefault="004B137C" w:rsidP="00A3578D">
            <w:pPr>
              <w:pStyle w:val="TableText"/>
            </w:pPr>
            <w:r>
              <w:t>1123</w:t>
            </w:r>
          </w:p>
        </w:tc>
        <w:tc>
          <w:tcPr>
            <w:tcW w:w="1326" w:type="dxa"/>
            <w:vAlign w:val="center"/>
          </w:tcPr>
          <w:p w14:paraId="12267C43" w14:textId="77777777" w:rsidR="004B137C" w:rsidRDefault="004B137C" w:rsidP="00A3578D">
            <w:pPr>
              <w:pStyle w:val="TableText"/>
            </w:pPr>
            <w:r>
              <w:rPr>
                <w:rtl/>
              </w:rPr>
              <w:t>מדד מחירים לצרכן</w:t>
            </w:r>
          </w:p>
        </w:tc>
        <w:tc>
          <w:tcPr>
            <w:tcW w:w="1326" w:type="dxa"/>
            <w:vAlign w:val="center"/>
          </w:tcPr>
          <w:p w14:paraId="6979BECD" w14:textId="77777777" w:rsidR="004B137C" w:rsidRDefault="004B137C" w:rsidP="00A3578D">
            <w:pPr>
              <w:pStyle w:val="TableText"/>
            </w:pPr>
            <w:r>
              <w:t>100%</w:t>
            </w:r>
          </w:p>
        </w:tc>
        <w:tc>
          <w:tcPr>
            <w:tcW w:w="1327" w:type="dxa"/>
            <w:vAlign w:val="center"/>
          </w:tcPr>
          <w:p w14:paraId="7E999B9B" w14:textId="77777777" w:rsidR="004B137C" w:rsidRDefault="004B137C" w:rsidP="00A3578D">
            <w:pPr>
              <w:pStyle w:val="TableText"/>
            </w:pPr>
            <w:r>
              <w:t>6</w:t>
            </w:r>
          </w:p>
        </w:tc>
        <w:tc>
          <w:tcPr>
            <w:tcW w:w="1327" w:type="dxa"/>
            <w:shd w:val="clear" w:color="auto" w:fill="D9D9D9" w:themeFill="background1" w:themeFillShade="D9"/>
            <w:vAlign w:val="center"/>
          </w:tcPr>
          <w:p w14:paraId="65F3810B" w14:textId="77777777" w:rsidR="004B137C" w:rsidRDefault="004B137C" w:rsidP="00A3578D">
            <w:pPr>
              <w:pStyle w:val="TableText"/>
            </w:pPr>
          </w:p>
        </w:tc>
        <w:tc>
          <w:tcPr>
            <w:tcW w:w="1327" w:type="dxa"/>
            <w:shd w:val="clear" w:color="auto" w:fill="D9D9D9" w:themeFill="background1" w:themeFillShade="D9"/>
            <w:vAlign w:val="center"/>
          </w:tcPr>
          <w:p w14:paraId="49AA6706" w14:textId="77777777" w:rsidR="004B137C" w:rsidRDefault="004B137C" w:rsidP="00A3578D">
            <w:pPr>
              <w:pStyle w:val="TableText"/>
            </w:pPr>
          </w:p>
        </w:tc>
        <w:tc>
          <w:tcPr>
            <w:tcW w:w="1327" w:type="dxa"/>
            <w:shd w:val="clear" w:color="auto" w:fill="D9D9D9" w:themeFill="background1" w:themeFillShade="D9"/>
            <w:vAlign w:val="center"/>
          </w:tcPr>
          <w:p w14:paraId="293F3DD4" w14:textId="77777777" w:rsidR="004B137C" w:rsidRDefault="004B137C" w:rsidP="00A3578D">
            <w:pPr>
              <w:pStyle w:val="TableText"/>
            </w:pPr>
          </w:p>
        </w:tc>
      </w:tr>
      <w:tr w:rsidR="004B137C" w14:paraId="1FC84C1E" w14:textId="77777777" w:rsidTr="00E45060">
        <w:trPr>
          <w:cantSplit/>
        </w:trPr>
        <w:tc>
          <w:tcPr>
            <w:tcW w:w="1326" w:type="dxa"/>
            <w:vAlign w:val="center"/>
          </w:tcPr>
          <w:p w14:paraId="2BF4D75C" w14:textId="77777777" w:rsidR="004B137C" w:rsidRDefault="004B137C" w:rsidP="00A3578D">
            <w:pPr>
              <w:pStyle w:val="TableText"/>
            </w:pPr>
            <w:r>
              <w:t>1124</w:t>
            </w:r>
          </w:p>
        </w:tc>
        <w:tc>
          <w:tcPr>
            <w:tcW w:w="1326" w:type="dxa"/>
            <w:vAlign w:val="center"/>
          </w:tcPr>
          <w:p w14:paraId="6AF69D97" w14:textId="77777777" w:rsidR="004B137C" w:rsidRDefault="004B137C" w:rsidP="00A3578D">
            <w:pPr>
              <w:pStyle w:val="TableText"/>
            </w:pPr>
            <w:r>
              <w:rPr>
                <w:rtl/>
              </w:rPr>
              <w:t>מדד מחירים לצרכן</w:t>
            </w:r>
          </w:p>
        </w:tc>
        <w:tc>
          <w:tcPr>
            <w:tcW w:w="1326" w:type="dxa"/>
            <w:vAlign w:val="center"/>
          </w:tcPr>
          <w:p w14:paraId="12089A67" w14:textId="77777777" w:rsidR="004B137C" w:rsidRDefault="004B137C" w:rsidP="00A3578D">
            <w:pPr>
              <w:pStyle w:val="TableText"/>
            </w:pPr>
            <w:r>
              <w:t>100%</w:t>
            </w:r>
          </w:p>
        </w:tc>
        <w:tc>
          <w:tcPr>
            <w:tcW w:w="1327" w:type="dxa"/>
            <w:vAlign w:val="center"/>
          </w:tcPr>
          <w:p w14:paraId="6F180E4C" w14:textId="77777777" w:rsidR="004B137C" w:rsidRDefault="004B137C" w:rsidP="00A3578D">
            <w:pPr>
              <w:pStyle w:val="TableText"/>
            </w:pPr>
            <w:r>
              <w:t>12</w:t>
            </w:r>
          </w:p>
        </w:tc>
        <w:tc>
          <w:tcPr>
            <w:tcW w:w="1327" w:type="dxa"/>
            <w:shd w:val="clear" w:color="auto" w:fill="D9D9D9" w:themeFill="background1" w:themeFillShade="D9"/>
            <w:vAlign w:val="center"/>
          </w:tcPr>
          <w:p w14:paraId="08E9723F" w14:textId="77777777" w:rsidR="004B137C" w:rsidRDefault="004B137C" w:rsidP="00A3578D">
            <w:pPr>
              <w:pStyle w:val="TableText"/>
            </w:pPr>
          </w:p>
        </w:tc>
        <w:tc>
          <w:tcPr>
            <w:tcW w:w="1327" w:type="dxa"/>
            <w:shd w:val="clear" w:color="auto" w:fill="D9D9D9" w:themeFill="background1" w:themeFillShade="D9"/>
            <w:vAlign w:val="center"/>
          </w:tcPr>
          <w:p w14:paraId="7ED09F71" w14:textId="77777777" w:rsidR="004B137C" w:rsidRDefault="004B137C" w:rsidP="00A3578D">
            <w:pPr>
              <w:pStyle w:val="TableText"/>
            </w:pPr>
          </w:p>
        </w:tc>
        <w:tc>
          <w:tcPr>
            <w:tcW w:w="1327" w:type="dxa"/>
            <w:shd w:val="clear" w:color="auto" w:fill="D9D9D9" w:themeFill="background1" w:themeFillShade="D9"/>
            <w:vAlign w:val="center"/>
          </w:tcPr>
          <w:p w14:paraId="2481B9F9" w14:textId="77777777" w:rsidR="004B137C" w:rsidRDefault="004B137C" w:rsidP="00A3578D">
            <w:pPr>
              <w:pStyle w:val="TableText"/>
            </w:pPr>
          </w:p>
        </w:tc>
      </w:tr>
      <w:tr w:rsidR="004B137C" w14:paraId="73FD06F9" w14:textId="77777777" w:rsidTr="00E45060">
        <w:trPr>
          <w:cantSplit/>
        </w:trPr>
        <w:tc>
          <w:tcPr>
            <w:tcW w:w="1326" w:type="dxa"/>
            <w:vAlign w:val="center"/>
          </w:tcPr>
          <w:p w14:paraId="621CD963" w14:textId="77777777" w:rsidR="004B137C" w:rsidRDefault="004B137C" w:rsidP="00A3578D">
            <w:pPr>
              <w:pStyle w:val="TableText"/>
            </w:pPr>
            <w:r>
              <w:t>1125</w:t>
            </w:r>
          </w:p>
        </w:tc>
        <w:tc>
          <w:tcPr>
            <w:tcW w:w="1326" w:type="dxa"/>
            <w:vAlign w:val="center"/>
          </w:tcPr>
          <w:p w14:paraId="07CC978A" w14:textId="77777777" w:rsidR="004B137C" w:rsidRDefault="004B137C" w:rsidP="00A3578D">
            <w:pPr>
              <w:pStyle w:val="TableText"/>
            </w:pPr>
            <w:r>
              <w:rPr>
                <w:rtl/>
              </w:rPr>
              <w:t>מדד מחירים לצרכן</w:t>
            </w:r>
          </w:p>
        </w:tc>
        <w:tc>
          <w:tcPr>
            <w:tcW w:w="1326" w:type="dxa"/>
            <w:vAlign w:val="center"/>
          </w:tcPr>
          <w:p w14:paraId="4EDE442D" w14:textId="77777777" w:rsidR="004B137C" w:rsidRDefault="004B137C" w:rsidP="00A3578D">
            <w:pPr>
              <w:pStyle w:val="TableText"/>
            </w:pPr>
            <w:r>
              <w:t>85%</w:t>
            </w:r>
          </w:p>
        </w:tc>
        <w:tc>
          <w:tcPr>
            <w:tcW w:w="1327" w:type="dxa"/>
            <w:vAlign w:val="center"/>
          </w:tcPr>
          <w:p w14:paraId="3FEA5148" w14:textId="77777777" w:rsidR="004B137C" w:rsidRDefault="004B137C" w:rsidP="00A3578D">
            <w:pPr>
              <w:pStyle w:val="TableText"/>
            </w:pPr>
            <w:r>
              <w:t>3</w:t>
            </w:r>
          </w:p>
        </w:tc>
        <w:tc>
          <w:tcPr>
            <w:tcW w:w="1327" w:type="dxa"/>
            <w:shd w:val="clear" w:color="auto" w:fill="D9D9D9" w:themeFill="background1" w:themeFillShade="D9"/>
            <w:vAlign w:val="center"/>
          </w:tcPr>
          <w:p w14:paraId="1B3D1651" w14:textId="77777777" w:rsidR="004B137C" w:rsidRDefault="004B137C" w:rsidP="00A3578D">
            <w:pPr>
              <w:pStyle w:val="TableText"/>
            </w:pPr>
          </w:p>
        </w:tc>
        <w:tc>
          <w:tcPr>
            <w:tcW w:w="1327" w:type="dxa"/>
            <w:shd w:val="clear" w:color="auto" w:fill="D9D9D9" w:themeFill="background1" w:themeFillShade="D9"/>
            <w:vAlign w:val="center"/>
          </w:tcPr>
          <w:p w14:paraId="118DEF21" w14:textId="77777777" w:rsidR="004B137C" w:rsidRDefault="004B137C" w:rsidP="00A3578D">
            <w:pPr>
              <w:pStyle w:val="TableText"/>
            </w:pPr>
          </w:p>
        </w:tc>
        <w:tc>
          <w:tcPr>
            <w:tcW w:w="1327" w:type="dxa"/>
            <w:shd w:val="clear" w:color="auto" w:fill="D9D9D9" w:themeFill="background1" w:themeFillShade="D9"/>
            <w:vAlign w:val="center"/>
          </w:tcPr>
          <w:p w14:paraId="0D1B8654" w14:textId="77777777" w:rsidR="004B137C" w:rsidRDefault="004B137C" w:rsidP="00A3578D">
            <w:pPr>
              <w:pStyle w:val="TableText"/>
            </w:pPr>
          </w:p>
        </w:tc>
      </w:tr>
      <w:tr w:rsidR="004B137C" w14:paraId="496C1331" w14:textId="77777777" w:rsidTr="00E45060">
        <w:trPr>
          <w:cantSplit/>
        </w:trPr>
        <w:tc>
          <w:tcPr>
            <w:tcW w:w="1326" w:type="dxa"/>
            <w:vAlign w:val="center"/>
          </w:tcPr>
          <w:p w14:paraId="4D018314" w14:textId="77777777" w:rsidR="004B137C" w:rsidRDefault="004B137C" w:rsidP="00A3578D">
            <w:pPr>
              <w:pStyle w:val="TableText"/>
            </w:pPr>
            <w:r>
              <w:lastRenderedPageBreak/>
              <w:t>1127</w:t>
            </w:r>
          </w:p>
        </w:tc>
        <w:tc>
          <w:tcPr>
            <w:tcW w:w="1326" w:type="dxa"/>
            <w:vAlign w:val="center"/>
          </w:tcPr>
          <w:p w14:paraId="4E0E8396" w14:textId="77777777" w:rsidR="004B137C" w:rsidRDefault="004B137C" w:rsidP="00A3578D">
            <w:pPr>
              <w:pStyle w:val="TableText"/>
            </w:pPr>
            <w:r>
              <w:rPr>
                <w:rtl/>
              </w:rPr>
              <w:t>מדד מחירים לצרכן</w:t>
            </w:r>
          </w:p>
        </w:tc>
        <w:tc>
          <w:tcPr>
            <w:tcW w:w="1326" w:type="dxa"/>
            <w:vAlign w:val="center"/>
          </w:tcPr>
          <w:p w14:paraId="1DDAEBDC" w14:textId="77777777" w:rsidR="004B137C" w:rsidRDefault="004B137C" w:rsidP="00A3578D">
            <w:pPr>
              <w:pStyle w:val="TableText"/>
            </w:pPr>
            <w:r>
              <w:t>85%</w:t>
            </w:r>
          </w:p>
        </w:tc>
        <w:tc>
          <w:tcPr>
            <w:tcW w:w="1327" w:type="dxa"/>
            <w:vAlign w:val="center"/>
          </w:tcPr>
          <w:p w14:paraId="72970CA5" w14:textId="77777777" w:rsidR="004B137C" w:rsidRDefault="004B137C" w:rsidP="00A3578D">
            <w:pPr>
              <w:pStyle w:val="TableText"/>
            </w:pPr>
            <w:r>
              <w:t>6</w:t>
            </w:r>
          </w:p>
        </w:tc>
        <w:tc>
          <w:tcPr>
            <w:tcW w:w="1327" w:type="dxa"/>
            <w:shd w:val="clear" w:color="auto" w:fill="D9D9D9" w:themeFill="background1" w:themeFillShade="D9"/>
            <w:vAlign w:val="center"/>
          </w:tcPr>
          <w:p w14:paraId="27CCF8D9" w14:textId="77777777" w:rsidR="004B137C" w:rsidRDefault="004B137C" w:rsidP="00A3578D">
            <w:pPr>
              <w:pStyle w:val="TableText"/>
            </w:pPr>
          </w:p>
        </w:tc>
        <w:tc>
          <w:tcPr>
            <w:tcW w:w="1327" w:type="dxa"/>
            <w:shd w:val="clear" w:color="auto" w:fill="D9D9D9" w:themeFill="background1" w:themeFillShade="D9"/>
            <w:vAlign w:val="center"/>
          </w:tcPr>
          <w:p w14:paraId="7D736DAD" w14:textId="77777777" w:rsidR="004B137C" w:rsidRDefault="004B137C" w:rsidP="00A3578D">
            <w:pPr>
              <w:pStyle w:val="TableText"/>
            </w:pPr>
          </w:p>
        </w:tc>
        <w:tc>
          <w:tcPr>
            <w:tcW w:w="1327" w:type="dxa"/>
            <w:shd w:val="clear" w:color="auto" w:fill="D9D9D9" w:themeFill="background1" w:themeFillShade="D9"/>
            <w:vAlign w:val="center"/>
          </w:tcPr>
          <w:p w14:paraId="504385AD" w14:textId="77777777" w:rsidR="004B137C" w:rsidRDefault="004B137C" w:rsidP="00A3578D">
            <w:pPr>
              <w:pStyle w:val="TableText"/>
            </w:pPr>
          </w:p>
        </w:tc>
      </w:tr>
      <w:tr w:rsidR="004B137C" w14:paraId="256C4E3E" w14:textId="77777777" w:rsidTr="00E45060">
        <w:trPr>
          <w:cantSplit/>
        </w:trPr>
        <w:tc>
          <w:tcPr>
            <w:tcW w:w="1326" w:type="dxa"/>
            <w:vAlign w:val="center"/>
          </w:tcPr>
          <w:p w14:paraId="5229145E" w14:textId="77777777" w:rsidR="004B137C" w:rsidRDefault="004B137C" w:rsidP="00A3578D">
            <w:pPr>
              <w:pStyle w:val="TableText"/>
            </w:pPr>
            <w:r>
              <w:t>1128</w:t>
            </w:r>
          </w:p>
        </w:tc>
        <w:tc>
          <w:tcPr>
            <w:tcW w:w="1326" w:type="dxa"/>
            <w:vAlign w:val="center"/>
          </w:tcPr>
          <w:p w14:paraId="0CFF44A0" w14:textId="77777777" w:rsidR="004B137C" w:rsidRDefault="004B137C" w:rsidP="00A3578D">
            <w:pPr>
              <w:pStyle w:val="TableText"/>
            </w:pPr>
            <w:r>
              <w:rPr>
                <w:rtl/>
              </w:rPr>
              <w:t>מדד מחירים לצרכן</w:t>
            </w:r>
          </w:p>
        </w:tc>
        <w:tc>
          <w:tcPr>
            <w:tcW w:w="1326" w:type="dxa"/>
            <w:vAlign w:val="center"/>
          </w:tcPr>
          <w:p w14:paraId="37F865DF" w14:textId="77777777" w:rsidR="004B137C" w:rsidRDefault="004B137C" w:rsidP="00A3578D">
            <w:pPr>
              <w:pStyle w:val="TableText"/>
            </w:pPr>
            <w:r>
              <w:t>80%</w:t>
            </w:r>
          </w:p>
        </w:tc>
        <w:tc>
          <w:tcPr>
            <w:tcW w:w="1327" w:type="dxa"/>
            <w:vAlign w:val="center"/>
          </w:tcPr>
          <w:p w14:paraId="4F68FB3F" w14:textId="77777777" w:rsidR="004B137C" w:rsidRDefault="004B137C" w:rsidP="00A3578D">
            <w:pPr>
              <w:pStyle w:val="TableText"/>
            </w:pPr>
            <w:r>
              <w:t>3</w:t>
            </w:r>
          </w:p>
        </w:tc>
        <w:tc>
          <w:tcPr>
            <w:tcW w:w="1327" w:type="dxa"/>
            <w:tcBorders>
              <w:bottom w:val="single" w:sz="4" w:space="0" w:color="auto"/>
            </w:tcBorders>
            <w:shd w:val="clear" w:color="auto" w:fill="D9D9D9" w:themeFill="background1" w:themeFillShade="D9"/>
            <w:vAlign w:val="center"/>
          </w:tcPr>
          <w:p w14:paraId="097B748F" w14:textId="77777777" w:rsidR="004B137C" w:rsidRDefault="004B137C" w:rsidP="00A3578D">
            <w:pPr>
              <w:pStyle w:val="TableText"/>
            </w:pPr>
          </w:p>
        </w:tc>
        <w:tc>
          <w:tcPr>
            <w:tcW w:w="1327" w:type="dxa"/>
            <w:tcBorders>
              <w:bottom w:val="single" w:sz="4" w:space="0" w:color="auto"/>
            </w:tcBorders>
            <w:shd w:val="clear" w:color="auto" w:fill="D9D9D9" w:themeFill="background1" w:themeFillShade="D9"/>
            <w:vAlign w:val="center"/>
          </w:tcPr>
          <w:p w14:paraId="60334F2A" w14:textId="77777777" w:rsidR="004B137C" w:rsidRDefault="004B137C" w:rsidP="00A3578D">
            <w:pPr>
              <w:pStyle w:val="TableText"/>
            </w:pPr>
          </w:p>
        </w:tc>
        <w:tc>
          <w:tcPr>
            <w:tcW w:w="1327" w:type="dxa"/>
            <w:tcBorders>
              <w:bottom w:val="single" w:sz="4" w:space="0" w:color="auto"/>
            </w:tcBorders>
            <w:shd w:val="clear" w:color="auto" w:fill="D9D9D9" w:themeFill="background1" w:themeFillShade="D9"/>
            <w:vAlign w:val="center"/>
          </w:tcPr>
          <w:p w14:paraId="2B70E775" w14:textId="77777777" w:rsidR="004B137C" w:rsidRDefault="004B137C" w:rsidP="00A3578D">
            <w:pPr>
              <w:pStyle w:val="TableText"/>
            </w:pPr>
          </w:p>
        </w:tc>
      </w:tr>
      <w:tr w:rsidR="004B137C" w14:paraId="085C6E59" w14:textId="77777777" w:rsidTr="00E45060">
        <w:trPr>
          <w:cantSplit/>
        </w:trPr>
        <w:tc>
          <w:tcPr>
            <w:tcW w:w="1326" w:type="dxa"/>
            <w:vAlign w:val="center"/>
          </w:tcPr>
          <w:p w14:paraId="47027917" w14:textId="77777777" w:rsidR="004B137C" w:rsidRDefault="004B137C" w:rsidP="00A3578D">
            <w:pPr>
              <w:pStyle w:val="TableText"/>
            </w:pPr>
            <w:r>
              <w:t>1131</w:t>
            </w:r>
          </w:p>
        </w:tc>
        <w:tc>
          <w:tcPr>
            <w:tcW w:w="1326" w:type="dxa"/>
            <w:vAlign w:val="center"/>
          </w:tcPr>
          <w:p w14:paraId="44EC35A8" w14:textId="77777777" w:rsidR="004B137C" w:rsidRDefault="004B137C" w:rsidP="00A3578D">
            <w:pPr>
              <w:pStyle w:val="TableText"/>
            </w:pPr>
            <w:r>
              <w:rPr>
                <w:rtl/>
              </w:rPr>
              <w:t>מדד מחירים לצרכן</w:t>
            </w:r>
          </w:p>
        </w:tc>
        <w:tc>
          <w:tcPr>
            <w:tcW w:w="1326" w:type="dxa"/>
            <w:vAlign w:val="center"/>
          </w:tcPr>
          <w:p w14:paraId="34D340C1" w14:textId="77777777" w:rsidR="004B137C" w:rsidRDefault="004B137C" w:rsidP="00A3578D">
            <w:pPr>
              <w:pStyle w:val="TableText"/>
            </w:pPr>
            <w:r>
              <w:t>20%</w:t>
            </w:r>
          </w:p>
        </w:tc>
        <w:tc>
          <w:tcPr>
            <w:tcW w:w="1327" w:type="dxa"/>
            <w:vAlign w:val="center"/>
          </w:tcPr>
          <w:p w14:paraId="2767F3F9" w14:textId="77777777" w:rsidR="004B137C" w:rsidRDefault="004B137C" w:rsidP="00A3578D">
            <w:pPr>
              <w:pStyle w:val="TableText"/>
            </w:pPr>
            <w:r>
              <w:t>1</w:t>
            </w:r>
          </w:p>
        </w:tc>
        <w:tc>
          <w:tcPr>
            <w:tcW w:w="1327" w:type="dxa"/>
            <w:tcBorders>
              <w:top w:val="single" w:sz="4" w:space="0" w:color="auto"/>
            </w:tcBorders>
            <w:vAlign w:val="center"/>
          </w:tcPr>
          <w:p w14:paraId="5A075259" w14:textId="77777777" w:rsidR="004B137C" w:rsidRDefault="004B137C" w:rsidP="00A3578D">
            <w:pPr>
              <w:pStyle w:val="TableText"/>
            </w:pPr>
            <w:r>
              <w:rPr>
                <w:rtl/>
              </w:rPr>
              <w:t>שכר מינימום</w:t>
            </w:r>
          </w:p>
        </w:tc>
        <w:tc>
          <w:tcPr>
            <w:tcW w:w="1327" w:type="dxa"/>
            <w:tcBorders>
              <w:top w:val="single" w:sz="4" w:space="0" w:color="auto"/>
            </w:tcBorders>
            <w:vAlign w:val="center"/>
          </w:tcPr>
          <w:p w14:paraId="65EF17B1" w14:textId="77777777" w:rsidR="004B137C" w:rsidRDefault="004B137C" w:rsidP="00A3578D">
            <w:pPr>
              <w:pStyle w:val="TableText"/>
            </w:pPr>
            <w:r>
              <w:t>80%</w:t>
            </w:r>
          </w:p>
        </w:tc>
        <w:tc>
          <w:tcPr>
            <w:tcW w:w="1327" w:type="dxa"/>
            <w:tcBorders>
              <w:top w:val="single" w:sz="4" w:space="0" w:color="auto"/>
            </w:tcBorders>
            <w:vAlign w:val="center"/>
          </w:tcPr>
          <w:p w14:paraId="206CC8B4" w14:textId="77777777" w:rsidR="004B137C" w:rsidRDefault="004B137C" w:rsidP="00A3578D">
            <w:pPr>
              <w:pStyle w:val="TableText"/>
            </w:pPr>
            <w:r>
              <w:t>1</w:t>
            </w:r>
          </w:p>
        </w:tc>
      </w:tr>
      <w:tr w:rsidR="004B137C" w14:paraId="5646A74D" w14:textId="77777777" w:rsidTr="00E45060">
        <w:trPr>
          <w:cantSplit/>
        </w:trPr>
        <w:tc>
          <w:tcPr>
            <w:tcW w:w="1326" w:type="dxa"/>
            <w:vAlign w:val="center"/>
          </w:tcPr>
          <w:p w14:paraId="5D01EE59" w14:textId="77777777" w:rsidR="004B137C" w:rsidRDefault="004B137C" w:rsidP="00A3578D">
            <w:pPr>
              <w:pStyle w:val="TableText"/>
            </w:pPr>
            <w:r>
              <w:t>1132</w:t>
            </w:r>
          </w:p>
        </w:tc>
        <w:tc>
          <w:tcPr>
            <w:tcW w:w="1326" w:type="dxa"/>
            <w:vAlign w:val="center"/>
          </w:tcPr>
          <w:p w14:paraId="2E21B801" w14:textId="77777777" w:rsidR="004B137C" w:rsidRDefault="004B137C" w:rsidP="00A3578D">
            <w:pPr>
              <w:pStyle w:val="TableText"/>
            </w:pPr>
            <w:r>
              <w:rPr>
                <w:rtl/>
              </w:rPr>
              <w:t>מדד מחירים לצרכן</w:t>
            </w:r>
          </w:p>
        </w:tc>
        <w:tc>
          <w:tcPr>
            <w:tcW w:w="1326" w:type="dxa"/>
            <w:vAlign w:val="center"/>
          </w:tcPr>
          <w:p w14:paraId="5E9CD8E0" w14:textId="77777777" w:rsidR="004B137C" w:rsidRDefault="004B137C" w:rsidP="00A3578D">
            <w:pPr>
              <w:pStyle w:val="TableText"/>
            </w:pPr>
            <w:r>
              <w:t>50%</w:t>
            </w:r>
          </w:p>
        </w:tc>
        <w:tc>
          <w:tcPr>
            <w:tcW w:w="1327" w:type="dxa"/>
            <w:vAlign w:val="center"/>
          </w:tcPr>
          <w:p w14:paraId="4238F366" w14:textId="77777777" w:rsidR="004B137C" w:rsidRDefault="004B137C" w:rsidP="00A3578D">
            <w:pPr>
              <w:pStyle w:val="TableText"/>
            </w:pPr>
            <w:r>
              <w:t>6</w:t>
            </w:r>
          </w:p>
        </w:tc>
        <w:tc>
          <w:tcPr>
            <w:tcW w:w="1327" w:type="dxa"/>
            <w:vAlign w:val="center"/>
          </w:tcPr>
          <w:p w14:paraId="1DDE6AB8" w14:textId="77777777" w:rsidR="004B137C" w:rsidRDefault="004B137C" w:rsidP="00A3578D">
            <w:pPr>
              <w:pStyle w:val="TableText"/>
            </w:pPr>
            <w:r>
              <w:rPr>
                <w:rtl/>
              </w:rPr>
              <w:t>שכר מינימום</w:t>
            </w:r>
          </w:p>
        </w:tc>
        <w:tc>
          <w:tcPr>
            <w:tcW w:w="1327" w:type="dxa"/>
            <w:vAlign w:val="center"/>
          </w:tcPr>
          <w:p w14:paraId="78B0E670" w14:textId="77777777" w:rsidR="004B137C" w:rsidRDefault="004B137C" w:rsidP="00A3578D">
            <w:pPr>
              <w:pStyle w:val="TableText"/>
            </w:pPr>
            <w:r>
              <w:t>50%</w:t>
            </w:r>
          </w:p>
        </w:tc>
        <w:tc>
          <w:tcPr>
            <w:tcW w:w="1327" w:type="dxa"/>
            <w:vAlign w:val="center"/>
          </w:tcPr>
          <w:p w14:paraId="35854F79" w14:textId="77777777" w:rsidR="004B137C" w:rsidRDefault="004B137C" w:rsidP="00A3578D">
            <w:pPr>
              <w:pStyle w:val="TableText"/>
            </w:pPr>
            <w:r>
              <w:t>1</w:t>
            </w:r>
          </w:p>
        </w:tc>
      </w:tr>
      <w:tr w:rsidR="004B137C" w14:paraId="110351D9" w14:textId="77777777" w:rsidTr="00E45060">
        <w:trPr>
          <w:cantSplit/>
        </w:trPr>
        <w:tc>
          <w:tcPr>
            <w:tcW w:w="1326" w:type="dxa"/>
            <w:vAlign w:val="center"/>
          </w:tcPr>
          <w:p w14:paraId="6F8D26B6" w14:textId="77777777" w:rsidR="004B137C" w:rsidRDefault="004B137C" w:rsidP="00A3578D">
            <w:pPr>
              <w:pStyle w:val="TableText"/>
            </w:pPr>
            <w:r>
              <w:t>1134</w:t>
            </w:r>
          </w:p>
        </w:tc>
        <w:tc>
          <w:tcPr>
            <w:tcW w:w="1326" w:type="dxa"/>
            <w:vAlign w:val="center"/>
          </w:tcPr>
          <w:p w14:paraId="151309FB" w14:textId="77777777" w:rsidR="004B137C" w:rsidRDefault="004B137C" w:rsidP="00A3578D">
            <w:pPr>
              <w:pStyle w:val="TableText"/>
            </w:pPr>
            <w:r>
              <w:rPr>
                <w:rtl/>
              </w:rPr>
              <w:t>מדד מחירים לצרכן</w:t>
            </w:r>
          </w:p>
        </w:tc>
        <w:tc>
          <w:tcPr>
            <w:tcW w:w="1326" w:type="dxa"/>
            <w:vAlign w:val="center"/>
          </w:tcPr>
          <w:p w14:paraId="1672B163" w14:textId="77777777" w:rsidR="004B137C" w:rsidRDefault="004B137C" w:rsidP="00A3578D">
            <w:pPr>
              <w:pStyle w:val="TableText"/>
            </w:pPr>
            <w:r>
              <w:t>25%</w:t>
            </w:r>
          </w:p>
        </w:tc>
        <w:tc>
          <w:tcPr>
            <w:tcW w:w="1327" w:type="dxa"/>
            <w:vAlign w:val="center"/>
          </w:tcPr>
          <w:p w14:paraId="490BD637" w14:textId="77777777" w:rsidR="004B137C" w:rsidRDefault="004B137C" w:rsidP="00A3578D">
            <w:pPr>
              <w:pStyle w:val="TableText"/>
            </w:pPr>
            <w:r>
              <w:t>3</w:t>
            </w:r>
          </w:p>
        </w:tc>
        <w:tc>
          <w:tcPr>
            <w:tcW w:w="1327" w:type="dxa"/>
            <w:tcBorders>
              <w:bottom w:val="single" w:sz="4" w:space="0" w:color="auto"/>
            </w:tcBorders>
            <w:vAlign w:val="center"/>
          </w:tcPr>
          <w:p w14:paraId="6625DF1C" w14:textId="77777777" w:rsidR="004B137C" w:rsidRDefault="004B137C" w:rsidP="00A3578D">
            <w:pPr>
              <w:pStyle w:val="TableText"/>
            </w:pPr>
            <w:r>
              <w:rPr>
                <w:rtl/>
              </w:rPr>
              <w:t>שכר מינימום</w:t>
            </w:r>
          </w:p>
        </w:tc>
        <w:tc>
          <w:tcPr>
            <w:tcW w:w="1327" w:type="dxa"/>
            <w:tcBorders>
              <w:bottom w:val="single" w:sz="4" w:space="0" w:color="auto"/>
            </w:tcBorders>
            <w:vAlign w:val="center"/>
          </w:tcPr>
          <w:p w14:paraId="55ED1AEC" w14:textId="77777777" w:rsidR="004B137C" w:rsidRDefault="004B137C" w:rsidP="00A3578D">
            <w:pPr>
              <w:pStyle w:val="TableText"/>
            </w:pPr>
            <w:r>
              <w:t>75%</w:t>
            </w:r>
          </w:p>
        </w:tc>
        <w:tc>
          <w:tcPr>
            <w:tcW w:w="1327" w:type="dxa"/>
            <w:tcBorders>
              <w:bottom w:val="single" w:sz="4" w:space="0" w:color="auto"/>
            </w:tcBorders>
            <w:vAlign w:val="center"/>
          </w:tcPr>
          <w:p w14:paraId="042EC334" w14:textId="77777777" w:rsidR="004B137C" w:rsidRDefault="004B137C" w:rsidP="00A3578D">
            <w:pPr>
              <w:pStyle w:val="TableText"/>
            </w:pPr>
            <w:r>
              <w:t>1</w:t>
            </w:r>
          </w:p>
        </w:tc>
      </w:tr>
      <w:tr w:rsidR="004B137C" w14:paraId="11B7BB9E" w14:textId="77777777" w:rsidTr="00E45060">
        <w:trPr>
          <w:cantSplit/>
        </w:trPr>
        <w:tc>
          <w:tcPr>
            <w:tcW w:w="1326" w:type="dxa"/>
            <w:vAlign w:val="center"/>
          </w:tcPr>
          <w:p w14:paraId="4767AEE6" w14:textId="77777777" w:rsidR="004B137C" w:rsidRDefault="004B137C" w:rsidP="00A3578D">
            <w:pPr>
              <w:pStyle w:val="TableText"/>
            </w:pPr>
            <w:r>
              <w:t>1137</w:t>
            </w:r>
          </w:p>
        </w:tc>
        <w:tc>
          <w:tcPr>
            <w:tcW w:w="1326" w:type="dxa"/>
            <w:vAlign w:val="center"/>
          </w:tcPr>
          <w:p w14:paraId="6FAD88D1" w14:textId="77777777" w:rsidR="004B137C" w:rsidRDefault="004B137C" w:rsidP="00A3578D">
            <w:pPr>
              <w:pStyle w:val="TableText"/>
            </w:pPr>
            <w:r>
              <w:rPr>
                <w:rtl/>
              </w:rPr>
              <w:t>מדד מחירים לצרכן</w:t>
            </w:r>
          </w:p>
        </w:tc>
        <w:tc>
          <w:tcPr>
            <w:tcW w:w="1326" w:type="dxa"/>
            <w:vAlign w:val="center"/>
          </w:tcPr>
          <w:p w14:paraId="6F669CE7" w14:textId="77777777" w:rsidR="004B137C" w:rsidRDefault="004B137C" w:rsidP="00A3578D">
            <w:pPr>
              <w:pStyle w:val="TableText"/>
            </w:pPr>
            <w:r>
              <w:t>90%</w:t>
            </w:r>
          </w:p>
        </w:tc>
        <w:tc>
          <w:tcPr>
            <w:tcW w:w="1327" w:type="dxa"/>
            <w:vAlign w:val="center"/>
          </w:tcPr>
          <w:p w14:paraId="4E9E482C" w14:textId="77777777" w:rsidR="004B137C" w:rsidRDefault="004B137C" w:rsidP="00A3578D">
            <w:pPr>
              <w:pStyle w:val="TableText"/>
            </w:pPr>
            <w:r>
              <w:t>3</w:t>
            </w:r>
          </w:p>
        </w:tc>
        <w:tc>
          <w:tcPr>
            <w:tcW w:w="1327" w:type="dxa"/>
            <w:shd w:val="clear" w:color="auto" w:fill="D9D9D9" w:themeFill="background1" w:themeFillShade="D9"/>
            <w:vAlign w:val="center"/>
          </w:tcPr>
          <w:p w14:paraId="29439C5F" w14:textId="77777777" w:rsidR="004B137C" w:rsidRDefault="004B137C" w:rsidP="00A3578D">
            <w:pPr>
              <w:pStyle w:val="TableText"/>
            </w:pPr>
          </w:p>
        </w:tc>
        <w:tc>
          <w:tcPr>
            <w:tcW w:w="1327" w:type="dxa"/>
            <w:shd w:val="clear" w:color="auto" w:fill="D9D9D9" w:themeFill="background1" w:themeFillShade="D9"/>
            <w:vAlign w:val="center"/>
          </w:tcPr>
          <w:p w14:paraId="21D2C0EE" w14:textId="77777777" w:rsidR="004B137C" w:rsidRDefault="004B137C" w:rsidP="00A3578D">
            <w:pPr>
              <w:pStyle w:val="TableText"/>
            </w:pPr>
          </w:p>
        </w:tc>
        <w:tc>
          <w:tcPr>
            <w:tcW w:w="1327" w:type="dxa"/>
            <w:shd w:val="clear" w:color="auto" w:fill="D9D9D9" w:themeFill="background1" w:themeFillShade="D9"/>
            <w:vAlign w:val="center"/>
          </w:tcPr>
          <w:p w14:paraId="2D402AD3" w14:textId="77777777" w:rsidR="004B137C" w:rsidRDefault="004B137C" w:rsidP="00A3578D">
            <w:pPr>
              <w:pStyle w:val="TableText"/>
            </w:pPr>
          </w:p>
        </w:tc>
      </w:tr>
      <w:tr w:rsidR="004B137C" w14:paraId="23D1AC01" w14:textId="77777777" w:rsidTr="00E45060">
        <w:trPr>
          <w:cantSplit/>
        </w:trPr>
        <w:tc>
          <w:tcPr>
            <w:tcW w:w="1326" w:type="dxa"/>
            <w:vAlign w:val="center"/>
          </w:tcPr>
          <w:p w14:paraId="50A56381" w14:textId="77777777" w:rsidR="004B137C" w:rsidRDefault="004B137C" w:rsidP="00A3578D">
            <w:pPr>
              <w:pStyle w:val="TableText"/>
            </w:pPr>
            <w:r>
              <w:t>1141</w:t>
            </w:r>
          </w:p>
        </w:tc>
        <w:tc>
          <w:tcPr>
            <w:tcW w:w="1326" w:type="dxa"/>
            <w:vAlign w:val="center"/>
          </w:tcPr>
          <w:p w14:paraId="73E73429" w14:textId="77777777" w:rsidR="004B137C" w:rsidRDefault="004B137C" w:rsidP="00A3578D">
            <w:pPr>
              <w:pStyle w:val="TableText"/>
            </w:pPr>
            <w:r>
              <w:rPr>
                <w:rtl/>
              </w:rPr>
              <w:t>מדד מחירים לצרכן</w:t>
            </w:r>
          </w:p>
        </w:tc>
        <w:tc>
          <w:tcPr>
            <w:tcW w:w="1326" w:type="dxa"/>
            <w:vAlign w:val="center"/>
          </w:tcPr>
          <w:p w14:paraId="07C9031B" w14:textId="77777777" w:rsidR="004B137C" w:rsidRDefault="004B137C" w:rsidP="00A3578D">
            <w:pPr>
              <w:pStyle w:val="TableText"/>
            </w:pPr>
            <w:r>
              <w:t>25%</w:t>
            </w:r>
          </w:p>
        </w:tc>
        <w:tc>
          <w:tcPr>
            <w:tcW w:w="1327" w:type="dxa"/>
            <w:vAlign w:val="center"/>
          </w:tcPr>
          <w:p w14:paraId="4588E02D" w14:textId="77777777" w:rsidR="004B137C" w:rsidRDefault="004B137C" w:rsidP="00A3578D">
            <w:pPr>
              <w:pStyle w:val="TableText"/>
            </w:pPr>
            <w:r>
              <w:t>6</w:t>
            </w:r>
          </w:p>
        </w:tc>
        <w:tc>
          <w:tcPr>
            <w:tcW w:w="1327" w:type="dxa"/>
            <w:vAlign w:val="center"/>
          </w:tcPr>
          <w:p w14:paraId="2F0CEF1F" w14:textId="77777777" w:rsidR="004B137C" w:rsidRDefault="004B137C" w:rsidP="00A3578D">
            <w:pPr>
              <w:pStyle w:val="TableText"/>
            </w:pPr>
            <w:r>
              <w:rPr>
                <w:rtl/>
              </w:rPr>
              <w:t>שכר מינימום</w:t>
            </w:r>
          </w:p>
        </w:tc>
        <w:tc>
          <w:tcPr>
            <w:tcW w:w="1327" w:type="dxa"/>
            <w:vAlign w:val="center"/>
          </w:tcPr>
          <w:p w14:paraId="1E3E4AC3" w14:textId="77777777" w:rsidR="004B137C" w:rsidRDefault="004B137C" w:rsidP="00A3578D">
            <w:pPr>
              <w:pStyle w:val="TableText"/>
            </w:pPr>
            <w:r>
              <w:t>75%</w:t>
            </w:r>
          </w:p>
        </w:tc>
        <w:tc>
          <w:tcPr>
            <w:tcW w:w="1327" w:type="dxa"/>
            <w:vAlign w:val="center"/>
          </w:tcPr>
          <w:p w14:paraId="56C6CDCA" w14:textId="77777777" w:rsidR="004B137C" w:rsidRDefault="004B137C" w:rsidP="00A3578D">
            <w:pPr>
              <w:pStyle w:val="TableText"/>
            </w:pPr>
            <w:r>
              <w:t>1</w:t>
            </w:r>
          </w:p>
        </w:tc>
      </w:tr>
      <w:tr w:rsidR="004B137C" w14:paraId="3FE992E6" w14:textId="77777777" w:rsidTr="00E45060">
        <w:trPr>
          <w:cantSplit/>
        </w:trPr>
        <w:tc>
          <w:tcPr>
            <w:tcW w:w="1326" w:type="dxa"/>
            <w:vAlign w:val="center"/>
          </w:tcPr>
          <w:p w14:paraId="3DC0723D" w14:textId="77777777" w:rsidR="004B137C" w:rsidRDefault="004B137C" w:rsidP="00A3578D">
            <w:pPr>
              <w:pStyle w:val="TableText"/>
            </w:pPr>
            <w:r>
              <w:t>1142</w:t>
            </w:r>
          </w:p>
        </w:tc>
        <w:tc>
          <w:tcPr>
            <w:tcW w:w="1326" w:type="dxa"/>
            <w:vAlign w:val="center"/>
          </w:tcPr>
          <w:p w14:paraId="1AEB59C4" w14:textId="77777777" w:rsidR="004B137C" w:rsidRDefault="004B137C" w:rsidP="00A3578D">
            <w:pPr>
              <w:pStyle w:val="TableText"/>
            </w:pPr>
            <w:r>
              <w:rPr>
                <w:rtl/>
              </w:rPr>
              <w:t>מדד מחירים לצרכן</w:t>
            </w:r>
          </w:p>
        </w:tc>
        <w:tc>
          <w:tcPr>
            <w:tcW w:w="1326" w:type="dxa"/>
            <w:vAlign w:val="center"/>
          </w:tcPr>
          <w:p w14:paraId="51DF723E" w14:textId="77777777" w:rsidR="004B137C" w:rsidRDefault="004B137C" w:rsidP="00A3578D">
            <w:pPr>
              <w:pStyle w:val="TableText"/>
            </w:pPr>
            <w:r>
              <w:t>20%</w:t>
            </w:r>
          </w:p>
        </w:tc>
        <w:tc>
          <w:tcPr>
            <w:tcW w:w="1327" w:type="dxa"/>
            <w:vAlign w:val="center"/>
          </w:tcPr>
          <w:p w14:paraId="042E9DA7" w14:textId="77777777" w:rsidR="004B137C" w:rsidRDefault="004B137C" w:rsidP="00A3578D">
            <w:pPr>
              <w:pStyle w:val="TableText"/>
            </w:pPr>
            <w:r>
              <w:t>3</w:t>
            </w:r>
          </w:p>
        </w:tc>
        <w:tc>
          <w:tcPr>
            <w:tcW w:w="1327" w:type="dxa"/>
            <w:vAlign w:val="center"/>
          </w:tcPr>
          <w:p w14:paraId="0B62BD14" w14:textId="77777777" w:rsidR="004B137C" w:rsidRDefault="004B137C" w:rsidP="00A3578D">
            <w:pPr>
              <w:pStyle w:val="TableText"/>
            </w:pPr>
            <w:r>
              <w:rPr>
                <w:rtl/>
              </w:rPr>
              <w:t>שכר מינימום</w:t>
            </w:r>
          </w:p>
        </w:tc>
        <w:tc>
          <w:tcPr>
            <w:tcW w:w="1327" w:type="dxa"/>
            <w:vAlign w:val="center"/>
          </w:tcPr>
          <w:p w14:paraId="65FC5E96" w14:textId="77777777" w:rsidR="004B137C" w:rsidRDefault="004B137C" w:rsidP="00A3578D">
            <w:pPr>
              <w:pStyle w:val="TableText"/>
            </w:pPr>
            <w:r>
              <w:t>75%</w:t>
            </w:r>
          </w:p>
        </w:tc>
        <w:tc>
          <w:tcPr>
            <w:tcW w:w="1327" w:type="dxa"/>
            <w:vAlign w:val="center"/>
          </w:tcPr>
          <w:p w14:paraId="1DC594C9" w14:textId="77777777" w:rsidR="004B137C" w:rsidRDefault="004B137C" w:rsidP="00A3578D">
            <w:pPr>
              <w:pStyle w:val="TableText"/>
            </w:pPr>
            <w:r>
              <w:t>1</w:t>
            </w:r>
          </w:p>
        </w:tc>
      </w:tr>
      <w:tr w:rsidR="004B137C" w14:paraId="24851713" w14:textId="77777777" w:rsidTr="00E45060">
        <w:trPr>
          <w:cantSplit/>
        </w:trPr>
        <w:tc>
          <w:tcPr>
            <w:tcW w:w="1326" w:type="dxa"/>
            <w:vAlign w:val="center"/>
          </w:tcPr>
          <w:p w14:paraId="7EB55E03" w14:textId="77777777" w:rsidR="004B137C" w:rsidRDefault="004B137C" w:rsidP="00A3578D">
            <w:pPr>
              <w:pStyle w:val="TableText"/>
            </w:pPr>
            <w:r>
              <w:t>1143</w:t>
            </w:r>
          </w:p>
        </w:tc>
        <w:tc>
          <w:tcPr>
            <w:tcW w:w="1326" w:type="dxa"/>
            <w:vAlign w:val="center"/>
          </w:tcPr>
          <w:p w14:paraId="0EE49ED7" w14:textId="77777777" w:rsidR="004B137C" w:rsidRDefault="004B137C" w:rsidP="00A3578D">
            <w:pPr>
              <w:pStyle w:val="TableText"/>
            </w:pPr>
            <w:r>
              <w:rPr>
                <w:rtl/>
              </w:rPr>
              <w:t>מדד מחירים לצרכן</w:t>
            </w:r>
          </w:p>
        </w:tc>
        <w:tc>
          <w:tcPr>
            <w:tcW w:w="1326" w:type="dxa"/>
            <w:vAlign w:val="center"/>
          </w:tcPr>
          <w:p w14:paraId="73AE5A6B" w14:textId="77777777" w:rsidR="004B137C" w:rsidRDefault="004B137C" w:rsidP="00A3578D">
            <w:pPr>
              <w:pStyle w:val="TableText"/>
            </w:pPr>
            <w:r>
              <w:t>15%</w:t>
            </w:r>
          </w:p>
        </w:tc>
        <w:tc>
          <w:tcPr>
            <w:tcW w:w="1327" w:type="dxa"/>
            <w:vAlign w:val="center"/>
          </w:tcPr>
          <w:p w14:paraId="02CFC38B" w14:textId="77777777" w:rsidR="004B137C" w:rsidRDefault="004B137C" w:rsidP="00A3578D">
            <w:pPr>
              <w:pStyle w:val="TableText"/>
            </w:pPr>
            <w:r>
              <w:t>6</w:t>
            </w:r>
          </w:p>
        </w:tc>
        <w:tc>
          <w:tcPr>
            <w:tcW w:w="1327" w:type="dxa"/>
            <w:tcBorders>
              <w:bottom w:val="single" w:sz="4" w:space="0" w:color="auto"/>
            </w:tcBorders>
            <w:vAlign w:val="center"/>
          </w:tcPr>
          <w:p w14:paraId="778D6AF5" w14:textId="77777777" w:rsidR="004B137C" w:rsidRDefault="004B137C" w:rsidP="00A3578D">
            <w:pPr>
              <w:pStyle w:val="TableText"/>
            </w:pPr>
            <w:r>
              <w:rPr>
                <w:rtl/>
              </w:rPr>
              <w:t>שכר מינימום</w:t>
            </w:r>
          </w:p>
        </w:tc>
        <w:tc>
          <w:tcPr>
            <w:tcW w:w="1327" w:type="dxa"/>
            <w:tcBorders>
              <w:bottom w:val="single" w:sz="4" w:space="0" w:color="auto"/>
            </w:tcBorders>
            <w:vAlign w:val="center"/>
          </w:tcPr>
          <w:p w14:paraId="074D3371" w14:textId="77777777" w:rsidR="004B137C" w:rsidRDefault="004B137C" w:rsidP="00A3578D">
            <w:pPr>
              <w:pStyle w:val="TableText"/>
            </w:pPr>
            <w:r>
              <w:t>75%</w:t>
            </w:r>
          </w:p>
        </w:tc>
        <w:tc>
          <w:tcPr>
            <w:tcW w:w="1327" w:type="dxa"/>
            <w:tcBorders>
              <w:bottom w:val="single" w:sz="4" w:space="0" w:color="auto"/>
            </w:tcBorders>
            <w:vAlign w:val="center"/>
          </w:tcPr>
          <w:p w14:paraId="37BB38F6" w14:textId="77777777" w:rsidR="004B137C" w:rsidRDefault="004B137C" w:rsidP="00A3578D">
            <w:pPr>
              <w:pStyle w:val="TableText"/>
            </w:pPr>
            <w:r>
              <w:t>1</w:t>
            </w:r>
          </w:p>
        </w:tc>
      </w:tr>
      <w:tr w:rsidR="004B137C" w14:paraId="5D154D9A" w14:textId="77777777" w:rsidTr="00E45060">
        <w:trPr>
          <w:cantSplit/>
          <w:trHeight w:val="454"/>
        </w:trPr>
        <w:tc>
          <w:tcPr>
            <w:tcW w:w="1326" w:type="dxa"/>
            <w:vAlign w:val="center"/>
          </w:tcPr>
          <w:p w14:paraId="20D30859" w14:textId="77777777" w:rsidR="004B137C" w:rsidRDefault="004B137C" w:rsidP="00A3578D">
            <w:pPr>
              <w:pStyle w:val="TableText"/>
            </w:pPr>
            <w:r>
              <w:t>1144</w:t>
            </w:r>
          </w:p>
        </w:tc>
        <w:tc>
          <w:tcPr>
            <w:tcW w:w="1326" w:type="dxa"/>
            <w:vAlign w:val="center"/>
          </w:tcPr>
          <w:p w14:paraId="5AF40D01" w14:textId="77777777" w:rsidR="004B137C" w:rsidRDefault="004B137C" w:rsidP="00A3578D">
            <w:pPr>
              <w:pStyle w:val="TableText"/>
            </w:pPr>
            <w:r>
              <w:rPr>
                <w:rtl/>
              </w:rPr>
              <w:t>שכר מינימום</w:t>
            </w:r>
          </w:p>
        </w:tc>
        <w:tc>
          <w:tcPr>
            <w:tcW w:w="1326" w:type="dxa"/>
            <w:vAlign w:val="center"/>
          </w:tcPr>
          <w:p w14:paraId="5FA3D4ED" w14:textId="77777777" w:rsidR="004B137C" w:rsidRDefault="004B137C" w:rsidP="00A3578D">
            <w:pPr>
              <w:pStyle w:val="TableText"/>
            </w:pPr>
            <w:r>
              <w:t>100%</w:t>
            </w:r>
          </w:p>
        </w:tc>
        <w:tc>
          <w:tcPr>
            <w:tcW w:w="1327" w:type="dxa"/>
            <w:vAlign w:val="center"/>
          </w:tcPr>
          <w:p w14:paraId="2B2C61B7" w14:textId="77777777" w:rsidR="004B137C" w:rsidRDefault="004B137C" w:rsidP="00A3578D">
            <w:pPr>
              <w:pStyle w:val="TableText"/>
            </w:pPr>
            <w:r>
              <w:t>1</w:t>
            </w:r>
          </w:p>
        </w:tc>
        <w:tc>
          <w:tcPr>
            <w:tcW w:w="1327" w:type="dxa"/>
            <w:shd w:val="clear" w:color="auto" w:fill="D9D9D9" w:themeFill="background1" w:themeFillShade="D9"/>
            <w:vAlign w:val="center"/>
          </w:tcPr>
          <w:p w14:paraId="60AD663F" w14:textId="77777777" w:rsidR="004B137C" w:rsidRDefault="004B137C" w:rsidP="00A3578D">
            <w:pPr>
              <w:pStyle w:val="TableText"/>
            </w:pPr>
          </w:p>
        </w:tc>
        <w:tc>
          <w:tcPr>
            <w:tcW w:w="1327" w:type="dxa"/>
            <w:shd w:val="clear" w:color="auto" w:fill="D9D9D9" w:themeFill="background1" w:themeFillShade="D9"/>
            <w:vAlign w:val="center"/>
          </w:tcPr>
          <w:p w14:paraId="773864A3" w14:textId="77777777" w:rsidR="004B137C" w:rsidRDefault="004B137C" w:rsidP="00A3578D">
            <w:pPr>
              <w:pStyle w:val="TableText"/>
            </w:pPr>
          </w:p>
        </w:tc>
        <w:tc>
          <w:tcPr>
            <w:tcW w:w="1327" w:type="dxa"/>
            <w:shd w:val="clear" w:color="auto" w:fill="D9D9D9" w:themeFill="background1" w:themeFillShade="D9"/>
            <w:vAlign w:val="center"/>
          </w:tcPr>
          <w:p w14:paraId="4979B4AE" w14:textId="77777777" w:rsidR="004B137C" w:rsidRDefault="004B137C" w:rsidP="00A3578D">
            <w:pPr>
              <w:pStyle w:val="TableText"/>
            </w:pPr>
          </w:p>
        </w:tc>
      </w:tr>
      <w:tr w:rsidR="004B137C" w14:paraId="54A96B0D" w14:textId="77777777" w:rsidTr="00E45060">
        <w:trPr>
          <w:cantSplit/>
          <w:trHeight w:val="454"/>
        </w:trPr>
        <w:tc>
          <w:tcPr>
            <w:tcW w:w="1326" w:type="dxa"/>
            <w:vAlign w:val="center"/>
          </w:tcPr>
          <w:p w14:paraId="154EF759" w14:textId="77777777" w:rsidR="004B137C" w:rsidRDefault="004B137C" w:rsidP="00A3578D">
            <w:pPr>
              <w:pStyle w:val="TableText"/>
            </w:pPr>
            <w:r>
              <w:t>1145</w:t>
            </w:r>
          </w:p>
        </w:tc>
        <w:tc>
          <w:tcPr>
            <w:tcW w:w="1326" w:type="dxa"/>
            <w:vAlign w:val="center"/>
          </w:tcPr>
          <w:p w14:paraId="1173C21D" w14:textId="77777777" w:rsidR="004B137C" w:rsidRDefault="004B137C" w:rsidP="00A3578D">
            <w:pPr>
              <w:pStyle w:val="TableText"/>
            </w:pPr>
            <w:r>
              <w:rPr>
                <w:rtl/>
              </w:rPr>
              <w:t>שכר מינימום</w:t>
            </w:r>
          </w:p>
        </w:tc>
        <w:tc>
          <w:tcPr>
            <w:tcW w:w="1326" w:type="dxa"/>
            <w:vAlign w:val="center"/>
          </w:tcPr>
          <w:p w14:paraId="20EA8F87" w14:textId="77777777" w:rsidR="004B137C" w:rsidRDefault="004B137C" w:rsidP="00A3578D">
            <w:pPr>
              <w:pStyle w:val="TableText"/>
            </w:pPr>
            <w:r>
              <w:t>75%</w:t>
            </w:r>
          </w:p>
        </w:tc>
        <w:tc>
          <w:tcPr>
            <w:tcW w:w="1327" w:type="dxa"/>
            <w:vAlign w:val="center"/>
          </w:tcPr>
          <w:p w14:paraId="61910256" w14:textId="77777777" w:rsidR="004B137C" w:rsidRDefault="004B137C" w:rsidP="00A3578D">
            <w:pPr>
              <w:pStyle w:val="TableText"/>
            </w:pPr>
            <w:r>
              <w:t>1</w:t>
            </w:r>
          </w:p>
        </w:tc>
        <w:tc>
          <w:tcPr>
            <w:tcW w:w="1327" w:type="dxa"/>
            <w:shd w:val="clear" w:color="auto" w:fill="D9D9D9" w:themeFill="background1" w:themeFillShade="D9"/>
            <w:vAlign w:val="center"/>
          </w:tcPr>
          <w:p w14:paraId="13138459" w14:textId="77777777" w:rsidR="004B137C" w:rsidRDefault="004B137C" w:rsidP="00A3578D">
            <w:pPr>
              <w:pStyle w:val="TableText"/>
            </w:pPr>
          </w:p>
        </w:tc>
        <w:tc>
          <w:tcPr>
            <w:tcW w:w="1327" w:type="dxa"/>
            <w:shd w:val="clear" w:color="auto" w:fill="D9D9D9" w:themeFill="background1" w:themeFillShade="D9"/>
            <w:vAlign w:val="center"/>
          </w:tcPr>
          <w:p w14:paraId="6EC8FB68" w14:textId="77777777" w:rsidR="004B137C" w:rsidRDefault="004B137C" w:rsidP="00A3578D">
            <w:pPr>
              <w:pStyle w:val="TableText"/>
            </w:pPr>
          </w:p>
        </w:tc>
        <w:tc>
          <w:tcPr>
            <w:tcW w:w="1327" w:type="dxa"/>
            <w:shd w:val="clear" w:color="auto" w:fill="D9D9D9" w:themeFill="background1" w:themeFillShade="D9"/>
            <w:vAlign w:val="center"/>
          </w:tcPr>
          <w:p w14:paraId="2F61C403" w14:textId="77777777" w:rsidR="004B137C" w:rsidRDefault="004B137C" w:rsidP="00A3578D">
            <w:pPr>
              <w:pStyle w:val="TableText"/>
            </w:pPr>
          </w:p>
        </w:tc>
      </w:tr>
      <w:tr w:rsidR="004B137C" w14:paraId="1B50F080" w14:textId="77777777" w:rsidTr="00E45060">
        <w:trPr>
          <w:cantSplit/>
          <w:trHeight w:val="454"/>
        </w:trPr>
        <w:tc>
          <w:tcPr>
            <w:tcW w:w="1326" w:type="dxa"/>
            <w:vAlign w:val="center"/>
          </w:tcPr>
          <w:p w14:paraId="027CA1E6" w14:textId="77777777" w:rsidR="004B137C" w:rsidRDefault="004B137C" w:rsidP="00A3578D">
            <w:pPr>
              <w:pStyle w:val="TableText"/>
            </w:pPr>
            <w:r>
              <w:t>1147</w:t>
            </w:r>
          </w:p>
        </w:tc>
        <w:tc>
          <w:tcPr>
            <w:tcW w:w="1326" w:type="dxa"/>
            <w:vAlign w:val="center"/>
          </w:tcPr>
          <w:p w14:paraId="025BB5AC" w14:textId="77777777" w:rsidR="004B137C" w:rsidRDefault="004B137C" w:rsidP="00A3578D">
            <w:pPr>
              <w:pStyle w:val="TableText"/>
            </w:pPr>
            <w:r>
              <w:rPr>
                <w:rtl/>
              </w:rPr>
              <w:t>מדד מחירים לצרכן</w:t>
            </w:r>
          </w:p>
        </w:tc>
        <w:tc>
          <w:tcPr>
            <w:tcW w:w="1326" w:type="dxa"/>
            <w:vAlign w:val="center"/>
          </w:tcPr>
          <w:p w14:paraId="1355350C" w14:textId="77777777" w:rsidR="004B137C" w:rsidRDefault="004B137C" w:rsidP="00A3578D">
            <w:pPr>
              <w:pStyle w:val="TableText"/>
            </w:pPr>
            <w:r>
              <w:t>20%</w:t>
            </w:r>
          </w:p>
        </w:tc>
        <w:tc>
          <w:tcPr>
            <w:tcW w:w="1327" w:type="dxa"/>
            <w:vAlign w:val="center"/>
          </w:tcPr>
          <w:p w14:paraId="46E0C241" w14:textId="77777777" w:rsidR="004B137C" w:rsidRDefault="004B137C" w:rsidP="00A3578D">
            <w:pPr>
              <w:pStyle w:val="TableText"/>
            </w:pPr>
            <w:r>
              <w:t>3</w:t>
            </w:r>
          </w:p>
        </w:tc>
        <w:tc>
          <w:tcPr>
            <w:tcW w:w="1327" w:type="dxa"/>
            <w:tcBorders>
              <w:bottom w:val="single" w:sz="4" w:space="0" w:color="auto"/>
            </w:tcBorders>
            <w:vAlign w:val="center"/>
          </w:tcPr>
          <w:p w14:paraId="378912F8" w14:textId="77777777" w:rsidR="004B137C" w:rsidRDefault="004B137C" w:rsidP="00A3578D">
            <w:pPr>
              <w:pStyle w:val="TableText"/>
            </w:pPr>
            <w:r>
              <w:rPr>
                <w:rtl/>
              </w:rPr>
              <w:t>שכר מינימום</w:t>
            </w:r>
          </w:p>
        </w:tc>
        <w:tc>
          <w:tcPr>
            <w:tcW w:w="1327" w:type="dxa"/>
            <w:tcBorders>
              <w:bottom w:val="single" w:sz="4" w:space="0" w:color="auto"/>
            </w:tcBorders>
            <w:vAlign w:val="center"/>
          </w:tcPr>
          <w:p w14:paraId="20A9962D" w14:textId="77777777" w:rsidR="004B137C" w:rsidRDefault="004B137C" w:rsidP="00A3578D">
            <w:pPr>
              <w:pStyle w:val="TableText"/>
            </w:pPr>
            <w:r>
              <w:t>75%</w:t>
            </w:r>
          </w:p>
        </w:tc>
        <w:tc>
          <w:tcPr>
            <w:tcW w:w="1327" w:type="dxa"/>
            <w:tcBorders>
              <w:bottom w:val="single" w:sz="4" w:space="0" w:color="auto"/>
            </w:tcBorders>
            <w:vAlign w:val="center"/>
          </w:tcPr>
          <w:p w14:paraId="24F30D46" w14:textId="77777777" w:rsidR="004B137C" w:rsidRDefault="004B137C" w:rsidP="00A3578D">
            <w:pPr>
              <w:pStyle w:val="TableText"/>
            </w:pPr>
            <w:r>
              <w:t>1%</w:t>
            </w:r>
          </w:p>
        </w:tc>
      </w:tr>
      <w:tr w:rsidR="004B137C" w14:paraId="2AE09D8B" w14:textId="77777777" w:rsidTr="00E45060">
        <w:trPr>
          <w:cantSplit/>
          <w:trHeight w:val="454"/>
        </w:trPr>
        <w:tc>
          <w:tcPr>
            <w:tcW w:w="1326" w:type="dxa"/>
            <w:vAlign w:val="center"/>
          </w:tcPr>
          <w:p w14:paraId="0B272F93" w14:textId="77777777" w:rsidR="004B137C" w:rsidRDefault="004B137C" w:rsidP="00A3578D">
            <w:pPr>
              <w:pStyle w:val="TableText"/>
            </w:pPr>
            <w:r>
              <w:t>1156</w:t>
            </w:r>
          </w:p>
        </w:tc>
        <w:tc>
          <w:tcPr>
            <w:tcW w:w="1326" w:type="dxa"/>
            <w:vAlign w:val="center"/>
          </w:tcPr>
          <w:p w14:paraId="7958E268" w14:textId="77777777" w:rsidR="004B137C" w:rsidRDefault="004B137C" w:rsidP="00A3578D">
            <w:pPr>
              <w:pStyle w:val="TableText"/>
              <w:rPr>
                <w:rtl/>
              </w:rPr>
            </w:pPr>
            <w:r>
              <w:rPr>
                <w:rFonts w:hint="cs"/>
                <w:rtl/>
              </w:rPr>
              <w:t>שכר מינימום</w:t>
            </w:r>
          </w:p>
        </w:tc>
        <w:tc>
          <w:tcPr>
            <w:tcW w:w="1326" w:type="dxa"/>
            <w:vAlign w:val="center"/>
          </w:tcPr>
          <w:p w14:paraId="61F29EF9" w14:textId="77777777" w:rsidR="004B137C" w:rsidRDefault="004B137C" w:rsidP="00A3578D">
            <w:pPr>
              <w:pStyle w:val="TableText"/>
            </w:pPr>
            <w:r>
              <w:t>100%</w:t>
            </w:r>
          </w:p>
        </w:tc>
        <w:tc>
          <w:tcPr>
            <w:tcW w:w="1327" w:type="dxa"/>
            <w:vAlign w:val="center"/>
          </w:tcPr>
          <w:p w14:paraId="33C9A594" w14:textId="77777777" w:rsidR="004B137C" w:rsidRDefault="004B137C" w:rsidP="00A3578D">
            <w:pPr>
              <w:pStyle w:val="TableText"/>
            </w:pPr>
            <w:r>
              <w:t>12</w:t>
            </w:r>
          </w:p>
        </w:tc>
        <w:tc>
          <w:tcPr>
            <w:tcW w:w="1327" w:type="dxa"/>
            <w:shd w:val="clear" w:color="auto" w:fill="D9D9D9" w:themeFill="background1" w:themeFillShade="D9"/>
            <w:vAlign w:val="center"/>
          </w:tcPr>
          <w:p w14:paraId="59E1E08D" w14:textId="77777777" w:rsidR="004B137C" w:rsidRDefault="004B137C" w:rsidP="00A3578D">
            <w:pPr>
              <w:pStyle w:val="TableText"/>
              <w:rPr>
                <w:rtl/>
              </w:rPr>
            </w:pPr>
          </w:p>
        </w:tc>
        <w:tc>
          <w:tcPr>
            <w:tcW w:w="1327" w:type="dxa"/>
            <w:shd w:val="clear" w:color="auto" w:fill="D9D9D9" w:themeFill="background1" w:themeFillShade="D9"/>
            <w:vAlign w:val="center"/>
          </w:tcPr>
          <w:p w14:paraId="49706D7E" w14:textId="77777777" w:rsidR="004B137C" w:rsidRDefault="004B137C" w:rsidP="00A3578D">
            <w:pPr>
              <w:pStyle w:val="TableText"/>
            </w:pPr>
          </w:p>
        </w:tc>
        <w:tc>
          <w:tcPr>
            <w:tcW w:w="1327" w:type="dxa"/>
            <w:shd w:val="clear" w:color="auto" w:fill="D9D9D9" w:themeFill="background1" w:themeFillShade="D9"/>
            <w:vAlign w:val="center"/>
          </w:tcPr>
          <w:p w14:paraId="792566AB" w14:textId="77777777" w:rsidR="004B137C" w:rsidRDefault="004B137C" w:rsidP="00A3578D">
            <w:pPr>
              <w:pStyle w:val="TableText"/>
            </w:pPr>
          </w:p>
        </w:tc>
      </w:tr>
    </w:tbl>
    <w:p w14:paraId="060894DF" w14:textId="77777777" w:rsidR="004B137C" w:rsidRPr="00250528" w:rsidRDefault="004B137C" w:rsidP="00250528">
      <w:pPr>
        <w:pStyle w:val="Para0"/>
        <w:pageBreakBefore/>
        <w:rPr>
          <w:b/>
          <w:bCs/>
          <w:rtl/>
        </w:rPr>
      </w:pPr>
      <w:bookmarkStart w:id="77" w:name="_נספח_ה_–"/>
      <w:bookmarkStart w:id="78" w:name="_נספח_ד_–"/>
      <w:bookmarkStart w:id="79" w:name="נספח_ד"/>
      <w:bookmarkEnd w:id="77"/>
      <w:bookmarkEnd w:id="78"/>
      <w:r w:rsidRPr="00250528">
        <w:rPr>
          <w:b/>
          <w:bCs/>
          <w:rtl/>
        </w:rPr>
        <w:lastRenderedPageBreak/>
        <w:t xml:space="preserve">נספח </w:t>
      </w:r>
      <w:r w:rsidRPr="00250528">
        <w:rPr>
          <w:rFonts w:hint="cs"/>
          <w:b/>
          <w:bCs/>
          <w:rtl/>
        </w:rPr>
        <w:t>ד</w:t>
      </w:r>
      <w:r w:rsidRPr="00250528">
        <w:rPr>
          <w:b/>
          <w:bCs/>
          <w:rtl/>
        </w:rPr>
        <w:t xml:space="preserve"> – [דוגמא</w:t>
      </w:r>
      <w:r w:rsidRPr="00250528">
        <w:rPr>
          <w:rFonts w:hint="cs"/>
          <w:b/>
          <w:bCs/>
          <w:rtl/>
        </w:rPr>
        <w:t xml:space="preserve"> </w:t>
      </w:r>
      <w:r w:rsidRPr="00250528">
        <w:rPr>
          <w:b/>
          <w:bCs/>
          <w:rtl/>
        </w:rPr>
        <w:t>ל</w:t>
      </w:r>
      <w:r w:rsidRPr="00250528">
        <w:rPr>
          <w:rFonts w:hint="cs"/>
          <w:b/>
          <w:bCs/>
          <w:rtl/>
        </w:rPr>
        <w:t>הזנת</w:t>
      </w:r>
      <w:r w:rsidRPr="00250528">
        <w:rPr>
          <w:b/>
          <w:bCs/>
          <w:rtl/>
        </w:rPr>
        <w:t xml:space="preserve"> הצמדה</w:t>
      </w:r>
      <w:r w:rsidRPr="00250528">
        <w:rPr>
          <w:rFonts w:hint="cs"/>
          <w:b/>
          <w:bCs/>
          <w:rtl/>
        </w:rPr>
        <w:t xml:space="preserve"> במרכב"ה</w:t>
      </w:r>
      <w:r w:rsidRPr="00250528">
        <w:rPr>
          <w:b/>
          <w:bCs/>
          <w:rtl/>
        </w:rPr>
        <w:t>]</w:t>
      </w:r>
    </w:p>
    <w:bookmarkEnd w:id="79"/>
    <w:p w14:paraId="1243EB68" w14:textId="77777777" w:rsidR="004B137C" w:rsidRPr="00A3578D" w:rsidRDefault="004B137C" w:rsidP="00A3578D">
      <w:pPr>
        <w:pStyle w:val="Para0"/>
        <w:rPr>
          <w:b/>
          <w:bCs/>
          <w:rtl/>
        </w:rPr>
      </w:pPr>
      <w:r w:rsidRPr="00A3578D">
        <w:rPr>
          <w:b/>
          <w:bCs/>
          <w:rtl/>
        </w:rPr>
        <w:t>תנאי ההצמדה במכרז:</w:t>
      </w:r>
    </w:p>
    <w:p w14:paraId="52AAB7B1" w14:textId="77777777" w:rsidR="004B137C" w:rsidRPr="00A3578D" w:rsidRDefault="004B137C" w:rsidP="00BD048A">
      <w:pPr>
        <w:pStyle w:val="NumberList0"/>
        <w:numPr>
          <w:ilvl w:val="0"/>
          <w:numId w:val="90"/>
        </w:numPr>
      </w:pPr>
      <w:r w:rsidRPr="00A3578D">
        <w:rPr>
          <w:rFonts w:hint="cs"/>
          <w:rtl/>
        </w:rPr>
        <w:t>ה</w:t>
      </w:r>
      <w:r w:rsidRPr="00A3578D">
        <w:rPr>
          <w:rtl/>
        </w:rPr>
        <w:t xml:space="preserve">מדד </w:t>
      </w:r>
      <w:r w:rsidRPr="00A3578D">
        <w:rPr>
          <w:rFonts w:hint="cs"/>
          <w:rtl/>
        </w:rPr>
        <w:t xml:space="preserve">שנבחר </w:t>
      </w:r>
      <w:r w:rsidRPr="00A3578D">
        <w:rPr>
          <w:rtl/>
        </w:rPr>
        <w:t>– מדד המחירים לצרכן.</w:t>
      </w:r>
    </w:p>
    <w:p w14:paraId="7A55E301" w14:textId="77777777" w:rsidR="004B137C" w:rsidRPr="00A3578D" w:rsidRDefault="004B137C" w:rsidP="00BD048A">
      <w:pPr>
        <w:pStyle w:val="NumberList0"/>
        <w:numPr>
          <w:ilvl w:val="0"/>
          <w:numId w:val="90"/>
        </w:numPr>
        <w:rPr>
          <w:rFonts w:ascii="Arial" w:hAnsi="Arial"/>
          <w:sz w:val="24"/>
        </w:rPr>
      </w:pPr>
      <w:r w:rsidRPr="00A3578D">
        <w:rPr>
          <w:rFonts w:ascii="Arial" w:hAnsi="Arial" w:hint="cs"/>
          <w:sz w:val="24"/>
          <w:rtl/>
        </w:rPr>
        <w:t xml:space="preserve">תאריך </w:t>
      </w:r>
      <w:r w:rsidRPr="00A3578D">
        <w:rPr>
          <w:rFonts w:ascii="Arial" w:hAnsi="Arial"/>
          <w:sz w:val="24"/>
          <w:rtl/>
        </w:rPr>
        <w:t>הבסיס – המועד האחרון להגשת ההצעות במכרז</w:t>
      </w:r>
      <w:r w:rsidRPr="00A3578D">
        <w:rPr>
          <w:rFonts w:ascii="Arial" w:hAnsi="Arial" w:hint="cs"/>
          <w:sz w:val="24"/>
          <w:rtl/>
        </w:rPr>
        <w:t xml:space="preserve">: </w:t>
      </w:r>
      <w:r w:rsidRPr="00A3578D">
        <w:rPr>
          <w:rFonts w:ascii="Arial" w:hAnsi="Arial"/>
          <w:b/>
          <w:bCs/>
          <w:sz w:val="24"/>
          <w:rtl/>
        </w:rPr>
        <w:t>20.10.2009</w:t>
      </w:r>
      <w:r w:rsidRPr="00A3578D">
        <w:rPr>
          <w:rFonts w:ascii="Arial" w:hAnsi="Arial"/>
          <w:sz w:val="24"/>
          <w:rtl/>
        </w:rPr>
        <w:t>.</w:t>
      </w:r>
    </w:p>
    <w:p w14:paraId="4BF2982C" w14:textId="77777777" w:rsidR="004B137C" w:rsidRPr="00A3578D" w:rsidRDefault="004B137C" w:rsidP="00BD048A">
      <w:pPr>
        <w:pStyle w:val="NumberList0"/>
        <w:numPr>
          <w:ilvl w:val="0"/>
          <w:numId w:val="90"/>
        </w:numPr>
        <w:rPr>
          <w:rFonts w:ascii="Arial" w:hAnsi="Arial"/>
          <w:sz w:val="24"/>
        </w:rPr>
      </w:pPr>
      <w:r w:rsidRPr="00A3578D">
        <w:rPr>
          <w:rFonts w:ascii="Arial" w:hAnsi="Arial"/>
          <w:sz w:val="24"/>
          <w:rtl/>
        </w:rPr>
        <w:t>פרק הזמן שנקבע במסמכי המכרז לביצוע</w:t>
      </w:r>
      <w:r w:rsidRPr="00A3578D">
        <w:rPr>
          <w:rFonts w:ascii="Arial" w:hAnsi="Arial"/>
          <w:sz w:val="24"/>
        </w:rPr>
        <w:t xml:space="preserve"> </w:t>
      </w:r>
      <w:r w:rsidRPr="00A3578D">
        <w:rPr>
          <w:rFonts w:ascii="Arial" w:hAnsi="Arial"/>
          <w:sz w:val="24"/>
          <w:rtl/>
        </w:rPr>
        <w:t>ההצמדה</w:t>
      </w:r>
      <w:r w:rsidRPr="00A3578D">
        <w:rPr>
          <w:rFonts w:ascii="Arial" w:hAnsi="Arial"/>
          <w:sz w:val="24"/>
        </w:rPr>
        <w:t xml:space="preserve"> </w:t>
      </w:r>
      <w:r w:rsidRPr="00A3578D">
        <w:rPr>
          <w:rFonts w:ascii="Arial" w:hAnsi="Arial"/>
          <w:sz w:val="24"/>
          <w:rtl/>
        </w:rPr>
        <w:t xml:space="preserve">– </w:t>
      </w:r>
      <w:r w:rsidRPr="00A3578D">
        <w:rPr>
          <w:rFonts w:ascii="Arial" w:hAnsi="Arial" w:hint="cs"/>
          <w:b/>
          <w:bCs/>
          <w:sz w:val="24"/>
          <w:rtl/>
        </w:rPr>
        <w:t>כל חודש</w:t>
      </w:r>
      <w:r w:rsidRPr="00A3578D">
        <w:rPr>
          <w:rFonts w:ascii="Arial" w:hAnsi="Arial"/>
          <w:sz w:val="24"/>
          <w:rtl/>
        </w:rPr>
        <w:t xml:space="preserve">. </w:t>
      </w:r>
    </w:p>
    <w:p w14:paraId="34C49EBC" w14:textId="77777777" w:rsidR="004B137C" w:rsidRPr="00A3578D" w:rsidRDefault="004B137C" w:rsidP="00BD048A">
      <w:pPr>
        <w:pStyle w:val="NumberList0"/>
        <w:numPr>
          <w:ilvl w:val="0"/>
          <w:numId w:val="90"/>
        </w:numPr>
        <w:rPr>
          <w:rFonts w:ascii="Arial" w:hAnsi="Arial"/>
          <w:sz w:val="24"/>
        </w:rPr>
      </w:pPr>
      <w:r w:rsidRPr="00A3578D">
        <w:rPr>
          <w:rFonts w:ascii="Arial" w:hAnsi="Arial" w:hint="cs"/>
          <w:sz w:val="24"/>
          <w:rtl/>
        </w:rPr>
        <w:t>ביצוע ההצמדה יהיה בהתאם ל</w:t>
      </w:r>
      <w:r w:rsidRPr="00A3578D">
        <w:rPr>
          <w:rFonts w:ascii="Arial" w:hAnsi="Arial" w:hint="cs"/>
          <w:b/>
          <w:bCs/>
          <w:sz w:val="24"/>
          <w:rtl/>
        </w:rPr>
        <w:t>מועד הוצאת החשבונית</w:t>
      </w:r>
      <w:r w:rsidRPr="00A3578D">
        <w:rPr>
          <w:rFonts w:ascii="Arial" w:hAnsi="Arial" w:hint="cs"/>
          <w:sz w:val="24"/>
          <w:rtl/>
        </w:rPr>
        <w:t>.</w:t>
      </w:r>
    </w:p>
    <w:p w14:paraId="760A6876" w14:textId="77777777" w:rsidR="004B137C" w:rsidRPr="00B53443" w:rsidRDefault="004B137C" w:rsidP="00B53443">
      <w:pPr>
        <w:pStyle w:val="Para0"/>
        <w:rPr>
          <w:b/>
          <w:bCs/>
          <w:rtl/>
        </w:rPr>
      </w:pPr>
      <w:r w:rsidRPr="00B53443">
        <w:rPr>
          <w:rFonts w:hint="cs"/>
          <w:b/>
          <w:bCs/>
          <w:rtl/>
        </w:rPr>
        <w:t>אופן הזנת ההצמדה במרכב"ה</w:t>
      </w:r>
      <w:r w:rsidRPr="00B53443">
        <w:rPr>
          <w:b/>
          <w:bCs/>
          <w:rtl/>
        </w:rPr>
        <w:t>:</w:t>
      </w:r>
    </w:p>
    <w:p w14:paraId="085672BA" w14:textId="77777777" w:rsidR="004B137C" w:rsidRPr="00B53443" w:rsidRDefault="004B137C" w:rsidP="00BD048A">
      <w:pPr>
        <w:pStyle w:val="a6"/>
        <w:numPr>
          <w:ilvl w:val="0"/>
          <w:numId w:val="82"/>
        </w:numPr>
        <w:spacing w:before="240"/>
        <w:rPr>
          <w:rFonts w:ascii="Arial" w:hAnsi="Arial" w:cs="David"/>
          <w:sz w:val="24"/>
          <w:szCs w:val="24"/>
        </w:rPr>
      </w:pPr>
      <w:r w:rsidRPr="00B53443">
        <w:rPr>
          <w:rFonts w:ascii="Arial" w:hAnsi="Arial" w:cs="David" w:hint="cs"/>
          <w:sz w:val="24"/>
          <w:szCs w:val="24"/>
          <w:rtl/>
        </w:rPr>
        <w:t>בשדה 'סל הצמדה' יש להזין את קוד סל ההצמדה שנבחר בהתאם ל</w:t>
      </w:r>
      <w:hyperlink w:anchor="_נספח_ג_–_2" w:history="1">
        <w:r w:rsidRPr="00B53443">
          <w:rPr>
            <w:rStyle w:val="Hyperlink"/>
            <w:rFonts w:cs="David" w:hint="cs"/>
            <w:sz w:val="24"/>
            <w:szCs w:val="24"/>
            <w:rtl/>
          </w:rPr>
          <w:t xml:space="preserve">נספח ג </w:t>
        </w:r>
        <w:r w:rsidRPr="00B53443">
          <w:rPr>
            <w:rStyle w:val="Hyperlink"/>
            <w:rFonts w:cs="David"/>
            <w:sz w:val="24"/>
            <w:szCs w:val="24"/>
            <w:rtl/>
          </w:rPr>
          <w:t>–</w:t>
        </w:r>
        <w:r w:rsidRPr="00B53443">
          <w:rPr>
            <w:rStyle w:val="Hyperlink"/>
            <w:rFonts w:cs="David" w:hint="cs"/>
            <w:sz w:val="24"/>
            <w:szCs w:val="24"/>
            <w:rtl/>
          </w:rPr>
          <w:t xml:space="preserve"> רשימת סלי הצמדה</w:t>
        </w:r>
      </w:hyperlink>
      <w:r w:rsidRPr="00B53443">
        <w:rPr>
          <w:rFonts w:ascii="Arial" w:hAnsi="Arial" w:cs="David" w:hint="cs"/>
          <w:sz w:val="24"/>
          <w:szCs w:val="24"/>
          <w:rtl/>
        </w:rPr>
        <w:t xml:space="preserve"> </w:t>
      </w:r>
      <w:r w:rsidRPr="00B53443">
        <w:rPr>
          <w:rFonts w:ascii="Arial" w:hAnsi="Arial" w:cs="David"/>
          <w:sz w:val="24"/>
          <w:szCs w:val="24"/>
          <w:rtl/>
        </w:rPr>
        <w:t>–</w:t>
      </w:r>
      <w:r w:rsidRPr="00B53443">
        <w:rPr>
          <w:rFonts w:ascii="Arial" w:hAnsi="Arial" w:cs="David" w:hint="cs"/>
          <w:sz w:val="24"/>
          <w:szCs w:val="24"/>
          <w:rtl/>
        </w:rPr>
        <w:t xml:space="preserve"> במקרה זה יוזן הקוד </w:t>
      </w:r>
      <w:r w:rsidRPr="00B53443">
        <w:rPr>
          <w:rFonts w:ascii="Arial" w:hAnsi="Arial" w:cs="David" w:hint="cs"/>
          <w:b/>
          <w:bCs/>
          <w:sz w:val="24"/>
          <w:szCs w:val="24"/>
          <w:rtl/>
        </w:rPr>
        <w:t>1111</w:t>
      </w:r>
      <w:r w:rsidRPr="00B53443">
        <w:rPr>
          <w:rFonts w:ascii="Arial" w:hAnsi="Arial" w:cs="David" w:hint="cs"/>
          <w:sz w:val="24"/>
          <w:szCs w:val="24"/>
          <w:rtl/>
        </w:rPr>
        <w:t>.</w:t>
      </w:r>
    </w:p>
    <w:p w14:paraId="777C06C9"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sz w:val="24"/>
          <w:szCs w:val="24"/>
          <w:rtl/>
        </w:rPr>
        <w:t xml:space="preserve">בשדה 'סוג תא.הצמדה' יש להזין 3 לביצוע הצמדה לפי מועד הוצאת החשבונית או 1 לפי מועד קבלת הטובין </w:t>
      </w:r>
      <w:r w:rsidRPr="00B53443">
        <w:rPr>
          <w:rFonts w:ascii="Arial" w:hAnsi="Arial" w:cs="David"/>
          <w:sz w:val="24"/>
          <w:szCs w:val="24"/>
          <w:rtl/>
        </w:rPr>
        <w:t>–</w:t>
      </w:r>
      <w:r w:rsidRPr="00B53443">
        <w:rPr>
          <w:rFonts w:ascii="Arial" w:hAnsi="Arial" w:cs="David" w:hint="cs"/>
          <w:sz w:val="24"/>
          <w:szCs w:val="24"/>
          <w:rtl/>
        </w:rPr>
        <w:t xml:space="preserve"> במקרה זה יוזן הקוד </w:t>
      </w:r>
      <w:r w:rsidRPr="00B53443">
        <w:rPr>
          <w:rFonts w:ascii="Arial" w:hAnsi="Arial" w:cs="David" w:hint="cs"/>
          <w:b/>
          <w:bCs/>
          <w:sz w:val="24"/>
          <w:szCs w:val="24"/>
          <w:rtl/>
        </w:rPr>
        <w:t>3</w:t>
      </w:r>
      <w:r w:rsidRPr="00B53443">
        <w:rPr>
          <w:rFonts w:ascii="Arial" w:hAnsi="Arial" w:cs="David" w:hint="cs"/>
          <w:sz w:val="24"/>
          <w:szCs w:val="24"/>
          <w:rtl/>
        </w:rPr>
        <w:t>.</w:t>
      </w:r>
    </w:p>
    <w:p w14:paraId="6C1D3637"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sz w:val="24"/>
          <w:szCs w:val="24"/>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B53443">
        <w:rPr>
          <w:rFonts w:ascii="Arial" w:hAnsi="Arial" w:cs="David" w:hint="cs"/>
          <w:b/>
          <w:bCs/>
          <w:sz w:val="24"/>
          <w:szCs w:val="24"/>
          <w:rtl/>
        </w:rPr>
        <w:t>20.10.2009</w:t>
      </w:r>
      <w:r w:rsidRPr="00B53443">
        <w:rPr>
          <w:rFonts w:ascii="Arial" w:hAnsi="Arial" w:cs="David" w:hint="cs"/>
          <w:sz w:val="24"/>
          <w:szCs w:val="24"/>
          <w:rtl/>
        </w:rPr>
        <w:t>.</w:t>
      </w:r>
    </w:p>
    <w:p w14:paraId="37B5DD15"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sz w:val="24"/>
          <w:szCs w:val="24"/>
          <w:rtl/>
        </w:rPr>
        <w:t xml:space="preserve">את השדה תאריך גבול </w:t>
      </w:r>
      <w:r w:rsidRPr="00B53443">
        <w:rPr>
          <w:rFonts w:ascii="Arial" w:hAnsi="Arial" w:cs="David" w:hint="cs"/>
          <w:b/>
          <w:bCs/>
          <w:sz w:val="24"/>
          <w:szCs w:val="24"/>
          <w:rtl/>
        </w:rPr>
        <w:t>אין למלא</w:t>
      </w:r>
      <w:r w:rsidRPr="00B53443">
        <w:rPr>
          <w:rFonts w:ascii="Arial" w:hAnsi="Arial" w:cs="David" w:hint="cs"/>
          <w:sz w:val="24"/>
          <w:szCs w:val="24"/>
          <w:rtl/>
        </w:rPr>
        <w:t>.</w:t>
      </w:r>
    </w:p>
    <w:p w14:paraId="56EF4745"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sz w:val="24"/>
          <w:szCs w:val="24"/>
          <w:rtl/>
        </w:rPr>
        <w:t xml:space="preserve">בשדה תאריך התחלה יש להזין את התאריך בתום 18 חודשים מתאריך הבסיס שהוזן </w:t>
      </w:r>
      <w:r w:rsidRPr="00B53443">
        <w:rPr>
          <w:rFonts w:ascii="Arial" w:hAnsi="Arial" w:cs="David"/>
          <w:sz w:val="24"/>
          <w:szCs w:val="24"/>
          <w:rtl/>
        </w:rPr>
        <w:t>–</w:t>
      </w:r>
      <w:r w:rsidRPr="00B53443">
        <w:rPr>
          <w:rFonts w:ascii="Arial" w:hAnsi="Arial" w:cs="David" w:hint="cs"/>
          <w:sz w:val="24"/>
          <w:szCs w:val="24"/>
          <w:rtl/>
        </w:rPr>
        <w:t xml:space="preserve"> במקרה זה יוזן התאריך </w:t>
      </w:r>
      <w:r w:rsidRPr="00B53443">
        <w:rPr>
          <w:rFonts w:ascii="Arial" w:hAnsi="Arial" w:cs="David" w:hint="cs"/>
          <w:b/>
          <w:bCs/>
          <w:sz w:val="24"/>
          <w:szCs w:val="24"/>
          <w:rtl/>
        </w:rPr>
        <w:t>20.04.2011</w:t>
      </w:r>
      <w:r w:rsidRPr="00B53443">
        <w:rPr>
          <w:rFonts w:ascii="Arial" w:hAnsi="Arial" w:cs="David" w:hint="cs"/>
          <w:sz w:val="24"/>
          <w:szCs w:val="24"/>
          <w:rtl/>
        </w:rPr>
        <w:t>.</w:t>
      </w:r>
    </w:p>
    <w:p w14:paraId="348DF756"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sz w:val="24"/>
          <w:szCs w:val="24"/>
          <w:rtl/>
        </w:rPr>
        <w:t xml:space="preserve">בשדה אחוז סטייה יש להזין </w:t>
      </w:r>
      <w:r w:rsidRPr="00B53443">
        <w:rPr>
          <w:rFonts w:ascii="Arial" w:hAnsi="Arial" w:cs="David" w:hint="cs"/>
          <w:b/>
          <w:bCs/>
          <w:sz w:val="24"/>
          <w:szCs w:val="24"/>
          <w:rtl/>
        </w:rPr>
        <w:t>4</w:t>
      </w:r>
      <w:r w:rsidRPr="00B53443">
        <w:rPr>
          <w:rFonts w:ascii="Arial" w:hAnsi="Arial" w:cs="David" w:hint="cs"/>
          <w:sz w:val="24"/>
          <w:szCs w:val="24"/>
          <w:rtl/>
        </w:rPr>
        <w:t>, בהתאם למנגנון ההצמדה המפורט בהוראה זו.</w:t>
      </w:r>
    </w:p>
    <w:p w14:paraId="45566CD8"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b/>
          <w:bCs/>
          <w:sz w:val="24"/>
          <w:szCs w:val="24"/>
          <w:rtl/>
        </w:rPr>
        <w:t>אין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"לא לבצע הצמדה שלילית".</w:t>
      </w:r>
    </w:p>
    <w:p w14:paraId="1F9A62B4"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b/>
          <w:bCs/>
          <w:sz w:val="24"/>
          <w:szCs w:val="24"/>
          <w:rtl/>
        </w:rPr>
        <w:t>יש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"שיטת הצמדה חשב כללי" (בדוגמא זו).</w:t>
      </w:r>
    </w:p>
    <w:p w14:paraId="00C94AC4" w14:textId="77777777" w:rsidR="004B137C" w:rsidRPr="00B53443" w:rsidRDefault="004B137C" w:rsidP="00BD048A">
      <w:pPr>
        <w:pStyle w:val="a6"/>
        <w:numPr>
          <w:ilvl w:val="0"/>
          <w:numId w:val="82"/>
        </w:numPr>
        <w:rPr>
          <w:rFonts w:ascii="Arial" w:hAnsi="Arial" w:cs="David"/>
          <w:sz w:val="24"/>
          <w:szCs w:val="24"/>
        </w:rPr>
      </w:pPr>
      <w:r w:rsidRPr="00B53443">
        <w:rPr>
          <w:rFonts w:ascii="Arial" w:hAnsi="Arial" w:cs="David" w:hint="cs"/>
          <w:b/>
          <w:bCs/>
          <w:sz w:val="24"/>
          <w:szCs w:val="24"/>
          <w:rtl/>
        </w:rPr>
        <w:t>יש לסמן</w:t>
      </w:r>
      <w:r w:rsidRPr="00B53443">
        <w:rPr>
          <w:rFonts w:ascii="Arial" w:hAnsi="Arial" w:cs="David" w:hint="cs"/>
          <w:sz w:val="24"/>
          <w:szCs w:val="24"/>
          <w:rtl/>
        </w:rPr>
        <w:t xml:space="preserve"> ב-</w:t>
      </w:r>
      <w:r w:rsidRPr="00B53443">
        <w:rPr>
          <w:rFonts w:ascii="Arial" w:hAnsi="Arial" w:cs="David"/>
          <w:sz w:val="24"/>
          <w:szCs w:val="24"/>
        </w:rPr>
        <w:sym w:font="Wingdings" w:char="F0FC"/>
      </w:r>
      <w:r w:rsidRPr="00B53443">
        <w:rPr>
          <w:rFonts w:ascii="Arial" w:hAnsi="Arial" w:cs="David" w:hint="cs"/>
          <w:sz w:val="24"/>
          <w:szCs w:val="24"/>
          <w:rtl/>
        </w:rPr>
        <w:t xml:space="preserve"> את חלונית "מדד ידוע"</w:t>
      </w:r>
    </w:p>
    <w:p w14:paraId="4545FD98" w14:textId="77777777" w:rsidR="004B137C" w:rsidRPr="00E90790" w:rsidRDefault="004B137C" w:rsidP="00B53443">
      <w:pPr>
        <w:pStyle w:val="Para0"/>
      </w:pPr>
      <w:r>
        <w:rPr>
          <w:rFonts w:hint="cs"/>
          <w:rtl/>
        </w:rPr>
        <w:t>להלן צילום מסך של מנגנון הזנת ההצמדה למרכב"ה, בהתאם לפרמטרים המפורטים לעיל:</w:t>
      </w:r>
    </w:p>
    <w:p w14:paraId="291E997F" w14:textId="77777777" w:rsidR="004B137C" w:rsidRDefault="004B137C" w:rsidP="004B137C">
      <w:pPr>
        <w:autoSpaceDE w:val="0"/>
        <w:autoSpaceDN w:val="0"/>
        <w:adjustRightInd w:val="0"/>
        <w:rPr>
          <w:rFonts w:ascii="Tms Rmn" w:hAnsi="Tms Rmn"/>
        </w:rPr>
      </w:pPr>
      <w:r>
        <w:rPr>
          <w:rFonts w:ascii="Tms Rmn" w:hAnsi="Tms Rmn"/>
          <w:noProof/>
        </w:rPr>
        <w:drawing>
          <wp:inline distT="0" distB="0" distL="0" distR="0" wp14:anchorId="19C1DFD2" wp14:editId="32C4045B">
            <wp:extent cx="4606841" cy="3600000"/>
            <wp:effectExtent l="0" t="0" r="3810" b="635"/>
            <wp:docPr id="3" name="תמונה 3" descr="מנגנון ההצמדה" title="מנגנון ההצמ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799"/>
                    <a:stretch/>
                  </pic:blipFill>
                  <pic:spPr bwMode="auto">
                    <a:xfrm>
                      <a:off x="0" y="0"/>
                      <a:ext cx="4606841" cy="3600000"/>
                    </a:xfrm>
                    <a:prstGeom prst="rect">
                      <a:avLst/>
                    </a:prstGeom>
                    <a:noFill/>
                    <a:ln>
                      <a:noFill/>
                    </a:ln>
                    <a:extLst>
                      <a:ext uri="{53640926-AAD7-44D8-BBD7-CCE9431645EC}">
                        <a14:shadowObscured xmlns:a14="http://schemas.microsoft.com/office/drawing/2010/main"/>
                      </a:ext>
                    </a:extLst>
                  </pic:spPr>
                </pic:pic>
              </a:graphicData>
            </a:graphic>
          </wp:inline>
        </w:drawing>
      </w:r>
    </w:p>
    <w:p w14:paraId="15F363F2" w14:textId="77777777" w:rsidR="004B137C" w:rsidRPr="00250528" w:rsidRDefault="004B137C" w:rsidP="00250528">
      <w:pPr>
        <w:pStyle w:val="Para0"/>
        <w:pageBreakBefore/>
        <w:rPr>
          <w:b/>
          <w:bCs/>
          <w:rtl/>
        </w:rPr>
      </w:pPr>
      <w:bookmarkStart w:id="80" w:name="_נספח_ו_–"/>
      <w:bookmarkStart w:id="81" w:name="נספח_ו"/>
      <w:bookmarkStart w:id="82" w:name="נספח_ה"/>
      <w:bookmarkEnd w:id="80"/>
      <w:r w:rsidRPr="00250528">
        <w:rPr>
          <w:b/>
          <w:bCs/>
          <w:rtl/>
        </w:rPr>
        <w:lastRenderedPageBreak/>
        <w:t xml:space="preserve">נספח </w:t>
      </w:r>
      <w:r w:rsidRPr="00250528">
        <w:rPr>
          <w:rFonts w:hint="cs"/>
          <w:b/>
          <w:bCs/>
          <w:rtl/>
        </w:rPr>
        <w:t>ה</w:t>
      </w:r>
      <w:r w:rsidRPr="00250528">
        <w:rPr>
          <w:b/>
          <w:bCs/>
          <w:rtl/>
        </w:rPr>
        <w:t xml:space="preserve"> – [דוגמא</w:t>
      </w:r>
      <w:r w:rsidRPr="00250528">
        <w:rPr>
          <w:rFonts w:hint="cs"/>
          <w:b/>
          <w:bCs/>
          <w:rtl/>
        </w:rPr>
        <w:t xml:space="preserve"> </w:t>
      </w:r>
      <w:r w:rsidRPr="00250528">
        <w:rPr>
          <w:b/>
          <w:bCs/>
          <w:rtl/>
        </w:rPr>
        <w:t>ל</w:t>
      </w:r>
      <w:r w:rsidRPr="00250528">
        <w:rPr>
          <w:rFonts w:hint="cs"/>
          <w:b/>
          <w:bCs/>
          <w:rtl/>
        </w:rPr>
        <w:t>הזנת</w:t>
      </w:r>
      <w:r w:rsidRPr="00250528">
        <w:rPr>
          <w:b/>
          <w:bCs/>
          <w:rtl/>
        </w:rPr>
        <w:t xml:space="preserve"> הצמדה</w:t>
      </w:r>
      <w:r w:rsidRPr="00250528">
        <w:rPr>
          <w:rFonts w:hint="cs"/>
          <w:b/>
          <w:bCs/>
          <w:rtl/>
        </w:rPr>
        <w:t xml:space="preserve"> מפוצלת במרכב"ה</w:t>
      </w:r>
      <w:r w:rsidRPr="00250528">
        <w:rPr>
          <w:b/>
          <w:bCs/>
          <w:rtl/>
        </w:rPr>
        <w:t>]</w:t>
      </w:r>
    </w:p>
    <w:bookmarkEnd w:id="81"/>
    <w:bookmarkEnd w:id="82"/>
    <w:p w14:paraId="354E0758" w14:textId="77777777" w:rsidR="004B137C" w:rsidRDefault="004B137C" w:rsidP="00B53443">
      <w:pPr>
        <w:pStyle w:val="Para0"/>
      </w:pPr>
      <w:r>
        <w:rPr>
          <w:rFonts w:hint="cs"/>
          <w:rtl/>
        </w:rPr>
        <w:t xml:space="preserve">במקרה המתואר להלן סל ההצמדה מכיל שני רכיבים, כאשר לכל אחד מהם שיטת הצמדה שונה (רכיב תשומות השכר </w:t>
      </w:r>
      <w:r>
        <w:rPr>
          <w:rtl/>
        </w:rPr>
        <w:t>–</w:t>
      </w:r>
      <w:r>
        <w:rPr>
          <w:rFonts w:hint="cs"/>
          <w:rtl/>
        </w:rPr>
        <w:t xml:space="preserve"> בהתאם לעדכון שכר המינימום, ומדד המחירים לצרכן </w:t>
      </w:r>
      <w:r>
        <w:rPr>
          <w:rtl/>
        </w:rPr>
        <w:t>–</w:t>
      </w:r>
      <w:r w:rsidR="00B53443">
        <w:rPr>
          <w:rFonts w:hint="cs"/>
          <w:rtl/>
        </w:rPr>
        <w:t xml:space="preserve"> בהתאם למנגנון ההצמדה הרגיל).</w:t>
      </w:r>
    </w:p>
    <w:p w14:paraId="0D7C78F0" w14:textId="77777777" w:rsidR="004B137C" w:rsidRPr="00B53443" w:rsidRDefault="004B137C" w:rsidP="00B53443">
      <w:pPr>
        <w:pStyle w:val="a6"/>
        <w:numPr>
          <w:ilvl w:val="0"/>
          <w:numId w:val="0"/>
        </w:numPr>
        <w:tabs>
          <w:tab w:val="left" w:pos="0"/>
        </w:tabs>
        <w:spacing w:before="240"/>
        <w:ind w:left="-2"/>
        <w:rPr>
          <w:rFonts w:ascii="Arial" w:hAnsi="Arial" w:cs="David"/>
          <w:b/>
          <w:bCs/>
          <w:sz w:val="24"/>
          <w:szCs w:val="24"/>
          <w:rtl/>
        </w:rPr>
      </w:pPr>
      <w:r w:rsidRPr="00B53443">
        <w:rPr>
          <w:rFonts w:ascii="Arial" w:hAnsi="Arial" w:cs="David"/>
          <w:b/>
          <w:bCs/>
          <w:sz w:val="24"/>
          <w:szCs w:val="24"/>
          <w:rtl/>
        </w:rPr>
        <w:t>תנאי ההצמדה במכרז:</w:t>
      </w:r>
    </w:p>
    <w:p w14:paraId="7B384AFA" w14:textId="77777777" w:rsidR="004B137C" w:rsidRPr="00B53443" w:rsidRDefault="004B137C" w:rsidP="00BD048A">
      <w:pPr>
        <w:pStyle w:val="a6"/>
        <w:numPr>
          <w:ilvl w:val="0"/>
          <w:numId w:val="83"/>
        </w:numPr>
        <w:rPr>
          <w:rFonts w:ascii="Arial" w:hAnsi="Arial" w:cs="David"/>
          <w:sz w:val="24"/>
          <w:szCs w:val="24"/>
        </w:rPr>
      </w:pPr>
      <w:r w:rsidRPr="00B53443">
        <w:rPr>
          <w:rFonts w:ascii="Arial" w:hAnsi="Arial" w:cs="David" w:hint="cs"/>
          <w:sz w:val="24"/>
          <w:szCs w:val="24"/>
          <w:rtl/>
        </w:rPr>
        <w:t xml:space="preserve">סל ההצמדה שנבחר  </w:t>
      </w:r>
      <w:r w:rsidRPr="00B53443">
        <w:rPr>
          <w:rFonts w:ascii="Arial" w:hAnsi="Arial" w:cs="David"/>
          <w:sz w:val="24"/>
          <w:szCs w:val="24"/>
          <w:rtl/>
        </w:rPr>
        <w:t xml:space="preserve">– </w:t>
      </w:r>
      <w:r w:rsidRPr="00B53443">
        <w:rPr>
          <w:rFonts w:ascii="Arial" w:hAnsi="Arial" w:cs="David" w:hint="cs"/>
          <w:b/>
          <w:bCs/>
          <w:sz w:val="24"/>
          <w:szCs w:val="24"/>
          <w:rtl/>
        </w:rPr>
        <w:t>70% לשכר מינימום ו-30% ל</w:t>
      </w:r>
      <w:r w:rsidRPr="00B53443">
        <w:rPr>
          <w:rFonts w:ascii="Arial" w:hAnsi="Arial" w:cs="David"/>
          <w:b/>
          <w:bCs/>
          <w:sz w:val="24"/>
          <w:szCs w:val="24"/>
          <w:rtl/>
        </w:rPr>
        <w:t>מדד המחירים לצרכן</w:t>
      </w:r>
      <w:r w:rsidRPr="00B53443">
        <w:rPr>
          <w:rFonts w:ascii="Arial" w:hAnsi="Arial" w:cs="David"/>
          <w:sz w:val="24"/>
          <w:szCs w:val="24"/>
          <w:rtl/>
        </w:rPr>
        <w:t>.</w:t>
      </w:r>
    </w:p>
    <w:p w14:paraId="39A15713" w14:textId="77777777" w:rsidR="004B137C" w:rsidRPr="00B53443" w:rsidRDefault="004B137C" w:rsidP="00BD048A">
      <w:pPr>
        <w:pStyle w:val="a6"/>
        <w:numPr>
          <w:ilvl w:val="0"/>
          <w:numId w:val="83"/>
        </w:numPr>
        <w:rPr>
          <w:rFonts w:ascii="Arial" w:hAnsi="Arial" w:cs="David"/>
          <w:sz w:val="24"/>
          <w:szCs w:val="24"/>
        </w:rPr>
      </w:pPr>
      <w:r w:rsidRPr="00B53443">
        <w:rPr>
          <w:rFonts w:ascii="Arial" w:hAnsi="Arial" w:cs="David" w:hint="cs"/>
          <w:sz w:val="24"/>
          <w:szCs w:val="24"/>
          <w:rtl/>
        </w:rPr>
        <w:t xml:space="preserve">תאריך </w:t>
      </w:r>
      <w:r w:rsidRPr="00B53443">
        <w:rPr>
          <w:rFonts w:ascii="Arial" w:hAnsi="Arial" w:cs="David"/>
          <w:sz w:val="24"/>
          <w:szCs w:val="24"/>
          <w:rtl/>
        </w:rPr>
        <w:t>הבסיס – המועד האחרון להגשת ההצעות במכרז</w:t>
      </w:r>
      <w:r w:rsidRPr="00B53443">
        <w:rPr>
          <w:rFonts w:ascii="Arial" w:hAnsi="Arial" w:cs="David" w:hint="cs"/>
          <w:sz w:val="24"/>
          <w:szCs w:val="24"/>
          <w:rtl/>
        </w:rPr>
        <w:t xml:space="preserve">: </w:t>
      </w:r>
      <w:r w:rsidRPr="00B53443">
        <w:rPr>
          <w:rFonts w:ascii="Arial" w:hAnsi="Arial" w:cs="David"/>
          <w:b/>
          <w:bCs/>
          <w:sz w:val="24"/>
          <w:szCs w:val="24"/>
          <w:rtl/>
        </w:rPr>
        <w:t>20.10.2009</w:t>
      </w:r>
      <w:r w:rsidRPr="00B53443">
        <w:rPr>
          <w:rFonts w:ascii="Arial" w:hAnsi="Arial" w:cs="David"/>
          <w:sz w:val="24"/>
          <w:szCs w:val="24"/>
          <w:rtl/>
        </w:rPr>
        <w:t>.</w:t>
      </w:r>
    </w:p>
    <w:p w14:paraId="7D965049" w14:textId="77777777" w:rsidR="004B137C" w:rsidRPr="00B53443" w:rsidRDefault="004B137C" w:rsidP="00BD048A">
      <w:pPr>
        <w:pStyle w:val="a6"/>
        <w:numPr>
          <w:ilvl w:val="0"/>
          <w:numId w:val="83"/>
        </w:numPr>
        <w:rPr>
          <w:rFonts w:ascii="Arial" w:hAnsi="Arial" w:cs="David"/>
          <w:sz w:val="24"/>
          <w:szCs w:val="24"/>
        </w:rPr>
      </w:pPr>
      <w:r w:rsidRPr="00B53443">
        <w:rPr>
          <w:rFonts w:ascii="Arial" w:hAnsi="Arial" w:cs="David" w:hint="cs"/>
          <w:sz w:val="24"/>
          <w:szCs w:val="24"/>
          <w:rtl/>
        </w:rPr>
        <w:t>תדירות ההצמדה:</w:t>
      </w:r>
    </w:p>
    <w:p w14:paraId="0A92FF4D" w14:textId="77777777" w:rsidR="004B137C" w:rsidRPr="00B53443" w:rsidRDefault="004B137C" w:rsidP="00BD048A">
      <w:pPr>
        <w:pStyle w:val="a6"/>
        <w:numPr>
          <w:ilvl w:val="1"/>
          <w:numId w:val="83"/>
        </w:numPr>
        <w:rPr>
          <w:rFonts w:ascii="Arial" w:hAnsi="Arial" w:cs="David"/>
          <w:sz w:val="24"/>
          <w:szCs w:val="24"/>
        </w:rPr>
      </w:pPr>
      <w:r w:rsidRPr="00B53443">
        <w:rPr>
          <w:rFonts w:ascii="Arial" w:hAnsi="Arial" w:cs="David" w:hint="cs"/>
          <w:sz w:val="24"/>
          <w:szCs w:val="24"/>
          <w:rtl/>
        </w:rPr>
        <w:t xml:space="preserve">עבור שכר מינימום </w:t>
      </w:r>
      <w:r w:rsidRPr="00B53443">
        <w:rPr>
          <w:rFonts w:ascii="Arial" w:hAnsi="Arial" w:cs="David"/>
          <w:sz w:val="24"/>
          <w:szCs w:val="24"/>
          <w:rtl/>
        </w:rPr>
        <w:t>–</w:t>
      </w:r>
      <w:r w:rsidRPr="00B53443">
        <w:rPr>
          <w:rFonts w:ascii="Arial" w:hAnsi="Arial" w:cs="David" w:hint="cs"/>
          <w:sz w:val="24"/>
          <w:szCs w:val="24"/>
          <w:rtl/>
        </w:rPr>
        <w:t xml:space="preserve"> בהתאם לקביעת הרשות המוסמכת, באופן מידי וללא תלות במנגנון ההצמדה המפורט בהוראה זו.</w:t>
      </w:r>
    </w:p>
    <w:p w14:paraId="4458ED56" w14:textId="77777777" w:rsidR="004B137C" w:rsidRDefault="004B137C" w:rsidP="00BD048A">
      <w:pPr>
        <w:pStyle w:val="a6"/>
        <w:numPr>
          <w:ilvl w:val="1"/>
          <w:numId w:val="83"/>
        </w:numPr>
        <w:rPr>
          <w:rFonts w:ascii="Arial" w:hAnsi="Arial"/>
        </w:rPr>
      </w:pPr>
      <w:r w:rsidRPr="00B53443">
        <w:rPr>
          <w:rFonts w:ascii="Arial" w:hAnsi="Arial" w:cs="David" w:hint="cs"/>
          <w:sz w:val="24"/>
          <w:szCs w:val="24"/>
          <w:rtl/>
        </w:rPr>
        <w:t>עבור מדד</w:t>
      </w:r>
      <w:r w:rsidRPr="00B53443">
        <w:rPr>
          <w:rFonts w:ascii="Arial" w:hAnsi="Arial" w:cs="David"/>
          <w:sz w:val="24"/>
          <w:szCs w:val="24"/>
          <w:rtl/>
        </w:rPr>
        <w:t xml:space="preserve"> </w:t>
      </w:r>
      <w:r w:rsidRPr="00B53443">
        <w:rPr>
          <w:rFonts w:ascii="Arial" w:hAnsi="Arial" w:cs="David" w:hint="cs"/>
          <w:sz w:val="24"/>
          <w:szCs w:val="24"/>
          <w:rtl/>
        </w:rPr>
        <w:t xml:space="preserve">המחירים לצרכן </w:t>
      </w:r>
      <w:r w:rsidRPr="00B53443">
        <w:rPr>
          <w:rFonts w:ascii="Arial" w:hAnsi="Arial" w:cs="David"/>
          <w:sz w:val="24"/>
          <w:szCs w:val="24"/>
          <w:rtl/>
        </w:rPr>
        <w:t>–</w:t>
      </w:r>
      <w:r w:rsidRPr="00B53443">
        <w:rPr>
          <w:rFonts w:ascii="Arial" w:hAnsi="Arial" w:cs="David" w:hint="cs"/>
          <w:sz w:val="24"/>
          <w:szCs w:val="24"/>
          <w:rtl/>
        </w:rPr>
        <w:t xml:space="preserve"> בהתאם לפרק הזמן שנקבע </w:t>
      </w:r>
      <w:r w:rsidRPr="00B53443">
        <w:rPr>
          <w:rFonts w:ascii="Arial" w:hAnsi="Arial" w:cs="David"/>
          <w:sz w:val="24"/>
          <w:szCs w:val="24"/>
          <w:rtl/>
        </w:rPr>
        <w:t>במסמכי המכרז לביצוע</w:t>
      </w:r>
      <w:r w:rsidRPr="00B53443">
        <w:rPr>
          <w:rFonts w:ascii="Arial" w:hAnsi="Arial" w:cs="David"/>
          <w:sz w:val="24"/>
          <w:szCs w:val="24"/>
        </w:rPr>
        <w:t xml:space="preserve"> </w:t>
      </w:r>
      <w:r w:rsidRPr="00B53443">
        <w:rPr>
          <w:rFonts w:ascii="Arial" w:hAnsi="Arial" w:cs="David"/>
          <w:sz w:val="24"/>
          <w:szCs w:val="24"/>
          <w:rtl/>
        </w:rPr>
        <w:t>ההצמדה</w:t>
      </w:r>
      <w:r w:rsidRPr="00B53443">
        <w:rPr>
          <w:rFonts w:ascii="Arial" w:hAnsi="Arial" w:cs="David" w:hint="cs"/>
          <w:sz w:val="24"/>
          <w:szCs w:val="24"/>
          <w:rtl/>
        </w:rPr>
        <w:t xml:space="preserve">, ובכפוף למנגנון ביצוע ההצמדה המפורט בסעיף </w:t>
      </w:r>
      <w:r w:rsidRPr="00B53443">
        <w:rPr>
          <w:rFonts w:ascii="Arial" w:hAnsi="Arial" w:cs="David"/>
          <w:sz w:val="24"/>
          <w:szCs w:val="24"/>
          <w:rtl/>
        </w:rPr>
        <w:fldChar w:fldCharType="begin"/>
      </w:r>
      <w:r w:rsidRPr="00B53443">
        <w:rPr>
          <w:rFonts w:ascii="Arial" w:hAnsi="Arial" w:cs="David"/>
          <w:sz w:val="24"/>
          <w:szCs w:val="24"/>
          <w:rtl/>
        </w:rPr>
        <w:instrText xml:space="preserve"> </w:instrText>
      </w:r>
      <w:r w:rsidRPr="00B53443">
        <w:rPr>
          <w:rFonts w:ascii="Arial" w:hAnsi="Arial" w:cs="David" w:hint="cs"/>
          <w:sz w:val="24"/>
          <w:szCs w:val="24"/>
        </w:rPr>
        <w:instrText>REF</w:instrText>
      </w:r>
      <w:r w:rsidRPr="00B53443">
        <w:rPr>
          <w:rFonts w:ascii="Arial" w:hAnsi="Arial" w:cs="David" w:hint="cs"/>
          <w:sz w:val="24"/>
          <w:szCs w:val="24"/>
          <w:rtl/>
        </w:rPr>
        <w:instrText xml:space="preserve"> _</w:instrText>
      </w:r>
      <w:r w:rsidRPr="00B53443">
        <w:rPr>
          <w:rFonts w:ascii="Arial" w:hAnsi="Arial" w:cs="David" w:hint="cs"/>
          <w:sz w:val="24"/>
          <w:szCs w:val="24"/>
        </w:rPr>
        <w:instrText>Ref353192348 \r \h</w:instrText>
      </w:r>
      <w:r w:rsidRPr="00B53443">
        <w:rPr>
          <w:rFonts w:ascii="Arial" w:hAnsi="Arial" w:cs="David"/>
          <w:sz w:val="24"/>
          <w:szCs w:val="24"/>
          <w:rtl/>
        </w:rPr>
        <w:instrText xml:space="preserve"> </w:instrText>
      </w:r>
      <w:r w:rsidR="00B53443" w:rsidRPr="00B53443">
        <w:rPr>
          <w:rFonts w:ascii="Arial" w:hAnsi="Arial" w:cs="David"/>
          <w:sz w:val="24"/>
          <w:szCs w:val="24"/>
          <w:rtl/>
        </w:rPr>
        <w:instrText xml:space="preserve"> \* </w:instrText>
      </w:r>
      <w:r w:rsidR="00B53443" w:rsidRPr="00B53443">
        <w:rPr>
          <w:rFonts w:ascii="Arial" w:hAnsi="Arial" w:cs="David"/>
          <w:sz w:val="24"/>
          <w:szCs w:val="24"/>
        </w:rPr>
        <w:instrText>MERGEFORMAT</w:instrText>
      </w:r>
      <w:r w:rsidR="00B53443" w:rsidRPr="00B53443">
        <w:rPr>
          <w:rFonts w:ascii="Arial" w:hAnsi="Arial" w:cs="David"/>
          <w:sz w:val="24"/>
          <w:szCs w:val="24"/>
          <w:rtl/>
        </w:rPr>
        <w:instrText xml:space="preserve"> </w:instrText>
      </w:r>
      <w:r w:rsidRPr="00B53443">
        <w:rPr>
          <w:rFonts w:ascii="Arial" w:hAnsi="Arial" w:cs="David"/>
          <w:sz w:val="24"/>
          <w:szCs w:val="24"/>
          <w:rtl/>
        </w:rPr>
      </w:r>
      <w:r w:rsidRPr="00B53443">
        <w:rPr>
          <w:rFonts w:ascii="Arial" w:hAnsi="Arial" w:cs="David"/>
          <w:sz w:val="24"/>
          <w:szCs w:val="24"/>
          <w:rtl/>
        </w:rPr>
        <w:fldChar w:fldCharType="separate"/>
      </w:r>
      <w:r w:rsidR="000006D0">
        <w:rPr>
          <w:rFonts w:ascii="Arial" w:hAnsi="Arial" w:cs="David"/>
          <w:sz w:val="24"/>
          <w:szCs w:val="24"/>
          <w:cs/>
        </w:rPr>
        <w:t>‎</w:t>
      </w:r>
      <w:r w:rsidR="000006D0">
        <w:rPr>
          <w:rFonts w:ascii="Arial" w:hAnsi="Arial" w:cs="David"/>
          <w:sz w:val="24"/>
          <w:szCs w:val="24"/>
        </w:rPr>
        <w:t>4.1.4</w:t>
      </w:r>
      <w:r w:rsidRPr="00B53443">
        <w:rPr>
          <w:rFonts w:ascii="Arial" w:hAnsi="Arial" w:cs="David"/>
          <w:sz w:val="24"/>
          <w:szCs w:val="24"/>
          <w:rtl/>
        </w:rPr>
        <w:fldChar w:fldCharType="end"/>
      </w:r>
      <w:r w:rsidRPr="00B53443">
        <w:rPr>
          <w:rFonts w:ascii="Arial" w:hAnsi="Arial" w:cs="David"/>
          <w:sz w:val="24"/>
          <w:szCs w:val="24"/>
        </w:rPr>
        <w:t xml:space="preserve"> </w:t>
      </w:r>
      <w:r w:rsidRPr="00B53443">
        <w:rPr>
          <w:rFonts w:ascii="Arial" w:hAnsi="Arial" w:cs="David"/>
          <w:sz w:val="24"/>
          <w:szCs w:val="24"/>
          <w:rtl/>
        </w:rPr>
        <w:t xml:space="preserve">– </w:t>
      </w:r>
      <w:r w:rsidRPr="00B53443">
        <w:rPr>
          <w:rFonts w:ascii="Arial" w:hAnsi="Arial" w:cs="David" w:hint="cs"/>
          <w:sz w:val="24"/>
          <w:szCs w:val="24"/>
          <w:rtl/>
        </w:rPr>
        <w:t xml:space="preserve">במקרה זה, </w:t>
      </w:r>
      <w:r w:rsidRPr="00B53443">
        <w:rPr>
          <w:rFonts w:ascii="Arial" w:hAnsi="Arial" w:cs="David" w:hint="cs"/>
          <w:b/>
          <w:bCs/>
          <w:sz w:val="24"/>
          <w:szCs w:val="24"/>
          <w:rtl/>
        </w:rPr>
        <w:t>כל חודש</w:t>
      </w:r>
      <w:r w:rsidRPr="00B53443">
        <w:rPr>
          <w:rFonts w:ascii="Arial" w:hAnsi="Arial" w:cs="David" w:hint="cs"/>
          <w:sz w:val="24"/>
          <w:szCs w:val="24"/>
          <w:rtl/>
        </w:rPr>
        <w:t xml:space="preserve"> [כלומר, עבור רכיב זה </w:t>
      </w:r>
      <w:r w:rsidRPr="00B53443">
        <w:rPr>
          <w:rFonts w:ascii="Arial" w:hAnsi="Arial" w:cs="David"/>
          <w:sz w:val="24"/>
          <w:szCs w:val="24"/>
          <w:rtl/>
        </w:rPr>
        <w:t>ההצמדה הראשונה ת</w:t>
      </w:r>
      <w:r w:rsidRPr="00B53443">
        <w:rPr>
          <w:rFonts w:ascii="Arial" w:hAnsi="Arial" w:cs="David" w:hint="cs"/>
          <w:sz w:val="24"/>
          <w:szCs w:val="24"/>
          <w:rtl/>
        </w:rPr>
        <w:t>י</w:t>
      </w:r>
      <w:r w:rsidRPr="00B53443">
        <w:rPr>
          <w:rFonts w:ascii="Arial" w:hAnsi="Arial" w:cs="David"/>
          <w:sz w:val="24"/>
          <w:szCs w:val="24"/>
          <w:rtl/>
        </w:rPr>
        <w:t xml:space="preserve">עשה בחלוף </w:t>
      </w:r>
      <w:r w:rsidRPr="00B53443">
        <w:rPr>
          <w:rFonts w:ascii="Arial" w:hAnsi="Arial" w:cs="David" w:hint="cs"/>
          <w:sz w:val="24"/>
          <w:szCs w:val="24"/>
          <w:rtl/>
        </w:rPr>
        <w:t>חודש</w:t>
      </w:r>
      <w:r w:rsidRPr="00B53443">
        <w:rPr>
          <w:rFonts w:ascii="Arial" w:hAnsi="Arial" w:cs="David"/>
          <w:sz w:val="24"/>
          <w:szCs w:val="24"/>
          <w:rtl/>
        </w:rPr>
        <w:t xml:space="preserve"> מתום תקופת 18 החודשים</w:t>
      </w:r>
      <w:r w:rsidRPr="00B53443">
        <w:rPr>
          <w:rFonts w:ascii="Arial" w:hAnsi="Arial" w:cs="David" w:hint="cs"/>
          <w:sz w:val="24"/>
          <w:szCs w:val="24"/>
          <w:rtl/>
        </w:rPr>
        <w:t xml:space="preserve"> ובכל חודש לאחר מכן]</w:t>
      </w:r>
      <w:r w:rsidRPr="00B53443">
        <w:rPr>
          <w:rFonts w:ascii="Arial" w:hAnsi="Arial" w:cs="David"/>
          <w:sz w:val="24"/>
          <w:szCs w:val="24"/>
          <w:rtl/>
        </w:rPr>
        <w:t>.</w:t>
      </w:r>
    </w:p>
    <w:p w14:paraId="2295D735" w14:textId="77777777" w:rsidR="004B137C" w:rsidRPr="00B53443" w:rsidRDefault="004B137C" w:rsidP="00BD048A">
      <w:pPr>
        <w:pStyle w:val="a6"/>
        <w:numPr>
          <w:ilvl w:val="0"/>
          <w:numId w:val="83"/>
        </w:numPr>
        <w:rPr>
          <w:rFonts w:ascii="Arial" w:hAnsi="Arial" w:cs="David"/>
        </w:rPr>
      </w:pPr>
      <w:r w:rsidRPr="00B53443">
        <w:rPr>
          <w:rFonts w:ascii="Arial" w:hAnsi="Arial" w:cs="David" w:hint="cs"/>
          <w:rtl/>
        </w:rPr>
        <w:t xml:space="preserve">תעריף ההתקשרות ליחידה </w:t>
      </w:r>
      <w:r w:rsidRPr="00B53443">
        <w:rPr>
          <w:rFonts w:ascii="Arial" w:hAnsi="Arial" w:cs="David"/>
          <w:rtl/>
        </w:rPr>
        <w:t>–</w:t>
      </w:r>
      <w:r w:rsidRPr="00B53443">
        <w:rPr>
          <w:rFonts w:ascii="Arial" w:hAnsi="Arial" w:cs="David" w:hint="cs"/>
          <w:rtl/>
        </w:rPr>
        <w:t xml:space="preserve"> </w:t>
      </w:r>
      <w:r w:rsidRPr="00B53443">
        <w:rPr>
          <w:rFonts w:ascii="Arial" w:hAnsi="Arial" w:cs="David" w:hint="cs"/>
          <w:b/>
          <w:bCs/>
          <w:rtl/>
        </w:rPr>
        <w:t>100 ₪</w:t>
      </w:r>
      <w:r w:rsidRPr="00B53443">
        <w:rPr>
          <w:rFonts w:ascii="Arial" w:hAnsi="Arial" w:cs="David" w:hint="cs"/>
          <w:rtl/>
        </w:rPr>
        <w:t>.</w:t>
      </w:r>
    </w:p>
    <w:p w14:paraId="696DD35C" w14:textId="77777777" w:rsidR="004B137C" w:rsidRPr="00B53443" w:rsidRDefault="004B137C" w:rsidP="00B53443">
      <w:pPr>
        <w:pStyle w:val="a6"/>
        <w:numPr>
          <w:ilvl w:val="0"/>
          <w:numId w:val="0"/>
        </w:numPr>
        <w:tabs>
          <w:tab w:val="left" w:pos="0"/>
        </w:tabs>
        <w:spacing w:before="240"/>
        <w:ind w:left="-2"/>
        <w:rPr>
          <w:rFonts w:ascii="Arial" w:hAnsi="Arial" w:cs="David"/>
          <w:b/>
          <w:bCs/>
          <w:sz w:val="24"/>
          <w:szCs w:val="24"/>
          <w:rtl/>
        </w:rPr>
      </w:pPr>
      <w:r w:rsidRPr="00B53443">
        <w:rPr>
          <w:rFonts w:ascii="Arial" w:hAnsi="Arial" w:cs="David" w:hint="cs"/>
          <w:b/>
          <w:bCs/>
          <w:sz w:val="24"/>
          <w:szCs w:val="24"/>
          <w:rtl/>
        </w:rPr>
        <w:t>אופן הזנת ההצמדה במרכב"ה</w:t>
      </w:r>
      <w:r w:rsidRPr="00B53443">
        <w:rPr>
          <w:rFonts w:ascii="Arial" w:hAnsi="Arial" w:cs="David"/>
          <w:b/>
          <w:bCs/>
          <w:sz w:val="24"/>
          <w:szCs w:val="24"/>
          <w:rtl/>
        </w:rPr>
        <w:t>:</w:t>
      </w:r>
    </w:p>
    <w:p w14:paraId="355258B9" w14:textId="77777777" w:rsidR="004B137C" w:rsidRPr="007E73B1" w:rsidRDefault="004B137C" w:rsidP="00BD048A">
      <w:pPr>
        <w:pStyle w:val="OutlineList0"/>
        <w:numPr>
          <w:ilvl w:val="0"/>
          <w:numId w:val="91"/>
        </w:numPr>
      </w:pPr>
      <w:r>
        <w:rPr>
          <w:rFonts w:hint="cs"/>
          <w:rtl/>
        </w:rPr>
        <w:t xml:space="preserve">נתוני ההצמדה לא יוזנו ברמת הכותרת אלא </w:t>
      </w:r>
      <w:r w:rsidRPr="00B53443">
        <w:rPr>
          <w:rFonts w:hint="cs"/>
          <w:b/>
          <w:bCs/>
          <w:rtl/>
        </w:rPr>
        <w:t>עבור כל שורה בנפרד</w:t>
      </w:r>
      <w:r w:rsidRPr="00690559">
        <w:rPr>
          <w:rFonts w:hint="cs"/>
          <w:rtl/>
        </w:rPr>
        <w:t>, כמפורט להלן</w:t>
      </w:r>
      <w:r>
        <w:rPr>
          <w:rFonts w:hint="cs"/>
          <w:rtl/>
        </w:rPr>
        <w:t>.</w:t>
      </w:r>
    </w:p>
    <w:p w14:paraId="3322850E" w14:textId="77777777" w:rsidR="004B137C" w:rsidRDefault="004B137C" w:rsidP="00BD048A">
      <w:pPr>
        <w:pStyle w:val="OutlineList0"/>
        <w:numPr>
          <w:ilvl w:val="0"/>
          <w:numId w:val="91"/>
        </w:numPr>
      </w:pPr>
      <w:r>
        <w:rPr>
          <w:rFonts w:hint="cs"/>
          <w:rtl/>
        </w:rPr>
        <w:t>ההזמנה תפוצל לשתי שורות בהתאם להרכב סל ההצמדה שנבחר. בדוגמא שלנו:</w:t>
      </w:r>
    </w:p>
    <w:p w14:paraId="4E572760" w14:textId="77777777" w:rsidR="004B137C" w:rsidRPr="006A5914" w:rsidRDefault="004B137C" w:rsidP="00BD048A">
      <w:pPr>
        <w:pStyle w:val="OutlineList0"/>
        <w:numPr>
          <w:ilvl w:val="1"/>
          <w:numId w:val="91"/>
        </w:numPr>
        <w:tabs>
          <w:tab w:val="clear" w:pos="720"/>
          <w:tab w:val="num" w:pos="850"/>
        </w:tabs>
        <w:ind w:hanging="295"/>
        <w:rPr>
          <w:rFonts w:ascii="Arial" w:hAnsi="Arial"/>
        </w:rPr>
      </w:pPr>
      <w:r w:rsidRPr="006A5914">
        <w:rPr>
          <w:rFonts w:ascii="Arial" w:hAnsi="Arial" w:hint="cs"/>
          <w:rtl/>
        </w:rPr>
        <w:t>ש</w:t>
      </w:r>
      <w:r w:rsidR="00B53443">
        <w:rPr>
          <w:rFonts w:ascii="Arial" w:hAnsi="Arial" w:hint="cs"/>
          <w:rtl/>
        </w:rPr>
        <w:t>ורה ראשונה (שורה 10)</w:t>
      </w:r>
    </w:p>
    <w:p w14:paraId="008E7E0C" w14:textId="77777777" w:rsidR="004B137C" w:rsidRPr="006A5914" w:rsidRDefault="004B137C" w:rsidP="00BD048A">
      <w:pPr>
        <w:pStyle w:val="OutlineList0"/>
        <w:numPr>
          <w:ilvl w:val="2"/>
          <w:numId w:val="91"/>
        </w:numPr>
        <w:tabs>
          <w:tab w:val="clear" w:pos="720"/>
        </w:tabs>
        <w:ind w:left="1417" w:hanging="709"/>
        <w:rPr>
          <w:rFonts w:ascii="Arial" w:hAnsi="Arial"/>
        </w:rPr>
      </w:pPr>
      <w:r w:rsidRPr="006A5914">
        <w:rPr>
          <w:rFonts w:ascii="Arial" w:hAnsi="Arial" w:hint="cs"/>
          <w:rtl/>
        </w:rPr>
        <w:t xml:space="preserve">תעריף של 70 ₪ שיוצמד באופן מלא לשכר המינימום. </w:t>
      </w:r>
    </w:p>
    <w:p w14:paraId="7586429C"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rtl/>
        </w:rPr>
        <w:t>בשדה 'סל הצמדה' יש להזין את קוד סל ההצמדה שנבחר בהתאם ל</w:t>
      </w:r>
      <w:hyperlink w:anchor="_נספח_ג_–_2" w:history="1">
        <w:r w:rsidRPr="006A5914">
          <w:rPr>
            <w:rStyle w:val="Hyperlink"/>
            <w:rFonts w:ascii="Arial" w:hAnsi="Arial"/>
            <w:rtl/>
          </w:rPr>
          <w:t xml:space="preserve">נספח </w:t>
        </w:r>
        <w:r>
          <w:rPr>
            <w:rStyle w:val="Hyperlink"/>
            <w:rFonts w:ascii="Arial" w:hAnsi="Arial" w:hint="cs"/>
            <w:rtl/>
          </w:rPr>
          <w:t>ג</w:t>
        </w:r>
        <w:r w:rsidRPr="006A5914">
          <w:rPr>
            <w:rStyle w:val="Hyperlink"/>
            <w:rFonts w:ascii="Arial" w:hAnsi="Arial"/>
            <w:rtl/>
          </w:rPr>
          <w:t xml:space="preserve"> – רשימת סלי הצמדה</w:t>
        </w:r>
      </w:hyperlink>
      <w:r w:rsidRPr="006A5914">
        <w:rPr>
          <w:rFonts w:ascii="Arial" w:hAnsi="Arial"/>
          <w:rtl/>
        </w:rPr>
        <w:t xml:space="preserve"> – במקרה זה יוזן הקוד </w:t>
      </w:r>
      <w:r w:rsidRPr="006A5914">
        <w:rPr>
          <w:rFonts w:ascii="Arial" w:hAnsi="Arial" w:hint="cs"/>
          <w:b/>
          <w:bCs/>
          <w:rtl/>
        </w:rPr>
        <w:t>1156</w:t>
      </w:r>
      <w:r w:rsidRPr="006A5914">
        <w:rPr>
          <w:rFonts w:ascii="Arial" w:hAnsi="Arial"/>
          <w:rtl/>
        </w:rPr>
        <w:t>.</w:t>
      </w:r>
    </w:p>
    <w:p w14:paraId="3AB659FA"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rtl/>
        </w:rPr>
        <w:t xml:space="preserve">בשדה 'סוג תא.הצמדה' יש להזין 3 לביצוע הצמדה לפי מועד הוצאת החשבונית או 1 לפי מועד קבלת הטובין – במקרה זה יוזן הקוד </w:t>
      </w:r>
      <w:r w:rsidRPr="006A5914">
        <w:rPr>
          <w:rFonts w:ascii="Arial" w:hAnsi="Arial"/>
          <w:b/>
          <w:bCs/>
          <w:rtl/>
        </w:rPr>
        <w:t>3</w:t>
      </w:r>
      <w:r w:rsidRPr="006A5914">
        <w:rPr>
          <w:rFonts w:ascii="Arial" w:hAnsi="Arial"/>
          <w:rtl/>
        </w:rPr>
        <w:t>.</w:t>
      </w:r>
    </w:p>
    <w:p w14:paraId="00A6A238"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6A5914">
        <w:rPr>
          <w:rFonts w:ascii="Arial" w:hAnsi="Arial"/>
          <w:b/>
          <w:bCs/>
          <w:rtl/>
        </w:rPr>
        <w:t>20.10.2009</w:t>
      </w:r>
      <w:r w:rsidRPr="006A5914">
        <w:rPr>
          <w:rFonts w:ascii="Arial" w:hAnsi="Arial"/>
          <w:rtl/>
        </w:rPr>
        <w:t>.</w:t>
      </w:r>
    </w:p>
    <w:p w14:paraId="13A9DC05"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rtl/>
        </w:rPr>
        <w:t>את השדה תאריך גבול אין למלא.</w:t>
      </w:r>
    </w:p>
    <w:p w14:paraId="766A5C98"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hint="cs"/>
          <w:rtl/>
        </w:rPr>
        <w:t>את ה</w:t>
      </w:r>
      <w:r w:rsidRPr="006A5914">
        <w:rPr>
          <w:rFonts w:ascii="Arial" w:hAnsi="Arial"/>
          <w:rtl/>
        </w:rPr>
        <w:t xml:space="preserve">שדה תאריך התחלה </w:t>
      </w:r>
      <w:r w:rsidRPr="006A5914">
        <w:rPr>
          <w:rFonts w:ascii="Arial" w:hAnsi="Arial" w:hint="cs"/>
          <w:rtl/>
        </w:rPr>
        <w:t>אין למלא.</w:t>
      </w:r>
    </w:p>
    <w:p w14:paraId="696F2213"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rtl/>
        </w:rPr>
        <w:t xml:space="preserve">בשדה אחוז סטייה </w:t>
      </w:r>
      <w:r w:rsidRPr="006A5914">
        <w:rPr>
          <w:rFonts w:ascii="Arial" w:hAnsi="Arial" w:hint="cs"/>
          <w:rtl/>
        </w:rPr>
        <w:t>אין להזין ערך.</w:t>
      </w:r>
    </w:p>
    <w:p w14:paraId="677B15E1"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b/>
          <w:bCs/>
          <w:rtl/>
        </w:rPr>
        <w:t>אין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"לא לבצע הצמדה שלילית".</w:t>
      </w:r>
    </w:p>
    <w:p w14:paraId="780356EA"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hint="cs"/>
          <w:b/>
          <w:bCs/>
          <w:rtl/>
        </w:rPr>
        <w:t>אין</w:t>
      </w:r>
      <w:r w:rsidRPr="006A5914">
        <w:rPr>
          <w:rFonts w:ascii="Arial" w:hAnsi="Arial"/>
          <w:b/>
          <w:bCs/>
          <w:rtl/>
        </w:rPr>
        <w:t xml:space="preserve">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"שיטת הצמדה חשב כללי" (בדוגמא זו).</w:t>
      </w:r>
    </w:p>
    <w:p w14:paraId="332A4AB7" w14:textId="77777777" w:rsidR="004B137C" w:rsidRPr="006A5914" w:rsidRDefault="004B137C" w:rsidP="00BD048A">
      <w:pPr>
        <w:pStyle w:val="OutlineList0"/>
        <w:numPr>
          <w:ilvl w:val="2"/>
          <w:numId w:val="91"/>
        </w:numPr>
        <w:tabs>
          <w:tab w:val="clear" w:pos="720"/>
        </w:tabs>
        <w:ind w:left="1417" w:hanging="709"/>
        <w:rPr>
          <w:rFonts w:ascii="Arial" w:hAnsi="Arial"/>
          <w:rtl/>
        </w:rPr>
      </w:pPr>
      <w:r w:rsidRPr="006A5914">
        <w:rPr>
          <w:rFonts w:ascii="Arial" w:hAnsi="Arial"/>
          <w:b/>
          <w:bCs/>
          <w:rtl/>
        </w:rPr>
        <w:t>יש לסמן</w:t>
      </w:r>
      <w:r w:rsidRPr="006A5914">
        <w:rPr>
          <w:rFonts w:ascii="Arial" w:hAnsi="Arial"/>
          <w:rtl/>
        </w:rPr>
        <w:t xml:space="preserve"> ב-</w:t>
      </w:r>
      <w:r w:rsidRPr="006A5914">
        <w:rPr>
          <w:rFonts w:ascii="Arial" w:hAnsi="Arial"/>
        </w:rPr>
        <w:sym w:font="Wingdings" w:char="F0FC"/>
      </w:r>
      <w:r w:rsidRPr="006A5914">
        <w:rPr>
          <w:rFonts w:ascii="Arial" w:hAnsi="Arial"/>
          <w:rtl/>
        </w:rPr>
        <w:t xml:space="preserve"> את חלונית "מדד ידוע"</w:t>
      </w:r>
    </w:p>
    <w:p w14:paraId="7881241F" w14:textId="77777777" w:rsidR="004B137C" w:rsidRDefault="004B137C" w:rsidP="00BD048A">
      <w:pPr>
        <w:pStyle w:val="OutlineList0"/>
        <w:numPr>
          <w:ilvl w:val="1"/>
          <w:numId w:val="91"/>
        </w:numPr>
        <w:tabs>
          <w:tab w:val="clear" w:pos="720"/>
          <w:tab w:val="num" w:pos="850"/>
        </w:tabs>
        <w:ind w:hanging="295"/>
        <w:rPr>
          <w:rFonts w:ascii="Arial" w:hAnsi="Arial"/>
        </w:rPr>
      </w:pPr>
      <w:r>
        <w:rPr>
          <w:rFonts w:ascii="Arial" w:hAnsi="Arial" w:hint="cs"/>
          <w:rtl/>
        </w:rPr>
        <w:t xml:space="preserve">שורה שנייה (שורה 20) </w:t>
      </w:r>
      <w:r>
        <w:rPr>
          <w:rFonts w:ascii="Arial" w:hAnsi="Arial"/>
          <w:rtl/>
        </w:rPr>
        <w:t>–</w:t>
      </w:r>
      <w:r>
        <w:rPr>
          <w:rFonts w:ascii="Arial" w:hAnsi="Arial" w:hint="cs"/>
          <w:rtl/>
        </w:rPr>
        <w:t xml:space="preserve"> לפי תעריף של 30 ₪ שיוצמד באופן מלא למדד המחירים לצרכן (קוד סל 1111).</w:t>
      </w:r>
    </w:p>
    <w:p w14:paraId="0D53AAB5" w14:textId="77777777" w:rsidR="004B137C" w:rsidRDefault="004B137C" w:rsidP="004B137C">
      <w:pPr>
        <w:pStyle w:val="a6"/>
        <w:numPr>
          <w:ilvl w:val="0"/>
          <w:numId w:val="0"/>
        </w:numPr>
        <w:ind w:left="-2"/>
        <w:rPr>
          <w:rFonts w:ascii="Arial" w:hAnsi="Arial"/>
          <w:b/>
          <w:bCs/>
          <w:sz w:val="4"/>
          <w:szCs w:val="4"/>
          <w:rtl/>
        </w:rPr>
      </w:pPr>
    </w:p>
    <w:p w14:paraId="5DC89587" w14:textId="77777777" w:rsidR="004B137C" w:rsidRDefault="004B137C" w:rsidP="00BD048A">
      <w:pPr>
        <w:pStyle w:val="OutlineList0"/>
        <w:numPr>
          <w:ilvl w:val="2"/>
          <w:numId w:val="91"/>
        </w:numPr>
        <w:tabs>
          <w:tab w:val="clear" w:pos="720"/>
        </w:tabs>
        <w:ind w:left="1417" w:hanging="709"/>
        <w:rPr>
          <w:rFonts w:ascii="Arial" w:hAnsi="Arial"/>
        </w:rPr>
      </w:pPr>
      <w:r>
        <w:rPr>
          <w:rFonts w:ascii="Arial" w:hAnsi="Arial" w:hint="cs"/>
          <w:rtl/>
        </w:rPr>
        <w:t xml:space="preserve">תעריף של 30 ₪ שיוצמד באופן מלא למדד המחרים לצרכן. </w:t>
      </w:r>
    </w:p>
    <w:p w14:paraId="731D4996"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lastRenderedPageBreak/>
        <w:t>בשדה 'סל הצמדה' יש להזין את קוד סל ההצמדה שנבחר בהתאם ל</w:t>
      </w:r>
      <w:hyperlink w:anchor="_נספח_ג_–_2" w:history="1">
        <w:r w:rsidRPr="00C07518">
          <w:rPr>
            <w:rStyle w:val="Hyperlink"/>
            <w:rFonts w:ascii="Arial" w:hAnsi="Arial"/>
            <w:rtl/>
          </w:rPr>
          <w:t xml:space="preserve">נספח </w:t>
        </w:r>
        <w:r>
          <w:rPr>
            <w:rStyle w:val="Hyperlink"/>
            <w:rFonts w:ascii="Arial" w:hAnsi="Arial" w:hint="cs"/>
            <w:rtl/>
          </w:rPr>
          <w:t>ג</w:t>
        </w:r>
        <w:r w:rsidRPr="00C07518">
          <w:rPr>
            <w:rStyle w:val="Hyperlink"/>
            <w:rFonts w:ascii="Arial" w:hAnsi="Arial"/>
            <w:rtl/>
          </w:rPr>
          <w:t xml:space="preserve"> – רשימת סלי הצמדה</w:t>
        </w:r>
      </w:hyperlink>
      <w:r w:rsidRPr="005651EA">
        <w:rPr>
          <w:rFonts w:ascii="Arial" w:hAnsi="Arial"/>
          <w:rtl/>
        </w:rPr>
        <w:t xml:space="preserve"> – במקרה זה יוזן הקוד </w:t>
      </w:r>
      <w:r w:rsidRPr="00C07518">
        <w:rPr>
          <w:rFonts w:ascii="Arial" w:hAnsi="Arial" w:hint="cs"/>
          <w:b/>
          <w:bCs/>
          <w:rtl/>
        </w:rPr>
        <w:t>11</w:t>
      </w:r>
      <w:r>
        <w:rPr>
          <w:rFonts w:ascii="Arial" w:hAnsi="Arial" w:hint="cs"/>
          <w:b/>
          <w:bCs/>
          <w:rtl/>
        </w:rPr>
        <w:t>11</w:t>
      </w:r>
      <w:r w:rsidRPr="005651EA">
        <w:rPr>
          <w:rFonts w:ascii="Arial" w:hAnsi="Arial"/>
          <w:rtl/>
        </w:rPr>
        <w:t>.</w:t>
      </w:r>
    </w:p>
    <w:p w14:paraId="459CEEC3"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t xml:space="preserve">בשדה 'סוג תא.הצמדה' יש להזין 3 לביצוע הצמדה לפי מועד הוצאת החשבונית או 1 לפי מועד קבלת הטובין – במקרה זה יוזן הקוד </w:t>
      </w:r>
      <w:r w:rsidRPr="00C07518">
        <w:rPr>
          <w:rFonts w:ascii="Arial" w:hAnsi="Arial"/>
          <w:b/>
          <w:bCs/>
          <w:rtl/>
        </w:rPr>
        <w:t>3</w:t>
      </w:r>
      <w:r w:rsidRPr="005651EA">
        <w:rPr>
          <w:rFonts w:ascii="Arial" w:hAnsi="Arial"/>
          <w:rtl/>
        </w:rPr>
        <w:t>.</w:t>
      </w:r>
    </w:p>
    <w:p w14:paraId="30807EA4"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07518">
        <w:rPr>
          <w:rFonts w:ascii="Arial" w:hAnsi="Arial"/>
          <w:b/>
          <w:bCs/>
          <w:rtl/>
        </w:rPr>
        <w:t>20.10.2009</w:t>
      </w:r>
      <w:r w:rsidRPr="005651EA">
        <w:rPr>
          <w:rFonts w:ascii="Arial" w:hAnsi="Arial"/>
          <w:rtl/>
        </w:rPr>
        <w:t>.</w:t>
      </w:r>
    </w:p>
    <w:p w14:paraId="4C871E36"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t>את השדה תאריך גבול אין למלא.</w:t>
      </w:r>
    </w:p>
    <w:p w14:paraId="769EE624"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t>בשדה תאריך התחלה יש להזין את התאריך בתום 18 חודשים מתאריך הבסיס שהוזן – במקרה זה יוזן התאריך 20.04.2011.</w:t>
      </w:r>
    </w:p>
    <w:p w14:paraId="48EFDBD4"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5651EA">
        <w:rPr>
          <w:rFonts w:ascii="Arial" w:hAnsi="Arial"/>
          <w:rtl/>
        </w:rPr>
        <w:t>בשדה אחוז סטייה יש להזין 4, בהתאם למנגנון ההצמדה המפורט בהוראה זו.</w:t>
      </w:r>
    </w:p>
    <w:p w14:paraId="34D12B75"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274626">
        <w:rPr>
          <w:rFonts w:ascii="Arial" w:hAnsi="Arial"/>
          <w:b/>
          <w:bCs/>
          <w:rtl/>
        </w:rPr>
        <w:t>אין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"לא לבצע הצמדה שלילית".</w:t>
      </w:r>
    </w:p>
    <w:p w14:paraId="577D005E"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B53443">
        <w:rPr>
          <w:rFonts w:ascii="Arial" w:hAnsi="Arial"/>
          <w:rtl/>
        </w:rPr>
        <w:t>יש</w:t>
      </w:r>
      <w:r w:rsidRPr="00274626">
        <w:rPr>
          <w:rFonts w:ascii="Arial" w:hAnsi="Arial"/>
          <w:b/>
          <w:bCs/>
          <w:rtl/>
        </w:rPr>
        <w:t xml:space="preserve">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"שיטת הצמדה חשב כללי" (בדוגמא זו).</w:t>
      </w:r>
    </w:p>
    <w:p w14:paraId="71840052" w14:textId="77777777" w:rsidR="004B137C" w:rsidRPr="005651EA" w:rsidRDefault="004B137C" w:rsidP="00BD048A">
      <w:pPr>
        <w:pStyle w:val="OutlineList0"/>
        <w:numPr>
          <w:ilvl w:val="2"/>
          <w:numId w:val="91"/>
        </w:numPr>
        <w:tabs>
          <w:tab w:val="clear" w:pos="720"/>
        </w:tabs>
        <w:ind w:left="1417" w:hanging="709"/>
        <w:rPr>
          <w:rFonts w:ascii="Arial" w:hAnsi="Arial"/>
          <w:rtl/>
        </w:rPr>
      </w:pPr>
      <w:r w:rsidRPr="00B53443">
        <w:rPr>
          <w:rFonts w:ascii="Arial" w:hAnsi="Arial"/>
          <w:rtl/>
        </w:rPr>
        <w:t>יש</w:t>
      </w:r>
      <w:r w:rsidRPr="00274626">
        <w:rPr>
          <w:rFonts w:ascii="Arial" w:hAnsi="Arial"/>
          <w:b/>
          <w:bCs/>
          <w:rtl/>
        </w:rPr>
        <w:t xml:space="preserve"> לסמן</w:t>
      </w:r>
      <w:r w:rsidRPr="005651EA">
        <w:rPr>
          <w:rFonts w:ascii="Arial" w:hAnsi="Arial"/>
          <w:rtl/>
        </w:rPr>
        <w:t xml:space="preserve"> ב-</w:t>
      </w:r>
      <w:r>
        <w:rPr>
          <w:rFonts w:ascii="Arial" w:hAnsi="Arial"/>
        </w:rPr>
        <w:sym w:font="Wingdings" w:char="F0FC"/>
      </w:r>
      <w:r w:rsidRPr="005651EA">
        <w:rPr>
          <w:rFonts w:ascii="Arial" w:hAnsi="Arial"/>
          <w:rtl/>
        </w:rPr>
        <w:t xml:space="preserve"> את חלונית "מדד ידוע"</w:t>
      </w:r>
    </w:p>
    <w:p w14:paraId="700D3263" w14:textId="77777777" w:rsidR="004B137C" w:rsidRPr="00E90790" w:rsidRDefault="004B137C" w:rsidP="00B53443">
      <w:pPr>
        <w:pStyle w:val="Para0"/>
      </w:pPr>
      <w:r>
        <w:rPr>
          <w:rFonts w:hint="cs"/>
          <w:rtl/>
        </w:rPr>
        <w:t>להלן צילום מסך של מנגנון הזנת ההצמדה למרכב"ה, בהתאם לפרמטרים המפורטים לעיל:</w:t>
      </w:r>
    </w:p>
    <w:p w14:paraId="4552EFAF" w14:textId="77777777" w:rsidR="004B137C" w:rsidRDefault="004B137C" w:rsidP="004B137C">
      <w:pPr>
        <w:autoSpaceDE w:val="0"/>
        <w:autoSpaceDN w:val="0"/>
        <w:adjustRightInd w:val="0"/>
        <w:rPr>
          <w:rFonts w:ascii="Tms Rmn" w:hAnsi="Tms Rmn"/>
          <w:rtl/>
        </w:rPr>
      </w:pPr>
      <w:r>
        <w:rPr>
          <w:noProof/>
        </w:rPr>
        <w:drawing>
          <wp:inline distT="0" distB="0" distL="0" distR="0" wp14:anchorId="491051B9" wp14:editId="70C67EC1">
            <wp:extent cx="5277316" cy="3600000"/>
            <wp:effectExtent l="0" t="0" r="0" b="635"/>
            <wp:docPr id="2" name="תמונה 2" descr="מנגנון הצמדה" title="מנגנון הצמ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b="3659"/>
                    <a:stretch/>
                  </pic:blipFill>
                  <pic:spPr bwMode="auto">
                    <a:xfrm>
                      <a:off x="0" y="0"/>
                      <a:ext cx="5277316" cy="360000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hAnsi="Arial" w:cs="Arial"/>
          <w:noProof/>
          <w:sz w:val="26"/>
          <w:szCs w:val="26"/>
        </w:rPr>
        <w:drawing>
          <wp:inline distT="0" distB="0" distL="0" distR="0" wp14:anchorId="564C08C4" wp14:editId="4D5A5548">
            <wp:extent cx="5277600" cy="1342955"/>
            <wp:effectExtent l="0" t="0" r="0" b="0"/>
            <wp:docPr id="9" name="תמונה 9" descr="מנגנון הצמדה" title="מנגנון הצמד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7600" cy="1342955"/>
                    </a:xfrm>
                    <a:prstGeom prst="rect">
                      <a:avLst/>
                    </a:prstGeom>
                    <a:noFill/>
                    <a:ln>
                      <a:noFill/>
                    </a:ln>
                  </pic:spPr>
                </pic:pic>
              </a:graphicData>
            </a:graphic>
          </wp:inline>
        </w:drawing>
      </w:r>
    </w:p>
    <w:sectPr w:rsidR="004B137C" w:rsidSect="000A39B6">
      <w:headerReference w:type="default" r:id="rId24"/>
      <w:footerReference w:type="default" r:id="rId25"/>
      <w:headerReference w:type="first" r:id="rId26"/>
      <w:footerReference w:type="first" r:id="rId27"/>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69CAF8" w16cid:durableId="1E1F506F"/>
  <w16cid:commentId w16cid:paraId="2FCDFA01" w16cid:durableId="1E200360"/>
  <w16cid:commentId w16cid:paraId="0BFCB79B" w16cid:durableId="1E200362"/>
  <w16cid:commentId w16cid:paraId="791C7478" w16cid:durableId="1E20036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16E8FD" w14:textId="77777777" w:rsidR="00CF627C" w:rsidRDefault="00CF627C" w:rsidP="001B29DC">
      <w:r>
        <w:separator/>
      </w:r>
    </w:p>
  </w:endnote>
  <w:endnote w:type="continuationSeparator" w:id="0">
    <w:p w14:paraId="0B327D8A" w14:textId="77777777" w:rsidR="00CF627C" w:rsidRDefault="00CF627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299" w:type="dxa"/>
      <w:jc w:val="center"/>
      <w:tblLook w:val="04A0" w:firstRow="1" w:lastRow="0" w:firstColumn="1" w:lastColumn="0" w:noHBand="0" w:noVBand="1"/>
      <w:tblCaption w:val="כותרת תחתונה של המסמך"/>
    </w:tblPr>
    <w:tblGrid>
      <w:gridCol w:w="3104"/>
      <w:gridCol w:w="3105"/>
      <w:gridCol w:w="3090"/>
    </w:tblGrid>
    <w:tr w:rsidR="00F26F82" w:rsidRPr="002579A0" w14:paraId="01357015" w14:textId="77777777" w:rsidTr="00AC7683">
      <w:trPr>
        <w:jc w:val="center"/>
      </w:trPr>
      <w:tc>
        <w:tcPr>
          <w:tcW w:w="3104" w:type="dxa"/>
        </w:tcPr>
        <w:p w14:paraId="545ABFB5" w14:textId="77777777" w:rsidR="00F26F82" w:rsidRPr="004A0C50" w:rsidRDefault="00F26F82" w:rsidP="00A263C1">
          <w:pPr>
            <w:pStyle w:val="af1"/>
            <w:rPr>
              <w:szCs w:val="18"/>
              <w:rtl/>
            </w:rPr>
          </w:pPr>
          <w:r>
            <w:rPr>
              <w:szCs w:val="18"/>
              <w:rtl/>
            </w:rPr>
            <w:fldChar w:fldCharType="begin"/>
          </w:r>
          <w:r>
            <w:rPr>
              <w:szCs w:val="18"/>
              <w:rtl/>
            </w:rPr>
            <w:instrText xml:space="preserve"> </w:instrText>
          </w:r>
          <w:r>
            <w:rPr>
              <w:rFonts w:hint="cs"/>
              <w:szCs w:val="18"/>
            </w:rPr>
            <w:instrText>DOCPROPERTY</w:instrText>
          </w:r>
          <w:r>
            <w:rPr>
              <w:rFonts w:hint="cs"/>
              <w:szCs w:val="18"/>
              <w:rtl/>
            </w:rPr>
            <w:instrText xml:space="preserve">  יחידה_מפרסמת  \* </w:instrText>
          </w:r>
          <w:r>
            <w:rPr>
              <w:rFonts w:hint="cs"/>
              <w:szCs w:val="18"/>
            </w:rPr>
            <w:instrText>MERGEFORMAT</w:instrText>
          </w:r>
          <w:r>
            <w:rPr>
              <w:szCs w:val="18"/>
              <w:rtl/>
            </w:rPr>
            <w:instrText xml:space="preserve"> </w:instrText>
          </w:r>
          <w:r>
            <w:rPr>
              <w:szCs w:val="18"/>
              <w:rtl/>
            </w:rPr>
            <w:fldChar w:fldCharType="separate"/>
          </w:r>
          <w:r>
            <w:rPr>
              <w:szCs w:val="18"/>
              <w:rtl/>
            </w:rPr>
            <w:t>יחידת המכרזים - אגף מערכות מידע</w:t>
          </w:r>
          <w:r>
            <w:rPr>
              <w:szCs w:val="18"/>
              <w:rtl/>
            </w:rPr>
            <w:fldChar w:fldCharType="end"/>
          </w:r>
        </w:p>
      </w:tc>
      <w:tc>
        <w:tcPr>
          <w:tcW w:w="3105" w:type="dxa"/>
        </w:tcPr>
        <w:p w14:paraId="38795B52" w14:textId="77777777" w:rsidR="00F26F82" w:rsidRPr="001958FC" w:rsidRDefault="00F26F82" w:rsidP="000A39B6">
          <w:pPr>
            <w:pStyle w:val="af1"/>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22B12717" w14:textId="0B365C70" w:rsidR="00F26F82" w:rsidRPr="004A0C50" w:rsidRDefault="00F26F82" w:rsidP="002C4063">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864EF5">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864EF5">
            <w:rPr>
              <w:noProof/>
              <w:szCs w:val="18"/>
              <w:rtl/>
            </w:rPr>
            <w:t>86</w:t>
          </w:r>
          <w:r w:rsidRPr="00406C79">
            <w:rPr>
              <w:szCs w:val="18"/>
              <w:rtl/>
            </w:rPr>
            <w:fldChar w:fldCharType="end"/>
          </w:r>
        </w:p>
      </w:tc>
    </w:tr>
  </w:tbl>
  <w:p w14:paraId="7A19771E" w14:textId="77777777" w:rsidR="00F26F82" w:rsidRPr="00A263C1" w:rsidRDefault="00F26F82" w:rsidP="00A263C1">
    <w:pPr>
      <w:pStyle w:val="af1"/>
      <w:jc w:val="right"/>
      <w:rPr>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2AC923" w14:textId="77777777" w:rsidR="00F26F82" w:rsidRDefault="00F26F82"/>
  <w:tbl>
    <w:tblPr>
      <w:tblStyle w:val="ae"/>
      <w:bidiVisual/>
      <w:tblW w:w="9299" w:type="dxa"/>
      <w:jc w:val="center"/>
      <w:tblLook w:val="04A0" w:firstRow="1" w:lastRow="0" w:firstColumn="1" w:lastColumn="0" w:noHBand="0" w:noVBand="1"/>
      <w:tblCaption w:val="כותרת תחתונה של המסמך"/>
      <w:tblDescription w:val="כותרת תחתונה של המסמך"/>
    </w:tblPr>
    <w:tblGrid>
      <w:gridCol w:w="9299"/>
    </w:tblGrid>
    <w:tr w:rsidR="00F26F82" w14:paraId="31F999FB" w14:textId="77777777" w:rsidTr="00B83F24">
      <w:trPr>
        <w:jc w:val="center"/>
      </w:trPr>
      <w:tc>
        <w:tcPr>
          <w:tcW w:w="9062" w:type="dxa"/>
        </w:tcPr>
        <w:p w14:paraId="4E732259" w14:textId="77777777" w:rsidR="00F26F82" w:rsidRDefault="00F26F82"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F26F82" w:rsidRPr="00B05BD1" w:rsidRDefault="00F26F82" w:rsidP="001A7EF0">
    <w:pPr>
      <w:pStyle w:val="af1"/>
      <w:rPr>
        <w:sz w:val="3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30C9C8" w14:textId="77777777" w:rsidR="00CF627C" w:rsidRDefault="00CF627C" w:rsidP="001B29DC">
      <w:r>
        <w:separator/>
      </w:r>
    </w:p>
  </w:footnote>
  <w:footnote w:type="continuationSeparator" w:id="0">
    <w:p w14:paraId="161D87E5" w14:textId="77777777" w:rsidR="00CF627C" w:rsidRDefault="00CF627C"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8F2E48" w14:textId="77777777" w:rsidR="00F26F82" w:rsidRDefault="00F26F82" w:rsidP="00784195">
    <w:pPr>
      <w:pStyle w:val="Para0"/>
      <w:spacing w:before="0"/>
    </w:pPr>
  </w:p>
  <w:tbl>
    <w:tblPr>
      <w:bidiVisual/>
      <w:tblW w:w="9299" w:type="dxa"/>
      <w:jc w:val="center"/>
      <w:tblLook w:val="04A0" w:firstRow="1" w:lastRow="0" w:firstColumn="1" w:lastColumn="0" w:noHBand="0" w:noVBand="1"/>
      <w:tblCaption w:val="כותרת עליונה של המסמך"/>
    </w:tblPr>
    <w:tblGrid>
      <w:gridCol w:w="3100"/>
      <w:gridCol w:w="3099"/>
      <w:gridCol w:w="3100"/>
    </w:tblGrid>
    <w:tr w:rsidR="00F26F82" w:rsidRPr="004A0C50" w14:paraId="40826CD9" w14:textId="77777777" w:rsidTr="002C4063">
      <w:trPr>
        <w:jc w:val="center"/>
      </w:trPr>
      <w:tc>
        <w:tcPr>
          <w:tcW w:w="3100" w:type="dxa"/>
        </w:tcPr>
        <w:p w14:paraId="42EF55B9" w14:textId="3B6CDE6D" w:rsidR="00F26F82" w:rsidRPr="001958FC" w:rsidRDefault="00F26F82" w:rsidP="000006D0">
          <w:pPr>
            <w:pStyle w:val="af"/>
            <w:spacing w:line="276" w:lineRule="auto"/>
            <w:ind w:right="227"/>
            <w:jc w:val="both"/>
            <w:rPr>
              <w:szCs w:val="18"/>
              <w:rtl/>
            </w:rPr>
          </w:pPr>
          <w:r w:rsidRPr="00C310F5">
            <w:rPr>
              <w:sz w:val="18"/>
              <w:szCs w:val="18"/>
              <w:rtl/>
            </w:rPr>
            <w:t xml:space="preserve">פומבי </w:t>
          </w:r>
          <w:r>
            <w:rPr>
              <w:rFonts w:hint="cs"/>
              <w:sz w:val="18"/>
              <w:szCs w:val="18"/>
              <w:rtl/>
            </w:rPr>
            <w:t>11</w:t>
          </w:r>
          <w:r w:rsidRPr="00C310F5">
            <w:rPr>
              <w:sz w:val="18"/>
              <w:szCs w:val="18"/>
              <w:rtl/>
            </w:rPr>
            <w:t xml:space="preserve">.2018 הספקת שירותי תחזוקה לציוד גיבוי מתוצרת חברת </w:t>
          </w:r>
          <w:r w:rsidRPr="00431898">
            <w:rPr>
              <w:sz w:val="16"/>
              <w:szCs w:val="16"/>
            </w:rPr>
            <w:t>HPE</w:t>
          </w:r>
        </w:p>
      </w:tc>
      <w:tc>
        <w:tcPr>
          <w:tcW w:w="3099" w:type="dxa"/>
        </w:tcPr>
        <w:p w14:paraId="72B884AD" w14:textId="77777777" w:rsidR="00F26F82" w:rsidRDefault="00F26F82" w:rsidP="002C406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p w14:paraId="2BC6E553" w14:textId="77777777" w:rsidR="00F26F82" w:rsidRPr="000A39B6" w:rsidRDefault="00F26F82" w:rsidP="00553E8B">
          <w:pPr>
            <w:pStyle w:val="af"/>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77777777" w:rsidR="00F26F82" w:rsidRPr="000A39B6" w:rsidRDefault="00F26F82" w:rsidP="000A39B6">
          <w:pPr>
            <w:pStyle w:val="af"/>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Pr>
              <w:sz w:val="18"/>
              <w:szCs w:val="18"/>
              <w:rtl/>
            </w:rPr>
            <w:t>25/02/2018</w:t>
          </w:r>
          <w:r w:rsidRPr="000A39B6">
            <w:rPr>
              <w:sz w:val="18"/>
              <w:szCs w:val="18"/>
              <w:rtl/>
            </w:rPr>
            <w:fldChar w:fldCharType="end"/>
          </w:r>
        </w:p>
      </w:tc>
    </w:tr>
  </w:tbl>
  <w:p w14:paraId="6696A469" w14:textId="77777777" w:rsidR="00F26F82" w:rsidRDefault="00F26F82" w:rsidP="00784195">
    <w:pPr>
      <w:pStyle w:val="Para0"/>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BE7D9" w14:textId="77777777" w:rsidR="00F26F82" w:rsidRDefault="00F26F82"/>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כותרת עליונה של המסמך"/>
      <w:tblDescription w:val="כותרת עליונה של המסמך"/>
    </w:tblPr>
    <w:tblGrid>
      <w:gridCol w:w="3686"/>
      <w:gridCol w:w="1843"/>
      <w:gridCol w:w="3543"/>
    </w:tblGrid>
    <w:tr w:rsidR="00F26F82" w14:paraId="0C989993" w14:textId="77777777" w:rsidTr="0074409D">
      <w:tc>
        <w:tcPr>
          <w:tcW w:w="3674" w:type="dxa"/>
        </w:tcPr>
        <w:p w14:paraId="5B3A7C8C" w14:textId="77777777" w:rsidR="00F26F82" w:rsidRPr="00EE5A85" w:rsidRDefault="00F26F82"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F26F82" w:rsidRDefault="00F26F82" w:rsidP="001F21F3">
          <w:pPr>
            <w:tabs>
              <w:tab w:val="left" w:pos="1770"/>
              <w:tab w:val="center" w:pos="4535"/>
              <w:tab w:val="right" w:pos="9070"/>
            </w:tabs>
            <w:jc w:val="center"/>
            <w:rPr>
              <w:rtl/>
            </w:rPr>
          </w:pPr>
        </w:p>
      </w:tc>
      <w:tc>
        <w:tcPr>
          <w:tcW w:w="3532" w:type="dxa"/>
        </w:tcPr>
        <w:p w14:paraId="4F18FC6C" w14:textId="77777777" w:rsidR="00F26F82" w:rsidRDefault="00F26F82"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F26F82" w:rsidRPr="001F21F3" w:rsidRDefault="00F26F82" w:rsidP="001F21F3">
    <w:pPr>
      <w:pStyle w:val="af"/>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7827C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4"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7"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3"/>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252EB33E"/>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7"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497304"/>
    <w:multiLevelType w:val="multilevel"/>
    <w:tmpl w:val="C4EC0B32"/>
    <w:lvl w:ilvl="0">
      <w:start w:val="1"/>
      <w:numFmt w:val="decimal"/>
      <w:lvlText w:val="%1."/>
      <w:lvlJc w:val="left"/>
      <w:pPr>
        <w:ind w:left="360" w:hanging="360"/>
      </w:pPr>
      <w:rPr>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6"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7"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9"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5"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9"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6"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7"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8"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3"/>
  </w:num>
  <w:num w:numId="2">
    <w:abstractNumId w:val="60"/>
  </w:num>
  <w:num w:numId="3">
    <w:abstractNumId w:val="67"/>
  </w:num>
  <w:num w:numId="4">
    <w:abstractNumId w:val="77"/>
  </w:num>
  <w:num w:numId="5">
    <w:abstractNumId w:val="66"/>
  </w:num>
  <w:num w:numId="6">
    <w:abstractNumId w:val="52"/>
  </w:num>
  <w:num w:numId="7">
    <w:abstractNumId w:val="15"/>
  </w:num>
  <w:num w:numId="8">
    <w:abstractNumId w:val="23"/>
  </w:num>
  <w:num w:numId="9">
    <w:abstractNumId w:val="39"/>
  </w:num>
  <w:num w:numId="10">
    <w:abstractNumId w:val="38"/>
  </w:num>
  <w:num w:numId="11">
    <w:abstractNumId w:val="19"/>
  </w:num>
  <w:num w:numId="12">
    <w:abstractNumId w:val="33"/>
  </w:num>
  <w:num w:numId="13">
    <w:abstractNumId w:val="56"/>
  </w:num>
  <w:num w:numId="14">
    <w:abstractNumId w:val="22"/>
  </w:num>
  <w:num w:numId="15">
    <w:abstractNumId w:val="53"/>
  </w:num>
  <w:num w:numId="16">
    <w:abstractNumId w:val="79"/>
  </w:num>
  <w:num w:numId="17">
    <w:abstractNumId w:val="21"/>
  </w:num>
  <w:num w:numId="18">
    <w:abstractNumId w:val="68"/>
  </w:num>
  <w:num w:numId="19">
    <w:abstractNumId w:val="44"/>
  </w:num>
  <w:num w:numId="20">
    <w:abstractNumId w:val="54"/>
  </w:num>
  <w:num w:numId="21">
    <w:abstractNumId w:val="62"/>
  </w:num>
  <w:num w:numId="22">
    <w:abstractNumId w:val="70"/>
  </w:num>
  <w:num w:numId="23">
    <w:abstractNumId w:val="63"/>
  </w:num>
  <w:num w:numId="24">
    <w:abstractNumId w:val="50"/>
  </w:num>
  <w:num w:numId="25">
    <w:abstractNumId w:val="14"/>
  </w:num>
  <w:num w:numId="26">
    <w:abstractNumId w:val="12"/>
  </w:num>
  <w:num w:numId="27">
    <w:abstractNumId w:val="26"/>
  </w:num>
  <w:num w:numId="28">
    <w:abstractNumId w:val="51"/>
  </w:num>
  <w:num w:numId="29">
    <w:abstractNumId w:val="10"/>
  </w:num>
  <w:num w:numId="30">
    <w:abstractNumId w:val="36"/>
  </w:num>
  <w:num w:numId="31">
    <w:abstractNumId w:val="64"/>
  </w:num>
  <w:num w:numId="32">
    <w:abstractNumId w:val="75"/>
  </w:num>
  <w:num w:numId="33">
    <w:abstractNumId w:val="65"/>
  </w:num>
  <w:num w:numId="34">
    <w:abstractNumId w:val="28"/>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8"/>
  </w:num>
  <w:num w:numId="47">
    <w:abstractNumId w:val="56"/>
    <w:lvlOverride w:ilvl="0">
      <w:startOverride w:val="1"/>
    </w:lvlOverride>
  </w:num>
  <w:num w:numId="4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6"/>
    <w:lvlOverride w:ilvl="0">
      <w:startOverride w:val="1"/>
    </w:lvlOverride>
  </w:num>
  <w:num w:numId="5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6"/>
    <w:lvlOverride w:ilvl="0">
      <w:startOverride w:val="1"/>
    </w:lvlOverride>
  </w:num>
  <w:num w:numId="53">
    <w:abstractNumId w:val="56"/>
    <w:lvlOverride w:ilvl="0">
      <w:startOverride w:val="1"/>
    </w:lvlOverride>
  </w:num>
  <w:num w:numId="54">
    <w:abstractNumId w:val="56"/>
    <w:lvlOverride w:ilvl="0">
      <w:startOverride w:val="1"/>
    </w:lvlOverride>
  </w:num>
  <w:num w:numId="55">
    <w:abstractNumId w:val="56"/>
    <w:lvlOverride w:ilvl="0">
      <w:startOverride w:val="1"/>
    </w:lvlOverride>
  </w:num>
  <w:num w:numId="56">
    <w:abstractNumId w:val="72"/>
  </w:num>
  <w:num w:numId="57">
    <w:abstractNumId w:val="11"/>
  </w:num>
  <w:num w:numId="58">
    <w:abstractNumId w:val="53"/>
    <w:lvlOverride w:ilvl="0">
      <w:startOverride w:val="1"/>
    </w:lvlOverride>
  </w:num>
  <w:num w:numId="59">
    <w:abstractNumId w:val="53"/>
    <w:lvlOverride w:ilvl="0">
      <w:startOverride w:val="1"/>
    </w:lvlOverride>
  </w:num>
  <w:num w:numId="60">
    <w:abstractNumId w:val="53"/>
    <w:lvlOverride w:ilvl="0">
      <w:startOverride w:val="1"/>
    </w:lvlOverride>
  </w:num>
  <w:num w:numId="61">
    <w:abstractNumId w:val="53"/>
    <w:lvlOverride w:ilvl="0">
      <w:startOverride w:val="1"/>
    </w:lvlOverride>
  </w:num>
  <w:num w:numId="62">
    <w:abstractNumId w:val="53"/>
    <w:lvlOverride w:ilvl="0">
      <w:startOverride w:val="1"/>
    </w:lvlOverride>
  </w:num>
  <w:num w:numId="63">
    <w:abstractNumId w:val="53"/>
    <w:lvlOverride w:ilvl="0">
      <w:startOverride w:val="1"/>
    </w:lvlOverride>
  </w:num>
  <w:num w:numId="64">
    <w:abstractNumId w:val="53"/>
    <w:lvlOverride w:ilvl="0">
      <w:startOverride w:val="1"/>
    </w:lvlOverride>
  </w:num>
  <w:num w:numId="65">
    <w:abstractNumId w:val="53"/>
    <w:lvlOverride w:ilvl="0">
      <w:startOverride w:val="1"/>
    </w:lvlOverride>
  </w:num>
  <w:num w:numId="66">
    <w:abstractNumId w:val="53"/>
    <w:lvlOverride w:ilvl="0">
      <w:startOverride w:val="1"/>
    </w:lvlOverride>
  </w:num>
  <w:num w:numId="67">
    <w:abstractNumId w:val="53"/>
    <w:lvlOverride w:ilvl="0">
      <w:startOverride w:val="1"/>
    </w:lvlOverride>
  </w:num>
  <w:num w:numId="68">
    <w:abstractNumId w:val="53"/>
    <w:lvlOverride w:ilvl="0">
      <w:startOverride w:val="1"/>
    </w:lvlOverride>
  </w:num>
  <w:num w:numId="69">
    <w:abstractNumId w:val="53"/>
    <w:lvlOverride w:ilvl="0">
      <w:startOverride w:val="1"/>
    </w:lvlOverride>
  </w:num>
  <w:num w:numId="70">
    <w:abstractNumId w:val="17"/>
  </w:num>
  <w:num w:numId="71">
    <w:abstractNumId w:val="20"/>
  </w:num>
  <w:num w:numId="72">
    <w:abstractNumId w:val="56"/>
    <w:lvlOverride w:ilvl="0">
      <w:startOverride w:val="1"/>
    </w:lvlOverride>
  </w:num>
  <w:num w:numId="7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lvlOverride w:ilvl="0">
      <w:startOverride w:val="1"/>
    </w:lvlOverride>
  </w:num>
  <w:num w:numId="7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0"/>
  </w:num>
  <w:num w:numId="78">
    <w:abstractNumId w:val="71"/>
  </w:num>
  <w:num w:numId="79">
    <w:abstractNumId w:val="31"/>
  </w:num>
  <w:num w:numId="80">
    <w:abstractNumId w:val="16"/>
  </w:num>
  <w:num w:numId="81">
    <w:abstractNumId w:val="47"/>
  </w:num>
  <w:num w:numId="82">
    <w:abstractNumId w:val="61"/>
  </w:num>
  <w:num w:numId="83">
    <w:abstractNumId w:val="49"/>
  </w:num>
  <w:num w:numId="8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6"/>
    <w:lvlOverride w:ilvl="0">
      <w:startOverride w:val="1"/>
    </w:lvlOverride>
  </w:num>
  <w:num w:numId="87">
    <w:abstractNumId w:val="56"/>
    <w:lvlOverride w:ilvl="0">
      <w:startOverride w:val="1"/>
    </w:lvlOverride>
  </w:num>
  <w:num w:numId="8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6"/>
    <w:lvlOverride w:ilvl="0">
      <w:startOverride w:val="1"/>
    </w:lvlOverride>
  </w:num>
  <w:num w:numId="9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8"/>
  </w:num>
  <w:num w:numId="93">
    <w:abstractNumId w:val="45"/>
  </w:num>
  <w:num w:numId="94">
    <w:abstractNumId w:val="48"/>
  </w:num>
  <w:num w:numId="95">
    <w:abstractNumId w:val="69"/>
  </w:num>
  <w:num w:numId="96">
    <w:abstractNumId w:val="46"/>
  </w:num>
  <w:num w:numId="97">
    <w:abstractNumId w:val="13"/>
  </w:num>
  <w:num w:numId="98">
    <w:abstractNumId w:val="55"/>
  </w:num>
  <w:num w:numId="99">
    <w:abstractNumId w:val="32"/>
  </w:num>
  <w:num w:numId="100">
    <w:abstractNumId w:val="41"/>
  </w:num>
  <w:num w:numId="101">
    <w:abstractNumId w:val="73"/>
  </w:num>
  <w:num w:numId="102">
    <w:abstractNumId w:val="35"/>
  </w:num>
  <w:num w:numId="103">
    <w:abstractNumId w:val="42"/>
  </w:num>
  <w:num w:numId="104">
    <w:abstractNumId w:val="37"/>
  </w:num>
  <w:num w:numId="105">
    <w:abstractNumId w:val="80"/>
  </w:num>
  <w:num w:numId="106">
    <w:abstractNumId w:val="77"/>
    <w:lvlOverride w:ilvl="0">
      <w:startOverride w:val="1"/>
    </w:lvlOverride>
    <w:lvlOverride w:ilvl="1"/>
    <w:lvlOverride w:ilvl="2"/>
    <w:lvlOverride w:ilvl="3"/>
    <w:lvlOverride w:ilvl="4"/>
    <w:lvlOverride w:ilvl="5"/>
    <w:lvlOverride w:ilvl="6"/>
    <w:lvlOverride w:ilvl="7"/>
    <w:lvlOverride w:ilvl="8"/>
  </w:num>
  <w:num w:numId="107">
    <w:abstractNumId w:val="5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4"/>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7"/>
  </w:num>
  <w:num w:numId="114">
    <w:abstractNumId w:val="24"/>
  </w:num>
  <w:num w:numId="115">
    <w:abstractNumId w:val="18"/>
  </w:num>
  <w:num w:numId="116">
    <w:abstractNumId w:val="76"/>
  </w:num>
  <w:num w:numId="117">
    <w:abstractNumId w:val="56"/>
    <w:lvlOverride w:ilvl="0">
      <w:startOverride w:val="6"/>
    </w:lvlOverride>
    <w:lvlOverride w:ilvl="1">
      <w:startOverride w:val="1"/>
    </w:lvlOverride>
  </w:num>
  <w:num w:numId="118">
    <w:abstractNumId w:val="56"/>
    <w:lvlOverride w:ilvl="0">
      <w:startOverride w:val="7"/>
    </w:lvlOverride>
    <w:lvlOverride w:ilvl="1">
      <w:startOverride w:val="1"/>
    </w:lvlOverride>
  </w:num>
  <w:num w:numId="119">
    <w:abstractNumId w:val="56"/>
  </w:num>
  <w:num w:numId="120">
    <w:abstractNumId w:val="56"/>
    <w:lvlOverride w:ilvl="0">
      <w:startOverride w:val="10"/>
    </w:lvlOverride>
    <w:lvlOverride w:ilvl="1">
      <w:startOverride w:val="1"/>
    </w:lvlOverride>
  </w:num>
  <w:num w:numId="121">
    <w:abstractNumId w:val="56"/>
  </w:num>
  <w:num w:numId="12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6D0"/>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0E8C"/>
    <w:rsid w:val="000640A6"/>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7FED"/>
    <w:rsid w:val="00101C08"/>
    <w:rsid w:val="00102128"/>
    <w:rsid w:val="00102930"/>
    <w:rsid w:val="00104C76"/>
    <w:rsid w:val="00105A8C"/>
    <w:rsid w:val="00106B74"/>
    <w:rsid w:val="00110022"/>
    <w:rsid w:val="00110240"/>
    <w:rsid w:val="00113F1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EA2"/>
    <w:rsid w:val="00146E5B"/>
    <w:rsid w:val="001475DC"/>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2804"/>
    <w:rsid w:val="0019575E"/>
    <w:rsid w:val="001958FC"/>
    <w:rsid w:val="00195FD8"/>
    <w:rsid w:val="001A0610"/>
    <w:rsid w:val="001A10A9"/>
    <w:rsid w:val="001A1ED1"/>
    <w:rsid w:val="001A3369"/>
    <w:rsid w:val="001A3F1B"/>
    <w:rsid w:val="001A4C59"/>
    <w:rsid w:val="001A731F"/>
    <w:rsid w:val="001A7EF0"/>
    <w:rsid w:val="001B205E"/>
    <w:rsid w:val="001B240C"/>
    <w:rsid w:val="001B29DC"/>
    <w:rsid w:val="001B3CCC"/>
    <w:rsid w:val="001B412B"/>
    <w:rsid w:val="001B45A9"/>
    <w:rsid w:val="001B5C05"/>
    <w:rsid w:val="001B620E"/>
    <w:rsid w:val="001B642D"/>
    <w:rsid w:val="001B6875"/>
    <w:rsid w:val="001C0233"/>
    <w:rsid w:val="001D08D8"/>
    <w:rsid w:val="001D1172"/>
    <w:rsid w:val="001D45BD"/>
    <w:rsid w:val="001D501D"/>
    <w:rsid w:val="001D55CF"/>
    <w:rsid w:val="001D5624"/>
    <w:rsid w:val="001D6D89"/>
    <w:rsid w:val="001D6F50"/>
    <w:rsid w:val="001D7EA7"/>
    <w:rsid w:val="001E334F"/>
    <w:rsid w:val="001E36E7"/>
    <w:rsid w:val="001E4559"/>
    <w:rsid w:val="001E6601"/>
    <w:rsid w:val="001E6F2D"/>
    <w:rsid w:val="001F0CA1"/>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54E7"/>
    <w:rsid w:val="00226C50"/>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1BEA"/>
    <w:rsid w:val="00256A33"/>
    <w:rsid w:val="002606ED"/>
    <w:rsid w:val="00260B92"/>
    <w:rsid w:val="00260CDB"/>
    <w:rsid w:val="00261CC4"/>
    <w:rsid w:val="00262EA7"/>
    <w:rsid w:val="0026492E"/>
    <w:rsid w:val="00267AF4"/>
    <w:rsid w:val="00273E29"/>
    <w:rsid w:val="002769BE"/>
    <w:rsid w:val="0028182C"/>
    <w:rsid w:val="0028384A"/>
    <w:rsid w:val="00283FBA"/>
    <w:rsid w:val="00285A48"/>
    <w:rsid w:val="00285FAA"/>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3D16"/>
    <w:rsid w:val="002B414C"/>
    <w:rsid w:val="002B452F"/>
    <w:rsid w:val="002B4560"/>
    <w:rsid w:val="002B476B"/>
    <w:rsid w:val="002B5315"/>
    <w:rsid w:val="002B76BC"/>
    <w:rsid w:val="002B7A92"/>
    <w:rsid w:val="002C01AE"/>
    <w:rsid w:val="002C08FE"/>
    <w:rsid w:val="002C2065"/>
    <w:rsid w:val="002C4063"/>
    <w:rsid w:val="002C4489"/>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763A"/>
    <w:rsid w:val="00327B09"/>
    <w:rsid w:val="00330458"/>
    <w:rsid w:val="00331C93"/>
    <w:rsid w:val="003328BE"/>
    <w:rsid w:val="003332AA"/>
    <w:rsid w:val="003333FB"/>
    <w:rsid w:val="00335540"/>
    <w:rsid w:val="00342CA1"/>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302"/>
    <w:rsid w:val="003C06EC"/>
    <w:rsid w:val="003C0AF0"/>
    <w:rsid w:val="003C2183"/>
    <w:rsid w:val="003C248D"/>
    <w:rsid w:val="003C45B5"/>
    <w:rsid w:val="003C4CFD"/>
    <w:rsid w:val="003C4EAD"/>
    <w:rsid w:val="003C5E49"/>
    <w:rsid w:val="003D118F"/>
    <w:rsid w:val="003D40F8"/>
    <w:rsid w:val="003E1515"/>
    <w:rsid w:val="003E3C85"/>
    <w:rsid w:val="003E44C5"/>
    <w:rsid w:val="003E48EA"/>
    <w:rsid w:val="003E6A08"/>
    <w:rsid w:val="003E7FDB"/>
    <w:rsid w:val="003F0995"/>
    <w:rsid w:val="003F419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2A7A"/>
    <w:rsid w:val="00435622"/>
    <w:rsid w:val="00435FA0"/>
    <w:rsid w:val="00436052"/>
    <w:rsid w:val="00436DA8"/>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C2B"/>
    <w:rsid w:val="00487D8B"/>
    <w:rsid w:val="00490E73"/>
    <w:rsid w:val="00491F60"/>
    <w:rsid w:val="00494685"/>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CEF"/>
    <w:rsid w:val="004F7E59"/>
    <w:rsid w:val="00502C72"/>
    <w:rsid w:val="00503642"/>
    <w:rsid w:val="00503DC3"/>
    <w:rsid w:val="005042E8"/>
    <w:rsid w:val="00506F27"/>
    <w:rsid w:val="005132C0"/>
    <w:rsid w:val="00515820"/>
    <w:rsid w:val="00520EA3"/>
    <w:rsid w:val="00521DF4"/>
    <w:rsid w:val="00523298"/>
    <w:rsid w:val="005243C2"/>
    <w:rsid w:val="0053218A"/>
    <w:rsid w:val="005326A0"/>
    <w:rsid w:val="005337DE"/>
    <w:rsid w:val="005347BE"/>
    <w:rsid w:val="00537E04"/>
    <w:rsid w:val="005407F2"/>
    <w:rsid w:val="00545E6C"/>
    <w:rsid w:val="00550F4C"/>
    <w:rsid w:val="005529D9"/>
    <w:rsid w:val="00553E8B"/>
    <w:rsid w:val="00554433"/>
    <w:rsid w:val="0055576D"/>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403E"/>
    <w:rsid w:val="005B5694"/>
    <w:rsid w:val="005B6F04"/>
    <w:rsid w:val="005C0964"/>
    <w:rsid w:val="005C2863"/>
    <w:rsid w:val="005C361E"/>
    <w:rsid w:val="005C6C17"/>
    <w:rsid w:val="005C7AC7"/>
    <w:rsid w:val="005D1BD9"/>
    <w:rsid w:val="005D1CC6"/>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6216"/>
    <w:rsid w:val="005F72CA"/>
    <w:rsid w:val="005F7A55"/>
    <w:rsid w:val="00600B5E"/>
    <w:rsid w:val="00603B65"/>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56C4"/>
    <w:rsid w:val="00626C78"/>
    <w:rsid w:val="00627090"/>
    <w:rsid w:val="006277DC"/>
    <w:rsid w:val="006319B0"/>
    <w:rsid w:val="00632896"/>
    <w:rsid w:val="00635AE6"/>
    <w:rsid w:val="00640C23"/>
    <w:rsid w:val="00642D56"/>
    <w:rsid w:val="00644D12"/>
    <w:rsid w:val="00644DFD"/>
    <w:rsid w:val="00646EBB"/>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534F"/>
    <w:rsid w:val="006A6D21"/>
    <w:rsid w:val="006A75FE"/>
    <w:rsid w:val="006B0C2F"/>
    <w:rsid w:val="006B35E4"/>
    <w:rsid w:val="006B3831"/>
    <w:rsid w:val="006B4447"/>
    <w:rsid w:val="006B4A3B"/>
    <w:rsid w:val="006B5DF6"/>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10537"/>
    <w:rsid w:val="00710A08"/>
    <w:rsid w:val="00714A14"/>
    <w:rsid w:val="00715CC7"/>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30CC"/>
    <w:rsid w:val="007671F2"/>
    <w:rsid w:val="00770D16"/>
    <w:rsid w:val="00771F16"/>
    <w:rsid w:val="00772E4B"/>
    <w:rsid w:val="0077371C"/>
    <w:rsid w:val="00773DCA"/>
    <w:rsid w:val="00773FD1"/>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968C7"/>
    <w:rsid w:val="007A0050"/>
    <w:rsid w:val="007A1EAB"/>
    <w:rsid w:val="007A4ADC"/>
    <w:rsid w:val="007A5139"/>
    <w:rsid w:val="007A597D"/>
    <w:rsid w:val="007A60AA"/>
    <w:rsid w:val="007A7EE8"/>
    <w:rsid w:val="007B0DA5"/>
    <w:rsid w:val="007B3077"/>
    <w:rsid w:val="007B3CC9"/>
    <w:rsid w:val="007B6ECE"/>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761"/>
    <w:rsid w:val="007D6561"/>
    <w:rsid w:val="007D68FF"/>
    <w:rsid w:val="007E32E3"/>
    <w:rsid w:val="007E52B0"/>
    <w:rsid w:val="007E56C8"/>
    <w:rsid w:val="007E61AA"/>
    <w:rsid w:val="007E6B43"/>
    <w:rsid w:val="007E755B"/>
    <w:rsid w:val="007F1323"/>
    <w:rsid w:val="007F48A8"/>
    <w:rsid w:val="007F4E85"/>
    <w:rsid w:val="008021D5"/>
    <w:rsid w:val="00803E16"/>
    <w:rsid w:val="008058AD"/>
    <w:rsid w:val="00806D30"/>
    <w:rsid w:val="008072F5"/>
    <w:rsid w:val="00807C4A"/>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5DD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FD5"/>
    <w:rsid w:val="00864412"/>
    <w:rsid w:val="00864D78"/>
    <w:rsid w:val="00864EF5"/>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31CE"/>
    <w:rsid w:val="008A3517"/>
    <w:rsid w:val="008A7A15"/>
    <w:rsid w:val="008A7B10"/>
    <w:rsid w:val="008A7DBF"/>
    <w:rsid w:val="008B0D9C"/>
    <w:rsid w:val="008B195A"/>
    <w:rsid w:val="008B1D8D"/>
    <w:rsid w:val="008B39AE"/>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3B40"/>
    <w:rsid w:val="008F6200"/>
    <w:rsid w:val="008F69BC"/>
    <w:rsid w:val="008F79A9"/>
    <w:rsid w:val="009004A0"/>
    <w:rsid w:val="00901023"/>
    <w:rsid w:val="00903813"/>
    <w:rsid w:val="00904B52"/>
    <w:rsid w:val="00905669"/>
    <w:rsid w:val="00906FB1"/>
    <w:rsid w:val="00907FBA"/>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D51"/>
    <w:rsid w:val="009600A1"/>
    <w:rsid w:val="009600AB"/>
    <w:rsid w:val="00960297"/>
    <w:rsid w:val="0096047F"/>
    <w:rsid w:val="009633F0"/>
    <w:rsid w:val="00965D51"/>
    <w:rsid w:val="00966D80"/>
    <w:rsid w:val="009716FF"/>
    <w:rsid w:val="00972275"/>
    <w:rsid w:val="00972314"/>
    <w:rsid w:val="00974530"/>
    <w:rsid w:val="009854AB"/>
    <w:rsid w:val="00985815"/>
    <w:rsid w:val="00992BB8"/>
    <w:rsid w:val="0099674A"/>
    <w:rsid w:val="009A2729"/>
    <w:rsid w:val="009A2FA0"/>
    <w:rsid w:val="009A39DA"/>
    <w:rsid w:val="009A6949"/>
    <w:rsid w:val="009B1753"/>
    <w:rsid w:val="009B4231"/>
    <w:rsid w:val="009B5C65"/>
    <w:rsid w:val="009B68E1"/>
    <w:rsid w:val="009B7B51"/>
    <w:rsid w:val="009C0946"/>
    <w:rsid w:val="009C5ACA"/>
    <w:rsid w:val="009C7163"/>
    <w:rsid w:val="009C74CA"/>
    <w:rsid w:val="009D0AA8"/>
    <w:rsid w:val="009D0BE0"/>
    <w:rsid w:val="009D4223"/>
    <w:rsid w:val="009D43D4"/>
    <w:rsid w:val="009D5962"/>
    <w:rsid w:val="009D6A19"/>
    <w:rsid w:val="009D7B98"/>
    <w:rsid w:val="009E5249"/>
    <w:rsid w:val="009E5571"/>
    <w:rsid w:val="009E6CDE"/>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3D4E"/>
    <w:rsid w:val="00A241B2"/>
    <w:rsid w:val="00A24722"/>
    <w:rsid w:val="00A24D81"/>
    <w:rsid w:val="00A263C1"/>
    <w:rsid w:val="00A2687C"/>
    <w:rsid w:val="00A31060"/>
    <w:rsid w:val="00A3124B"/>
    <w:rsid w:val="00A3192D"/>
    <w:rsid w:val="00A333D8"/>
    <w:rsid w:val="00A3578D"/>
    <w:rsid w:val="00A35F88"/>
    <w:rsid w:val="00A3621D"/>
    <w:rsid w:val="00A376A2"/>
    <w:rsid w:val="00A3774D"/>
    <w:rsid w:val="00A377B8"/>
    <w:rsid w:val="00A37B16"/>
    <w:rsid w:val="00A37E9A"/>
    <w:rsid w:val="00A402BE"/>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71002"/>
    <w:rsid w:val="00A714BD"/>
    <w:rsid w:val="00A721AC"/>
    <w:rsid w:val="00A739DB"/>
    <w:rsid w:val="00A7608A"/>
    <w:rsid w:val="00A767A7"/>
    <w:rsid w:val="00A77F99"/>
    <w:rsid w:val="00A800BF"/>
    <w:rsid w:val="00A83089"/>
    <w:rsid w:val="00A830F1"/>
    <w:rsid w:val="00A83EC6"/>
    <w:rsid w:val="00A853E7"/>
    <w:rsid w:val="00A87514"/>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1A97"/>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96B"/>
    <w:rsid w:val="00BC7CB1"/>
    <w:rsid w:val="00BC7DAB"/>
    <w:rsid w:val="00BD048A"/>
    <w:rsid w:val="00BD0E35"/>
    <w:rsid w:val="00BD1E96"/>
    <w:rsid w:val="00BD3C3B"/>
    <w:rsid w:val="00BD46E7"/>
    <w:rsid w:val="00BD6B5F"/>
    <w:rsid w:val="00BD710B"/>
    <w:rsid w:val="00BD72AF"/>
    <w:rsid w:val="00BE09C1"/>
    <w:rsid w:val="00BE1359"/>
    <w:rsid w:val="00BE2A7F"/>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44B8"/>
    <w:rsid w:val="00C44DFA"/>
    <w:rsid w:val="00C46F38"/>
    <w:rsid w:val="00C46F72"/>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73F7"/>
    <w:rsid w:val="00C87EA4"/>
    <w:rsid w:val="00C94D9E"/>
    <w:rsid w:val="00C9522A"/>
    <w:rsid w:val="00C95566"/>
    <w:rsid w:val="00C9791C"/>
    <w:rsid w:val="00CA1838"/>
    <w:rsid w:val="00CA1FA3"/>
    <w:rsid w:val="00CA45BA"/>
    <w:rsid w:val="00CA6552"/>
    <w:rsid w:val="00CB1F88"/>
    <w:rsid w:val="00CB3AC1"/>
    <w:rsid w:val="00CB6C2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CF627C"/>
    <w:rsid w:val="00D01224"/>
    <w:rsid w:val="00D04CF6"/>
    <w:rsid w:val="00D104C9"/>
    <w:rsid w:val="00D10966"/>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47A1"/>
    <w:rsid w:val="00D36070"/>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4954"/>
    <w:rsid w:val="00DB50F6"/>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28CD"/>
    <w:rsid w:val="00E24825"/>
    <w:rsid w:val="00E26563"/>
    <w:rsid w:val="00E31784"/>
    <w:rsid w:val="00E317DD"/>
    <w:rsid w:val="00E33548"/>
    <w:rsid w:val="00E371E1"/>
    <w:rsid w:val="00E37621"/>
    <w:rsid w:val="00E41028"/>
    <w:rsid w:val="00E42081"/>
    <w:rsid w:val="00E435F3"/>
    <w:rsid w:val="00E437FE"/>
    <w:rsid w:val="00E45060"/>
    <w:rsid w:val="00E45277"/>
    <w:rsid w:val="00E47938"/>
    <w:rsid w:val="00E50546"/>
    <w:rsid w:val="00E51150"/>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E2708"/>
    <w:rsid w:val="00EE2D84"/>
    <w:rsid w:val="00EE407A"/>
    <w:rsid w:val="00EE43EB"/>
    <w:rsid w:val="00EE5A85"/>
    <w:rsid w:val="00EE7699"/>
    <w:rsid w:val="00EF00D7"/>
    <w:rsid w:val="00EF171F"/>
    <w:rsid w:val="00EF38B2"/>
    <w:rsid w:val="00EF38DA"/>
    <w:rsid w:val="00EF449D"/>
    <w:rsid w:val="00EF4AC0"/>
    <w:rsid w:val="00EF4C39"/>
    <w:rsid w:val="00EF5D69"/>
    <w:rsid w:val="00EF5F46"/>
    <w:rsid w:val="00EF70F9"/>
    <w:rsid w:val="00EF717D"/>
    <w:rsid w:val="00F02CDB"/>
    <w:rsid w:val="00F04BC0"/>
    <w:rsid w:val="00F0567A"/>
    <w:rsid w:val="00F05E75"/>
    <w:rsid w:val="00F10BA9"/>
    <w:rsid w:val="00F10F33"/>
    <w:rsid w:val="00F14750"/>
    <w:rsid w:val="00F170F8"/>
    <w:rsid w:val="00F17F68"/>
    <w:rsid w:val="00F20CF5"/>
    <w:rsid w:val="00F2100D"/>
    <w:rsid w:val="00F229FC"/>
    <w:rsid w:val="00F23BB1"/>
    <w:rsid w:val="00F25F74"/>
    <w:rsid w:val="00F26159"/>
    <w:rsid w:val="00F26F82"/>
    <w:rsid w:val="00F30C0E"/>
    <w:rsid w:val="00F32CBF"/>
    <w:rsid w:val="00F348E0"/>
    <w:rsid w:val="00F359B4"/>
    <w:rsid w:val="00F36E36"/>
    <w:rsid w:val="00F41083"/>
    <w:rsid w:val="00F450FD"/>
    <w:rsid w:val="00F4657D"/>
    <w:rsid w:val="00F475BF"/>
    <w:rsid w:val="00F50493"/>
    <w:rsid w:val="00F50957"/>
    <w:rsid w:val="00F56B31"/>
    <w:rsid w:val="00F57BB8"/>
    <w:rsid w:val="00F60A88"/>
    <w:rsid w:val="00F60B9F"/>
    <w:rsid w:val="00F612A0"/>
    <w:rsid w:val="00F6308C"/>
    <w:rsid w:val="00F634A8"/>
    <w:rsid w:val="00F647A8"/>
    <w:rsid w:val="00F70CC0"/>
    <w:rsid w:val="00F713BC"/>
    <w:rsid w:val="00F71886"/>
    <w:rsid w:val="00F73483"/>
    <w:rsid w:val="00F73C2D"/>
    <w:rsid w:val="00F73E90"/>
    <w:rsid w:val="00F7671F"/>
    <w:rsid w:val="00F80FB9"/>
    <w:rsid w:val="00F84CDB"/>
    <w:rsid w:val="00F870A6"/>
    <w:rsid w:val="00F87338"/>
    <w:rsid w:val="00F87A58"/>
    <w:rsid w:val="00F87D55"/>
    <w:rsid w:val="00F926E6"/>
    <w:rsid w:val="00F92F33"/>
    <w:rsid w:val="00F9404F"/>
    <w:rsid w:val="00F95081"/>
    <w:rsid w:val="00F9664F"/>
    <w:rsid w:val="00F96765"/>
    <w:rsid w:val="00FA0DB2"/>
    <w:rsid w:val="00FA3AC4"/>
    <w:rsid w:val="00FA3C7F"/>
    <w:rsid w:val="00FA3CAC"/>
    <w:rsid w:val="00FA4CA2"/>
    <w:rsid w:val="00FA79F0"/>
    <w:rsid w:val="00FB0F3C"/>
    <w:rsid w:val="00FB17F0"/>
    <w:rsid w:val="00FB1D5B"/>
    <w:rsid w:val="00FB2C8C"/>
    <w:rsid w:val="00FB4561"/>
    <w:rsid w:val="00FB5C24"/>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15:docId w15:val="{82E89C3D-E514-4C31-B914-92023F4EB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2003C"/>
    <w:pPr>
      <w:bidi/>
    </w:pPr>
    <w:rPr>
      <w:rFonts w:ascii="Times New (W1)" w:eastAsia="Times New Roman" w:hAnsi="Times New (W1)"/>
      <w:sz w:val="24"/>
      <w:szCs w:val="24"/>
    </w:rPr>
  </w:style>
  <w:style w:type="paragraph" w:styleId="11">
    <w:name w:val="heading 1"/>
    <w:aliases w:val="Hn1,H1,Heading 1,Section Heading,Header1,Aharoni 32 underline,Art One,Heading,Heading 1 Char תו,Heading 1 תו תו תו,Heading 1 תו תו תו תו תו תו תו תו תו תו תו,Top 1,b1,hdg1,כותרת 1 תו2,כותרת מודגשת עם קו,כותרת על,כותרת1,כותרת 1 תו תו,כותרת 1 תו1"/>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Heading 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Heading 4 Char Char,Heading 4 Char Char Char,Heading 4 Char Char Char Char Char Char,Heading 4 Char Char Char Char Char תו,Heading 4 Char Char Char Char Char,Heading 4 Char Char Char Char Char תו Char,h4,Ref Heading 1,rh1"/>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Heading 5 Char,Char Char Char Char,Heading 5 תו1,Heading 5 תו תו,H51,H510,H511,H512,H513,H514,H515,H516,H517,H518,H519,H52,H520,H521,H522,H523,H524,H525,H526,H527,H528,H529,H53,H530,H531,H532,H533,H534,H535,H536,H537,H538,H539"/>
    <w:basedOn w:val="Base"/>
    <w:next w:val="Para20"/>
    <w:link w:val="53"/>
    <w:qFormat/>
    <w:rsid w:val="00273E29"/>
    <w:pPr>
      <w:keepNext/>
      <w:numPr>
        <w:ilvl w:val="4"/>
        <w:numId w:val="33"/>
      </w:numPr>
      <w:spacing w:before="240"/>
      <w:outlineLvl w:val="4"/>
    </w:pPr>
    <w:rPr>
      <w:b/>
      <w:bCs/>
    </w:rPr>
  </w:style>
  <w:style w:type="paragraph" w:styleId="60">
    <w:name w:val="heading 6"/>
    <w:aliases w:val="H6,Hn6,Heading 6,תו12"/>
    <w:basedOn w:val="Base"/>
    <w:next w:val="Para20"/>
    <w:link w:val="61"/>
    <w:rsid w:val="00273E29"/>
    <w:pPr>
      <w:keepNext/>
      <w:numPr>
        <w:ilvl w:val="5"/>
        <w:numId w:val="33"/>
      </w:numPr>
      <w:spacing w:before="240"/>
      <w:outlineLvl w:val="5"/>
    </w:pPr>
    <w:rPr>
      <w:b/>
      <w:bCs/>
    </w:rPr>
  </w:style>
  <w:style w:type="paragraph" w:styleId="7">
    <w:name w:val="heading 7"/>
    <w:aliases w:val="תו11"/>
    <w:basedOn w:val="a7"/>
    <w:next w:val="a7"/>
    <w:link w:val="70"/>
    <w:qFormat/>
    <w:rsid w:val="00273E29"/>
    <w:pPr>
      <w:numPr>
        <w:ilvl w:val="6"/>
        <w:numId w:val="34"/>
      </w:numPr>
      <w:spacing w:before="240" w:after="60"/>
      <w:outlineLvl w:val="6"/>
    </w:pPr>
  </w:style>
  <w:style w:type="paragraph" w:styleId="8">
    <w:name w:val="heading 8"/>
    <w:aliases w:val="תו10"/>
    <w:basedOn w:val="a7"/>
    <w:next w:val="a7"/>
    <w:link w:val="80"/>
    <w:qFormat/>
    <w:rsid w:val="00273E29"/>
    <w:pPr>
      <w:numPr>
        <w:ilvl w:val="7"/>
        <w:numId w:val="34"/>
      </w:numPr>
      <w:spacing w:before="240" w:after="60"/>
      <w:outlineLvl w:val="7"/>
    </w:pPr>
    <w:rPr>
      <w:i/>
      <w:iCs/>
    </w:rPr>
  </w:style>
  <w:style w:type="paragraph" w:styleId="9">
    <w:name w:val="heading 9"/>
    <w:aliases w:val="תו9"/>
    <w:basedOn w:val="a7"/>
    <w:next w:val="a7"/>
    <w:link w:val="90"/>
    <w:qFormat/>
    <w:rsid w:val="00273E29"/>
    <w:pPr>
      <w:numPr>
        <w:ilvl w:val="8"/>
        <w:numId w:val="34"/>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Heading 1 תו,Section Heading תו,Header1 תו,Aharoni 32 underline תו,Art One תו,Heading תו,Heading 1 Char תו תו,Heading 1 תו תו תו תו,Heading 1 תו תו תו תו תו תו תו תו תו תו תו תו,Top 1 תו,b1 תו,hdg1 תו,כותרת 1 תו2 תו,כותרת על תו"/>
    <w:basedOn w:val="a8"/>
    <w:link w:val="11"/>
    <w:rsid w:val="00273E29"/>
    <w:rPr>
      <w:rFonts w:eastAsia="Times New Roman"/>
      <w:b/>
      <w:bCs/>
      <w:smallCaps/>
      <w:sz w:val="28"/>
      <w:szCs w:val="32"/>
      <w:lang w:eastAsia="he-IL"/>
    </w:rPr>
  </w:style>
  <w:style w:type="character" w:customStyle="1" w:styleId="24">
    <w:name w:val="כותרת 2 תו"/>
    <w:aliases w:val="Hn2 תו,H2 תו,Heading 2 תו,Reset numbering תו,Heading Contents תו,Aharoni 28 תו2,Aharoni 28 Char תו1,Aharoni 28 Char Char תו1,Aharoni 28 Char Char Char Char Char Char תו תו,Aharoni 28 Char Char תו תו,Aharoni 28 Char תו תו,Aharoni 28 תו תו1"/>
    <w:basedOn w:val="a8"/>
    <w:link w:val="23"/>
    <w:rsid w:val="00273E29"/>
    <w:rPr>
      <w:rFonts w:eastAsia="Times New Roman"/>
      <w:b/>
      <w:bCs/>
      <w:sz w:val="28"/>
      <w:szCs w:val="28"/>
      <w:lang w:eastAsia="he-IL"/>
    </w:rPr>
  </w:style>
  <w:style w:type="character" w:customStyle="1" w:styleId="33">
    <w:name w:val="כותרת 3 תו"/>
    <w:aliases w:val="Heading 3 תו,Hn3 תו,H3 תו,Level 1 - 1 Char תו,Level 1 - 1 Char Char תו,Level 1 - 1 Char Char Char Char Char תו,Level 1 - 1 Char Char Char תו,Level 1 - 1 תו,Level 1 - 1 Char Char Char Char Char Char Char Char תו,h3 תו,Map תו,H31 תו"/>
    <w:basedOn w:val="a8"/>
    <w:link w:val="32"/>
    <w:rsid w:val="00273E29"/>
    <w:rPr>
      <w:rFonts w:eastAsia="Times New Roman"/>
      <w:b/>
      <w:bCs/>
      <w:sz w:val="22"/>
      <w:szCs w:val="24"/>
      <w:lang w:eastAsia="he-IL"/>
    </w:rPr>
  </w:style>
  <w:style w:type="character" w:customStyle="1" w:styleId="43">
    <w:name w:val="כותרת 4 תו"/>
    <w:aliases w:val="Hn4 תו,H4 תו,Heading 4 תו,Heading 4 Char Char תו,Heading 4 Char Char Char תו,Heading 4 Char Char Char Char Char Char תו,Heading 4 Char Char Char Char Char תו תו,Heading 4 Char Char Char Char Char תו1,h4 תו,Ref Heading 1 תו,rh1 תו"/>
    <w:basedOn w:val="a8"/>
    <w:link w:val="42"/>
    <w:rsid w:val="00273E29"/>
    <w:rPr>
      <w:rFonts w:eastAsia="Times New Roman"/>
      <w:b/>
      <w:bCs/>
      <w:sz w:val="22"/>
      <w:szCs w:val="24"/>
      <w:lang w:eastAsia="he-IL"/>
    </w:rPr>
  </w:style>
  <w:style w:type="character" w:customStyle="1" w:styleId="53">
    <w:name w:val="כותרת 5 תו"/>
    <w:aliases w:val="Hn5 תו,H5 תו,Heading 5 תו,Heading 5 Char תו,Char Char Char Char תו,Heading 5 תו1 תו,Heading 5 תו תו תו,H51 תו,H510 תו,H511 תו,H512 תו,H513 תו,H514 תו,H515 תו,H516 תו,H517 תו,H518 תו,H519 תו,H52 תו,H520 תו,H521 תו,H522 תו,H523 תו,H524 תו"/>
    <w:basedOn w:val="a8"/>
    <w:link w:val="52"/>
    <w:rsid w:val="00273E29"/>
    <w:rPr>
      <w:rFonts w:eastAsia="Times New Roman"/>
      <w:b/>
      <w:bCs/>
      <w:sz w:val="22"/>
      <w:szCs w:val="24"/>
      <w:lang w:eastAsia="he-IL"/>
    </w:rPr>
  </w:style>
  <w:style w:type="character" w:customStyle="1" w:styleId="61">
    <w:name w:val="כותרת 6 תו"/>
    <w:aliases w:val="H6 תו,Hn6 תו,Heading 6 תו,תו12 תו"/>
    <w:basedOn w:val="a8"/>
    <w:link w:val="60"/>
    <w:rsid w:val="00273E29"/>
    <w:rPr>
      <w:rFonts w:eastAsia="Times New Roman"/>
      <w:b/>
      <w:bCs/>
      <w:sz w:val="22"/>
      <w:szCs w:val="24"/>
      <w:lang w:eastAsia="he-IL"/>
    </w:rPr>
  </w:style>
  <w:style w:type="character" w:customStyle="1" w:styleId="70">
    <w:name w:val="כותרת 7 תו"/>
    <w:aliases w:val="תו11 תו"/>
    <w:basedOn w:val="a8"/>
    <w:link w:val="7"/>
    <w:rsid w:val="00273E29"/>
    <w:rPr>
      <w:rFonts w:ascii="Times New (W1)" w:eastAsia="Times New Roman" w:hAnsi="Times New (W1)"/>
      <w:sz w:val="24"/>
      <w:szCs w:val="24"/>
    </w:rPr>
  </w:style>
  <w:style w:type="character" w:customStyle="1" w:styleId="80">
    <w:name w:val="כותרת 8 תו"/>
    <w:aliases w:val="תו10 תו"/>
    <w:basedOn w:val="a8"/>
    <w:link w:val="8"/>
    <w:rsid w:val="00273E29"/>
    <w:rPr>
      <w:rFonts w:ascii="Times New (W1)" w:eastAsia="Times New Roman" w:hAnsi="Times New (W1)"/>
      <w:i/>
      <w:iCs/>
      <w:sz w:val="24"/>
      <w:szCs w:val="24"/>
    </w:rPr>
  </w:style>
  <w:style w:type="character" w:customStyle="1" w:styleId="90">
    <w:name w:val="כותרת 9 תו"/>
    <w:aliases w:val="תו9 תו"/>
    <w:basedOn w:val="a8"/>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7"/>
    <w:next w:val="a7"/>
    <w:uiPriority w:val="39"/>
    <w:unhideWhenUsed/>
    <w:rsid w:val="00273E29"/>
    <w:pPr>
      <w:spacing w:after="100"/>
      <w:ind w:left="1200"/>
    </w:pPr>
  </w:style>
  <w:style w:type="paragraph" w:styleId="TOC7">
    <w:name w:val="toc 7"/>
    <w:basedOn w:val="a7"/>
    <w:next w:val="a7"/>
    <w:uiPriority w:val="39"/>
    <w:unhideWhenUsed/>
    <w:rsid w:val="00273E29"/>
    <w:pPr>
      <w:spacing w:after="100"/>
      <w:ind w:left="1440"/>
    </w:pPr>
  </w:style>
  <w:style w:type="paragraph" w:styleId="TOC8">
    <w:name w:val="toc 8"/>
    <w:basedOn w:val="a7"/>
    <w:next w:val="a7"/>
    <w:uiPriority w:val="39"/>
    <w:unhideWhenUsed/>
    <w:rsid w:val="00273E29"/>
    <w:pPr>
      <w:spacing w:after="100"/>
      <w:ind w:left="1680"/>
    </w:pPr>
  </w:style>
  <w:style w:type="paragraph" w:styleId="TOC9">
    <w:name w:val="toc 9"/>
    <w:basedOn w:val="a7"/>
    <w:next w:val="a7"/>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7"/>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121"/>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uiPriority w:val="99"/>
    <w:qFormat/>
    <w:rsid w:val="008F3B40"/>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b">
    <w:name w:val="פסקת פתיחה"/>
    <w:basedOn w:val="a7"/>
    <w:next w:val="a7"/>
    <w:link w:val="ac"/>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273E29"/>
    <w:rPr>
      <w:rFonts w:eastAsia="Times New Roman" w:cs="FrankRuehl"/>
      <w:kern w:val="28"/>
      <w:sz w:val="22"/>
      <w:szCs w:val="26"/>
    </w:rPr>
  </w:style>
  <w:style w:type="character" w:styleId="ad">
    <w:name w:val="Placeholder Text"/>
    <w:basedOn w:val="a8"/>
    <w:uiPriority w:val="99"/>
    <w:semiHidden/>
    <w:rsid w:val="00273E29"/>
    <w:rPr>
      <w:color w:val="808080"/>
    </w:rPr>
  </w:style>
  <w:style w:type="table" w:styleId="ae">
    <w:name w:val="Table Grid"/>
    <w:aliases w:val="טקסט טבלה תחתונה"/>
    <w:basedOn w:val="a9"/>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Header"/>
    <w:basedOn w:val="a7"/>
    <w:link w:val="af0"/>
    <w:unhideWhenUsed/>
    <w:rsid w:val="00273E29"/>
    <w:pPr>
      <w:tabs>
        <w:tab w:val="center" w:pos="4153"/>
        <w:tab w:val="right" w:pos="8306"/>
      </w:tabs>
    </w:pPr>
  </w:style>
  <w:style w:type="character" w:customStyle="1" w:styleId="af0">
    <w:name w:val="כותרת עליונה תו"/>
    <w:aliases w:val="Header תו תו,Header תו1"/>
    <w:basedOn w:val="a8"/>
    <w:link w:val="af"/>
    <w:uiPriority w:val="99"/>
    <w:rsid w:val="00273E29"/>
    <w:rPr>
      <w:rFonts w:eastAsia="Times New Roman"/>
      <w:sz w:val="24"/>
      <w:szCs w:val="24"/>
    </w:rPr>
  </w:style>
  <w:style w:type="paragraph" w:styleId="af1">
    <w:name w:val="footer"/>
    <w:aliases w:val="תו8,Footer"/>
    <w:basedOn w:val="a7"/>
    <w:link w:val="af2"/>
    <w:unhideWhenUsed/>
    <w:rsid w:val="00273E29"/>
    <w:pPr>
      <w:tabs>
        <w:tab w:val="center" w:pos="4153"/>
        <w:tab w:val="right" w:pos="8306"/>
      </w:tabs>
    </w:pPr>
  </w:style>
  <w:style w:type="character" w:customStyle="1" w:styleId="af2">
    <w:name w:val="כותרת תחתונה תו"/>
    <w:aliases w:val="תו8 תו,Footer תו"/>
    <w:basedOn w:val="a8"/>
    <w:link w:val="af1"/>
    <w:rsid w:val="00273E29"/>
    <w:rPr>
      <w:rFonts w:eastAsia="Times New Roman"/>
      <w:sz w:val="24"/>
      <w:szCs w:val="24"/>
    </w:rPr>
  </w:style>
  <w:style w:type="paragraph" w:styleId="af3">
    <w:name w:val="List Paragraph"/>
    <w:basedOn w:val="a7"/>
    <w:link w:val="af4"/>
    <w:uiPriority w:val="34"/>
    <w:qFormat/>
    <w:rsid w:val="00273E29"/>
    <w:pPr>
      <w:ind w:left="720"/>
    </w:pPr>
    <w:rPr>
      <w:rFonts w:ascii="Calibri" w:eastAsiaTheme="minorHAnsi" w:hAnsi="Calibri" w:cs="Times New Roman"/>
      <w:sz w:val="22"/>
      <w:szCs w:val="22"/>
    </w:rPr>
  </w:style>
  <w:style w:type="character" w:styleId="af5">
    <w:name w:val="annotation reference"/>
    <w:basedOn w:val="a8"/>
    <w:uiPriority w:val="99"/>
    <w:unhideWhenUsed/>
    <w:rsid w:val="00273E29"/>
    <w:rPr>
      <w:sz w:val="16"/>
      <w:szCs w:val="16"/>
    </w:rPr>
  </w:style>
  <w:style w:type="paragraph" w:styleId="af6">
    <w:name w:val="annotation text"/>
    <w:aliases w:val="תו4"/>
    <w:basedOn w:val="a7"/>
    <w:link w:val="af7"/>
    <w:uiPriority w:val="99"/>
    <w:unhideWhenUsed/>
    <w:rsid w:val="00273E29"/>
    <w:rPr>
      <w:sz w:val="20"/>
      <w:szCs w:val="20"/>
    </w:rPr>
  </w:style>
  <w:style w:type="character" w:customStyle="1" w:styleId="af7">
    <w:name w:val="טקסט הערה תו"/>
    <w:aliases w:val="תו4 תו"/>
    <w:basedOn w:val="a8"/>
    <w:link w:val="af6"/>
    <w:uiPriority w:val="99"/>
    <w:rsid w:val="00273E29"/>
    <w:rPr>
      <w:rFonts w:eastAsia="Times New Roman"/>
    </w:rPr>
  </w:style>
  <w:style w:type="paragraph" w:styleId="af8">
    <w:name w:val="annotation subject"/>
    <w:aliases w:val="תו3"/>
    <w:basedOn w:val="af6"/>
    <w:next w:val="af6"/>
    <w:link w:val="af9"/>
    <w:uiPriority w:val="99"/>
    <w:unhideWhenUsed/>
    <w:rsid w:val="00273E29"/>
    <w:rPr>
      <w:b/>
      <w:bCs/>
    </w:rPr>
  </w:style>
  <w:style w:type="character" w:customStyle="1" w:styleId="af9">
    <w:name w:val="נושא הערה תו"/>
    <w:aliases w:val="תו3 תו"/>
    <w:basedOn w:val="af7"/>
    <w:link w:val="af8"/>
    <w:uiPriority w:val="99"/>
    <w:rsid w:val="00273E29"/>
    <w:rPr>
      <w:rFonts w:eastAsia="Times New Roman"/>
      <w:b/>
      <w:bCs/>
    </w:rPr>
  </w:style>
  <w:style w:type="paragraph" w:styleId="afa">
    <w:name w:val="Balloon Text"/>
    <w:aliases w:val="תו6"/>
    <w:basedOn w:val="a7"/>
    <w:link w:val="afb"/>
    <w:uiPriority w:val="99"/>
    <w:unhideWhenUsed/>
    <w:rsid w:val="00273E29"/>
    <w:rPr>
      <w:rFonts w:ascii="Tahoma" w:hAnsi="Tahoma" w:cs="Tahoma"/>
      <w:sz w:val="18"/>
      <w:szCs w:val="18"/>
    </w:rPr>
  </w:style>
  <w:style w:type="character" w:customStyle="1" w:styleId="afb">
    <w:name w:val="טקסט בלונים תו"/>
    <w:aliases w:val="תו6 תו"/>
    <w:basedOn w:val="a8"/>
    <w:link w:val="afa"/>
    <w:uiPriority w:val="99"/>
    <w:rsid w:val="00273E29"/>
    <w:rPr>
      <w:rFonts w:ascii="Tahoma" w:eastAsia="Times New Roman" w:hAnsi="Tahoma" w:cs="Tahoma"/>
      <w:sz w:val="18"/>
      <w:szCs w:val="18"/>
    </w:rPr>
  </w:style>
  <w:style w:type="paragraph" w:styleId="afc">
    <w:name w:val="Bibliography"/>
    <w:basedOn w:val="a7"/>
    <w:next w:val="a7"/>
    <w:uiPriority w:val="37"/>
    <w:semiHidden/>
    <w:unhideWhenUsed/>
    <w:rsid w:val="00273E29"/>
  </w:style>
  <w:style w:type="paragraph" w:styleId="afd">
    <w:name w:val="Block Text"/>
    <w:basedOn w:val="a7"/>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273E29"/>
    <w:pPr>
      <w:spacing w:after="120"/>
    </w:pPr>
  </w:style>
  <w:style w:type="character" w:customStyle="1" w:styleId="aff">
    <w:name w:val="גוף טקסט תו"/>
    <w:aliases w:val="תו1 תו"/>
    <w:basedOn w:val="a8"/>
    <w:link w:val="afe"/>
    <w:uiPriority w:val="99"/>
    <w:rsid w:val="00273E29"/>
    <w:rPr>
      <w:rFonts w:eastAsia="Times New Roman"/>
      <w:sz w:val="24"/>
      <w:szCs w:val="24"/>
    </w:rPr>
  </w:style>
  <w:style w:type="paragraph" w:styleId="25">
    <w:name w:val="Body Text 2"/>
    <w:basedOn w:val="a7"/>
    <w:link w:val="26"/>
    <w:uiPriority w:val="99"/>
    <w:unhideWhenUsed/>
    <w:rsid w:val="00273E29"/>
    <w:pPr>
      <w:spacing w:after="120" w:line="480" w:lineRule="auto"/>
    </w:pPr>
  </w:style>
  <w:style w:type="character" w:customStyle="1" w:styleId="26">
    <w:name w:val="גוף טקסט 2 תו"/>
    <w:basedOn w:val="a8"/>
    <w:link w:val="25"/>
    <w:uiPriority w:val="99"/>
    <w:rsid w:val="00273E29"/>
    <w:rPr>
      <w:rFonts w:eastAsia="Times New Roman"/>
      <w:sz w:val="24"/>
      <w:szCs w:val="24"/>
    </w:rPr>
  </w:style>
  <w:style w:type="paragraph" w:styleId="34">
    <w:name w:val="Body Text 3"/>
    <w:basedOn w:val="a7"/>
    <w:link w:val="35"/>
    <w:uiPriority w:val="99"/>
    <w:unhideWhenUsed/>
    <w:rsid w:val="00273E29"/>
    <w:pPr>
      <w:spacing w:after="120"/>
    </w:pPr>
    <w:rPr>
      <w:sz w:val="16"/>
      <w:szCs w:val="16"/>
    </w:rPr>
  </w:style>
  <w:style w:type="character" w:customStyle="1" w:styleId="35">
    <w:name w:val="גוף טקסט 3 תו"/>
    <w:basedOn w:val="a8"/>
    <w:link w:val="34"/>
    <w:uiPriority w:val="99"/>
    <w:rsid w:val="00273E29"/>
    <w:rPr>
      <w:rFonts w:eastAsia="Times New Roman"/>
      <w:sz w:val="16"/>
      <w:szCs w:val="16"/>
    </w:rPr>
  </w:style>
  <w:style w:type="paragraph" w:styleId="aff0">
    <w:name w:val="Body Text First Indent"/>
    <w:basedOn w:val="afe"/>
    <w:link w:val="aff1"/>
    <w:uiPriority w:val="99"/>
    <w:semiHidden/>
    <w:unhideWhenUsed/>
    <w:rsid w:val="00273E29"/>
    <w:pPr>
      <w:spacing w:after="0"/>
      <w:ind w:firstLine="360"/>
    </w:pPr>
  </w:style>
  <w:style w:type="character" w:customStyle="1" w:styleId="aff1">
    <w:name w:val="כניסת שורה ראשונה בגוף טקסט תו"/>
    <w:basedOn w:val="aff"/>
    <w:link w:val="aff0"/>
    <w:uiPriority w:val="99"/>
    <w:semiHidden/>
    <w:rsid w:val="00273E29"/>
    <w:rPr>
      <w:rFonts w:eastAsia="Times New Roman"/>
      <w:sz w:val="24"/>
      <w:szCs w:val="24"/>
    </w:rPr>
  </w:style>
  <w:style w:type="paragraph" w:styleId="aff2">
    <w:name w:val="Body Text Indent"/>
    <w:aliases w:val="תו2"/>
    <w:basedOn w:val="a7"/>
    <w:link w:val="aff3"/>
    <w:uiPriority w:val="99"/>
    <w:unhideWhenUsed/>
    <w:rsid w:val="00273E29"/>
    <w:pPr>
      <w:spacing w:after="120"/>
      <w:ind w:left="283"/>
    </w:pPr>
  </w:style>
  <w:style w:type="character" w:customStyle="1" w:styleId="aff3">
    <w:name w:val="כניסה בגוף טקסט תו"/>
    <w:aliases w:val="תו2 תו"/>
    <w:basedOn w:val="a8"/>
    <w:link w:val="aff2"/>
    <w:uiPriority w:val="99"/>
    <w:rsid w:val="00273E29"/>
    <w:rPr>
      <w:rFonts w:eastAsia="Times New Roman"/>
      <w:sz w:val="24"/>
      <w:szCs w:val="24"/>
    </w:rPr>
  </w:style>
  <w:style w:type="paragraph" w:styleId="27">
    <w:name w:val="Body Text First Indent 2"/>
    <w:basedOn w:val="aff2"/>
    <w:link w:val="28"/>
    <w:uiPriority w:val="99"/>
    <w:semiHidden/>
    <w:unhideWhenUsed/>
    <w:rsid w:val="00273E29"/>
    <w:pPr>
      <w:spacing w:after="0"/>
      <w:ind w:left="360" w:firstLine="360"/>
    </w:pPr>
  </w:style>
  <w:style w:type="character" w:customStyle="1" w:styleId="28">
    <w:name w:val="כניסת שורה ראשונה בגוף טקסט 2 תו"/>
    <w:basedOn w:val="aff3"/>
    <w:link w:val="27"/>
    <w:uiPriority w:val="99"/>
    <w:semiHidden/>
    <w:rsid w:val="00273E29"/>
    <w:rPr>
      <w:rFonts w:eastAsia="Times New Roman"/>
      <w:sz w:val="24"/>
      <w:szCs w:val="24"/>
    </w:rPr>
  </w:style>
  <w:style w:type="paragraph" w:styleId="29">
    <w:name w:val="Body Text Indent 2"/>
    <w:basedOn w:val="a7"/>
    <w:link w:val="2a"/>
    <w:uiPriority w:val="99"/>
    <w:semiHidden/>
    <w:unhideWhenUsed/>
    <w:rsid w:val="00273E29"/>
    <w:pPr>
      <w:spacing w:after="120" w:line="480" w:lineRule="auto"/>
      <w:ind w:left="283"/>
    </w:pPr>
  </w:style>
  <w:style w:type="character" w:customStyle="1" w:styleId="2a">
    <w:name w:val="כניסה בגוף טקסט 2 תו"/>
    <w:basedOn w:val="a8"/>
    <w:link w:val="29"/>
    <w:uiPriority w:val="99"/>
    <w:semiHidden/>
    <w:rsid w:val="00273E29"/>
    <w:rPr>
      <w:rFonts w:eastAsia="Times New Roman"/>
      <w:sz w:val="24"/>
      <w:szCs w:val="24"/>
    </w:rPr>
  </w:style>
  <w:style w:type="paragraph" w:styleId="36">
    <w:name w:val="Body Text Indent 3"/>
    <w:basedOn w:val="a7"/>
    <w:link w:val="37"/>
    <w:uiPriority w:val="99"/>
    <w:unhideWhenUsed/>
    <w:rsid w:val="00273E29"/>
    <w:pPr>
      <w:spacing w:after="120"/>
      <w:ind w:left="283"/>
    </w:pPr>
    <w:rPr>
      <w:sz w:val="16"/>
      <w:szCs w:val="16"/>
    </w:rPr>
  </w:style>
  <w:style w:type="character" w:customStyle="1" w:styleId="37">
    <w:name w:val="כניסה בגוף טקסט 3 תו"/>
    <w:basedOn w:val="a8"/>
    <w:link w:val="36"/>
    <w:uiPriority w:val="99"/>
    <w:rsid w:val="00273E29"/>
    <w:rPr>
      <w:rFonts w:eastAsia="Times New Roman"/>
      <w:sz w:val="16"/>
      <w:szCs w:val="16"/>
    </w:rPr>
  </w:style>
  <w:style w:type="paragraph" w:styleId="aff4">
    <w:name w:val="caption"/>
    <w:basedOn w:val="a7"/>
    <w:next w:val="a7"/>
    <w:uiPriority w:val="35"/>
    <w:unhideWhenUsed/>
    <w:qFormat/>
    <w:rsid w:val="00273E29"/>
    <w:pPr>
      <w:spacing w:after="200"/>
    </w:pPr>
    <w:rPr>
      <w:i/>
      <w:iCs/>
      <w:color w:val="1F497D" w:themeColor="text2"/>
      <w:sz w:val="18"/>
      <w:szCs w:val="18"/>
    </w:rPr>
  </w:style>
  <w:style w:type="paragraph" w:styleId="aff5">
    <w:name w:val="Closing"/>
    <w:basedOn w:val="a7"/>
    <w:link w:val="aff6"/>
    <w:uiPriority w:val="99"/>
    <w:semiHidden/>
    <w:unhideWhenUsed/>
    <w:rsid w:val="00273E29"/>
    <w:pPr>
      <w:ind w:left="4252"/>
    </w:pPr>
  </w:style>
  <w:style w:type="character" w:customStyle="1" w:styleId="aff6">
    <w:name w:val="סיום תו"/>
    <w:basedOn w:val="a8"/>
    <w:link w:val="aff5"/>
    <w:uiPriority w:val="99"/>
    <w:semiHidden/>
    <w:rsid w:val="00273E29"/>
    <w:rPr>
      <w:rFonts w:eastAsia="Times New Roman"/>
      <w:sz w:val="24"/>
      <w:szCs w:val="24"/>
    </w:rPr>
  </w:style>
  <w:style w:type="paragraph" w:styleId="aff7">
    <w:name w:val="Date"/>
    <w:basedOn w:val="a7"/>
    <w:next w:val="a7"/>
    <w:link w:val="aff8"/>
    <w:uiPriority w:val="99"/>
    <w:unhideWhenUsed/>
    <w:rsid w:val="00273E29"/>
  </w:style>
  <w:style w:type="character" w:customStyle="1" w:styleId="aff8">
    <w:name w:val="תאריך תו"/>
    <w:basedOn w:val="a8"/>
    <w:link w:val="aff7"/>
    <w:uiPriority w:val="99"/>
    <w:rsid w:val="00273E29"/>
    <w:rPr>
      <w:rFonts w:eastAsia="Times New Roman"/>
      <w:sz w:val="24"/>
      <w:szCs w:val="24"/>
    </w:rPr>
  </w:style>
  <w:style w:type="paragraph" w:styleId="aff9">
    <w:name w:val="Document Map"/>
    <w:aliases w:val="תו7"/>
    <w:basedOn w:val="a7"/>
    <w:link w:val="affa"/>
    <w:unhideWhenUsed/>
    <w:rsid w:val="00273E29"/>
    <w:rPr>
      <w:rFonts w:ascii="Segoe UI" w:hAnsi="Segoe UI" w:cs="Segoe UI"/>
      <w:sz w:val="16"/>
      <w:szCs w:val="16"/>
    </w:rPr>
  </w:style>
  <w:style w:type="character" w:customStyle="1" w:styleId="affa">
    <w:name w:val="מפת מסמך תו"/>
    <w:aliases w:val="תו7 תו"/>
    <w:basedOn w:val="a8"/>
    <w:link w:val="aff9"/>
    <w:rsid w:val="00273E29"/>
    <w:rPr>
      <w:rFonts w:ascii="Segoe UI" w:eastAsia="Times New Roman" w:hAnsi="Segoe UI" w:cs="Segoe UI"/>
      <w:sz w:val="16"/>
      <w:szCs w:val="16"/>
    </w:rPr>
  </w:style>
  <w:style w:type="paragraph" w:styleId="affb">
    <w:name w:val="E-mail Signature"/>
    <w:basedOn w:val="a7"/>
    <w:link w:val="affc"/>
    <w:uiPriority w:val="99"/>
    <w:semiHidden/>
    <w:unhideWhenUsed/>
    <w:rsid w:val="00273E29"/>
  </w:style>
  <w:style w:type="character" w:customStyle="1" w:styleId="affc">
    <w:name w:val="חתימת דואר אלקטרוני תו"/>
    <w:basedOn w:val="a8"/>
    <w:link w:val="affb"/>
    <w:uiPriority w:val="99"/>
    <w:semiHidden/>
    <w:rsid w:val="00273E29"/>
    <w:rPr>
      <w:rFonts w:eastAsia="Times New Roman"/>
      <w:sz w:val="24"/>
      <w:szCs w:val="24"/>
    </w:rPr>
  </w:style>
  <w:style w:type="paragraph" w:styleId="affd">
    <w:name w:val="endnote text"/>
    <w:basedOn w:val="a7"/>
    <w:link w:val="affe"/>
    <w:uiPriority w:val="99"/>
    <w:semiHidden/>
    <w:unhideWhenUsed/>
    <w:rsid w:val="00273E29"/>
    <w:rPr>
      <w:sz w:val="20"/>
      <w:szCs w:val="20"/>
    </w:rPr>
  </w:style>
  <w:style w:type="character" w:customStyle="1" w:styleId="affe">
    <w:name w:val="טקסט הערת סיום תו"/>
    <w:basedOn w:val="a8"/>
    <w:link w:val="affd"/>
    <w:uiPriority w:val="99"/>
    <w:semiHidden/>
    <w:rsid w:val="00273E29"/>
    <w:rPr>
      <w:rFonts w:eastAsia="Times New Roman"/>
    </w:rPr>
  </w:style>
  <w:style w:type="paragraph" w:styleId="afff">
    <w:name w:val="envelope address"/>
    <w:basedOn w:val="a7"/>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73E2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73E29"/>
    <w:rPr>
      <w:sz w:val="20"/>
      <w:szCs w:val="20"/>
    </w:rPr>
  </w:style>
  <w:style w:type="character" w:customStyle="1" w:styleId="afff2">
    <w:name w:val="טקסט הערת שוליים תו"/>
    <w:aliases w:val="תו5 תו"/>
    <w:basedOn w:val="a8"/>
    <w:link w:val="afff1"/>
    <w:semiHidden/>
    <w:rsid w:val="00273E29"/>
    <w:rPr>
      <w:rFonts w:eastAsia="Times New Roman"/>
    </w:rPr>
  </w:style>
  <w:style w:type="paragraph" w:styleId="HTML">
    <w:name w:val="HTML Address"/>
    <w:basedOn w:val="a7"/>
    <w:link w:val="HTML0"/>
    <w:uiPriority w:val="99"/>
    <w:semiHidden/>
    <w:unhideWhenUsed/>
    <w:rsid w:val="00273E29"/>
    <w:rPr>
      <w:i/>
      <w:iCs/>
    </w:rPr>
  </w:style>
  <w:style w:type="character" w:customStyle="1" w:styleId="HTML0">
    <w:name w:val="כתובת HTML תו"/>
    <w:basedOn w:val="a8"/>
    <w:link w:val="HTML"/>
    <w:uiPriority w:val="99"/>
    <w:semiHidden/>
    <w:rsid w:val="00273E29"/>
    <w:rPr>
      <w:rFonts w:eastAsia="Times New Roman"/>
      <w:i/>
      <w:iCs/>
      <w:sz w:val="24"/>
      <w:szCs w:val="24"/>
    </w:rPr>
  </w:style>
  <w:style w:type="paragraph" w:styleId="HTML1">
    <w:name w:val="HTML Preformatted"/>
    <w:basedOn w:val="a7"/>
    <w:link w:val="HTML2"/>
    <w:uiPriority w:val="99"/>
    <w:semiHidden/>
    <w:unhideWhenUsed/>
    <w:rsid w:val="00273E29"/>
    <w:rPr>
      <w:rFonts w:ascii="Consolas" w:hAnsi="Consolas"/>
      <w:sz w:val="20"/>
      <w:szCs w:val="20"/>
    </w:rPr>
  </w:style>
  <w:style w:type="character" w:customStyle="1" w:styleId="HTML2">
    <w:name w:val="HTML מעוצב מראש תו"/>
    <w:basedOn w:val="a8"/>
    <w:link w:val="HTML1"/>
    <w:uiPriority w:val="99"/>
    <w:semiHidden/>
    <w:rsid w:val="00273E29"/>
    <w:rPr>
      <w:rFonts w:ascii="Consolas" w:eastAsia="Times New Roman" w:hAnsi="Consolas"/>
    </w:rPr>
  </w:style>
  <w:style w:type="paragraph" w:styleId="Index1">
    <w:name w:val="index 1"/>
    <w:basedOn w:val="a7"/>
    <w:next w:val="a7"/>
    <w:uiPriority w:val="99"/>
    <w:semiHidden/>
    <w:unhideWhenUsed/>
    <w:rsid w:val="00273E29"/>
    <w:pPr>
      <w:ind w:left="240" w:hanging="240"/>
    </w:pPr>
  </w:style>
  <w:style w:type="paragraph" w:styleId="Index2">
    <w:name w:val="index 2"/>
    <w:basedOn w:val="a7"/>
    <w:next w:val="a7"/>
    <w:uiPriority w:val="99"/>
    <w:semiHidden/>
    <w:unhideWhenUsed/>
    <w:rsid w:val="00273E29"/>
    <w:pPr>
      <w:ind w:left="480" w:hanging="240"/>
    </w:pPr>
  </w:style>
  <w:style w:type="paragraph" w:styleId="Index3">
    <w:name w:val="index 3"/>
    <w:basedOn w:val="a7"/>
    <w:next w:val="a7"/>
    <w:uiPriority w:val="99"/>
    <w:semiHidden/>
    <w:unhideWhenUsed/>
    <w:rsid w:val="00273E29"/>
    <w:pPr>
      <w:ind w:left="720" w:hanging="240"/>
    </w:pPr>
  </w:style>
  <w:style w:type="paragraph" w:styleId="Index4">
    <w:name w:val="index 4"/>
    <w:basedOn w:val="a7"/>
    <w:next w:val="a7"/>
    <w:uiPriority w:val="99"/>
    <w:semiHidden/>
    <w:unhideWhenUsed/>
    <w:rsid w:val="00273E29"/>
    <w:pPr>
      <w:ind w:left="960" w:hanging="240"/>
    </w:pPr>
  </w:style>
  <w:style w:type="paragraph" w:styleId="Index5">
    <w:name w:val="index 5"/>
    <w:basedOn w:val="a7"/>
    <w:next w:val="a7"/>
    <w:uiPriority w:val="99"/>
    <w:semiHidden/>
    <w:unhideWhenUsed/>
    <w:rsid w:val="00273E29"/>
    <w:pPr>
      <w:ind w:left="1200" w:hanging="240"/>
    </w:pPr>
  </w:style>
  <w:style w:type="paragraph" w:styleId="Index6">
    <w:name w:val="index 6"/>
    <w:basedOn w:val="a7"/>
    <w:next w:val="a7"/>
    <w:uiPriority w:val="99"/>
    <w:semiHidden/>
    <w:unhideWhenUsed/>
    <w:rsid w:val="00273E29"/>
    <w:pPr>
      <w:ind w:left="1440" w:hanging="240"/>
    </w:pPr>
  </w:style>
  <w:style w:type="paragraph" w:styleId="Index7">
    <w:name w:val="index 7"/>
    <w:basedOn w:val="a7"/>
    <w:next w:val="a7"/>
    <w:uiPriority w:val="99"/>
    <w:semiHidden/>
    <w:unhideWhenUsed/>
    <w:rsid w:val="00273E29"/>
    <w:pPr>
      <w:ind w:left="1680" w:hanging="240"/>
    </w:pPr>
  </w:style>
  <w:style w:type="paragraph" w:styleId="Index8">
    <w:name w:val="index 8"/>
    <w:basedOn w:val="a7"/>
    <w:next w:val="a7"/>
    <w:uiPriority w:val="99"/>
    <w:semiHidden/>
    <w:unhideWhenUsed/>
    <w:rsid w:val="00273E29"/>
    <w:pPr>
      <w:ind w:left="1920" w:hanging="240"/>
    </w:pPr>
  </w:style>
  <w:style w:type="paragraph" w:styleId="Index9">
    <w:name w:val="index 9"/>
    <w:basedOn w:val="a7"/>
    <w:next w:val="a7"/>
    <w:uiPriority w:val="99"/>
    <w:semiHidden/>
    <w:unhideWhenUsed/>
    <w:rsid w:val="00273E29"/>
    <w:pPr>
      <w:ind w:left="2160" w:hanging="240"/>
    </w:pPr>
  </w:style>
  <w:style w:type="paragraph" w:styleId="afff3">
    <w:name w:val="index heading"/>
    <w:basedOn w:val="a7"/>
    <w:next w:val="Index1"/>
    <w:uiPriority w:val="99"/>
    <w:semiHidden/>
    <w:unhideWhenUsed/>
    <w:rsid w:val="00273E29"/>
    <w:rPr>
      <w:rFonts w:asciiTheme="majorHAnsi" w:eastAsiaTheme="majorEastAsia" w:hAnsiTheme="majorHAnsi" w:cstheme="majorBidi"/>
      <w:b/>
      <w:bCs/>
    </w:rPr>
  </w:style>
  <w:style w:type="paragraph" w:styleId="afff4">
    <w:name w:val="Intense Quote"/>
    <w:basedOn w:val="a7"/>
    <w:next w:val="a7"/>
    <w:link w:val="afff5"/>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73E29"/>
    <w:rPr>
      <w:rFonts w:eastAsia="Times New Roman"/>
      <w:i/>
      <w:iCs/>
      <w:color w:val="4F81BD" w:themeColor="accent1"/>
      <w:sz w:val="24"/>
      <w:szCs w:val="24"/>
    </w:rPr>
  </w:style>
  <w:style w:type="paragraph" w:styleId="afff6">
    <w:name w:val="List"/>
    <w:basedOn w:val="a7"/>
    <w:uiPriority w:val="99"/>
    <w:semiHidden/>
    <w:unhideWhenUsed/>
    <w:rsid w:val="00273E29"/>
    <w:pPr>
      <w:ind w:left="283" w:hanging="283"/>
      <w:contextualSpacing/>
    </w:pPr>
  </w:style>
  <w:style w:type="paragraph" w:styleId="2b">
    <w:name w:val="List 2"/>
    <w:basedOn w:val="a7"/>
    <w:uiPriority w:val="99"/>
    <w:semiHidden/>
    <w:unhideWhenUsed/>
    <w:rsid w:val="00273E29"/>
    <w:pPr>
      <w:ind w:left="566" w:hanging="283"/>
      <w:contextualSpacing/>
    </w:pPr>
  </w:style>
  <w:style w:type="paragraph" w:styleId="38">
    <w:name w:val="List 3"/>
    <w:basedOn w:val="a7"/>
    <w:uiPriority w:val="99"/>
    <w:semiHidden/>
    <w:unhideWhenUsed/>
    <w:rsid w:val="00273E29"/>
    <w:pPr>
      <w:ind w:left="849" w:hanging="283"/>
      <w:contextualSpacing/>
    </w:pPr>
  </w:style>
  <w:style w:type="paragraph" w:styleId="44">
    <w:name w:val="List 4"/>
    <w:basedOn w:val="a7"/>
    <w:uiPriority w:val="99"/>
    <w:semiHidden/>
    <w:unhideWhenUsed/>
    <w:rsid w:val="00273E29"/>
    <w:pPr>
      <w:ind w:left="1132" w:hanging="283"/>
      <w:contextualSpacing/>
    </w:pPr>
  </w:style>
  <w:style w:type="paragraph" w:styleId="54">
    <w:name w:val="List 5"/>
    <w:basedOn w:val="a7"/>
    <w:uiPriority w:val="99"/>
    <w:semiHidden/>
    <w:unhideWhenUsed/>
    <w:rsid w:val="00273E29"/>
    <w:pPr>
      <w:ind w:left="1415" w:hanging="283"/>
      <w:contextualSpacing/>
    </w:pPr>
  </w:style>
  <w:style w:type="paragraph" w:styleId="a0">
    <w:name w:val="List Bullet"/>
    <w:basedOn w:val="a7"/>
    <w:uiPriority w:val="99"/>
    <w:semiHidden/>
    <w:unhideWhenUsed/>
    <w:rsid w:val="00273E29"/>
    <w:pPr>
      <w:numPr>
        <w:numId w:val="40"/>
      </w:numPr>
      <w:contextualSpacing/>
    </w:pPr>
  </w:style>
  <w:style w:type="paragraph" w:styleId="20">
    <w:name w:val="List Bullet 2"/>
    <w:basedOn w:val="a7"/>
    <w:uiPriority w:val="99"/>
    <w:semiHidden/>
    <w:unhideWhenUsed/>
    <w:rsid w:val="00273E29"/>
    <w:pPr>
      <w:numPr>
        <w:numId w:val="41"/>
      </w:numPr>
      <w:contextualSpacing/>
    </w:pPr>
  </w:style>
  <w:style w:type="paragraph" w:styleId="30">
    <w:name w:val="List Bullet 3"/>
    <w:basedOn w:val="a7"/>
    <w:uiPriority w:val="99"/>
    <w:semiHidden/>
    <w:unhideWhenUsed/>
    <w:rsid w:val="00273E29"/>
    <w:pPr>
      <w:numPr>
        <w:numId w:val="42"/>
      </w:numPr>
      <w:contextualSpacing/>
    </w:pPr>
  </w:style>
  <w:style w:type="paragraph" w:styleId="40">
    <w:name w:val="List Bullet 4"/>
    <w:basedOn w:val="a7"/>
    <w:uiPriority w:val="99"/>
    <w:semiHidden/>
    <w:unhideWhenUsed/>
    <w:rsid w:val="00273E29"/>
    <w:pPr>
      <w:numPr>
        <w:numId w:val="43"/>
      </w:numPr>
      <w:contextualSpacing/>
    </w:pPr>
  </w:style>
  <w:style w:type="paragraph" w:styleId="50">
    <w:name w:val="List Bullet 5"/>
    <w:basedOn w:val="a7"/>
    <w:uiPriority w:val="99"/>
    <w:semiHidden/>
    <w:unhideWhenUsed/>
    <w:rsid w:val="00273E29"/>
    <w:pPr>
      <w:numPr>
        <w:numId w:val="44"/>
      </w:numPr>
      <w:contextualSpacing/>
    </w:pPr>
  </w:style>
  <w:style w:type="paragraph" w:styleId="afff7">
    <w:name w:val="List Continue"/>
    <w:basedOn w:val="a7"/>
    <w:uiPriority w:val="99"/>
    <w:semiHidden/>
    <w:unhideWhenUsed/>
    <w:rsid w:val="00273E29"/>
    <w:pPr>
      <w:spacing w:after="120"/>
      <w:ind w:left="283"/>
      <w:contextualSpacing/>
    </w:pPr>
  </w:style>
  <w:style w:type="paragraph" w:styleId="2c">
    <w:name w:val="List Continue 2"/>
    <w:basedOn w:val="a7"/>
    <w:uiPriority w:val="99"/>
    <w:unhideWhenUsed/>
    <w:rsid w:val="00273E29"/>
    <w:pPr>
      <w:spacing w:after="120"/>
      <w:ind w:left="566"/>
      <w:contextualSpacing/>
    </w:pPr>
  </w:style>
  <w:style w:type="paragraph" w:styleId="39">
    <w:name w:val="List Continue 3"/>
    <w:basedOn w:val="a7"/>
    <w:uiPriority w:val="99"/>
    <w:semiHidden/>
    <w:unhideWhenUsed/>
    <w:rsid w:val="00273E29"/>
    <w:pPr>
      <w:spacing w:after="120"/>
      <w:ind w:left="849"/>
      <w:contextualSpacing/>
    </w:pPr>
  </w:style>
  <w:style w:type="paragraph" w:styleId="45">
    <w:name w:val="List Continue 4"/>
    <w:basedOn w:val="a7"/>
    <w:uiPriority w:val="99"/>
    <w:semiHidden/>
    <w:unhideWhenUsed/>
    <w:rsid w:val="00273E29"/>
    <w:pPr>
      <w:spacing w:after="120"/>
      <w:ind w:left="1132"/>
      <w:contextualSpacing/>
    </w:pPr>
  </w:style>
  <w:style w:type="paragraph" w:styleId="55">
    <w:name w:val="List Continue 5"/>
    <w:basedOn w:val="a7"/>
    <w:uiPriority w:val="99"/>
    <w:semiHidden/>
    <w:unhideWhenUsed/>
    <w:rsid w:val="00273E29"/>
    <w:pPr>
      <w:spacing w:after="120"/>
      <w:ind w:left="1415"/>
      <w:contextualSpacing/>
    </w:pPr>
  </w:style>
  <w:style w:type="paragraph" w:styleId="a">
    <w:name w:val="List Number"/>
    <w:basedOn w:val="a7"/>
    <w:uiPriority w:val="99"/>
    <w:semiHidden/>
    <w:unhideWhenUsed/>
    <w:rsid w:val="00273E29"/>
    <w:pPr>
      <w:numPr>
        <w:numId w:val="36"/>
      </w:numPr>
      <w:contextualSpacing/>
    </w:pPr>
  </w:style>
  <w:style w:type="paragraph" w:styleId="2">
    <w:name w:val="List Number 2"/>
    <w:basedOn w:val="a7"/>
    <w:uiPriority w:val="99"/>
    <w:unhideWhenUsed/>
    <w:rsid w:val="00273E29"/>
    <w:pPr>
      <w:numPr>
        <w:numId w:val="37"/>
      </w:numPr>
      <w:contextualSpacing/>
    </w:pPr>
  </w:style>
  <w:style w:type="paragraph" w:styleId="3">
    <w:name w:val="List Number 3"/>
    <w:basedOn w:val="a7"/>
    <w:uiPriority w:val="99"/>
    <w:semiHidden/>
    <w:unhideWhenUsed/>
    <w:rsid w:val="00273E29"/>
    <w:pPr>
      <w:numPr>
        <w:numId w:val="38"/>
      </w:numPr>
      <w:contextualSpacing/>
    </w:pPr>
  </w:style>
  <w:style w:type="paragraph" w:styleId="4">
    <w:name w:val="List Number 4"/>
    <w:basedOn w:val="a7"/>
    <w:uiPriority w:val="99"/>
    <w:semiHidden/>
    <w:unhideWhenUsed/>
    <w:rsid w:val="00273E29"/>
    <w:pPr>
      <w:numPr>
        <w:numId w:val="35"/>
      </w:numPr>
      <w:contextualSpacing/>
    </w:pPr>
  </w:style>
  <w:style w:type="paragraph" w:styleId="5">
    <w:name w:val="List Number 5"/>
    <w:basedOn w:val="a7"/>
    <w:uiPriority w:val="99"/>
    <w:semiHidden/>
    <w:unhideWhenUsed/>
    <w:rsid w:val="00273E29"/>
    <w:pPr>
      <w:numPr>
        <w:numId w:val="39"/>
      </w:numPr>
      <w:contextualSpacing/>
    </w:pPr>
  </w:style>
  <w:style w:type="paragraph" w:styleId="afff8">
    <w:name w:val="macro"/>
    <w:link w:val="afff9"/>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73E29"/>
    <w:rPr>
      <w:rFonts w:ascii="Consolas" w:eastAsia="Times New Roman" w:hAnsi="Consolas"/>
    </w:rPr>
  </w:style>
  <w:style w:type="paragraph" w:styleId="afffa">
    <w:name w:val="Message Header"/>
    <w:basedOn w:val="a7"/>
    <w:link w:val="afffb"/>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73E2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73E29"/>
    <w:pPr>
      <w:bidi/>
    </w:pPr>
    <w:rPr>
      <w:rFonts w:eastAsia="Times New Roman"/>
      <w:sz w:val="24"/>
      <w:szCs w:val="24"/>
    </w:rPr>
  </w:style>
  <w:style w:type="paragraph" w:styleId="NormalWeb">
    <w:name w:val="Normal (Web)"/>
    <w:basedOn w:val="a7"/>
    <w:uiPriority w:val="99"/>
    <w:unhideWhenUsed/>
    <w:rsid w:val="00273E29"/>
    <w:rPr>
      <w:rFonts w:cs="Times New Roman"/>
    </w:rPr>
  </w:style>
  <w:style w:type="paragraph" w:styleId="afffe">
    <w:name w:val="Normal Indent"/>
    <w:basedOn w:val="a7"/>
    <w:uiPriority w:val="99"/>
    <w:semiHidden/>
    <w:unhideWhenUsed/>
    <w:rsid w:val="00273E29"/>
    <w:pPr>
      <w:ind w:left="720"/>
    </w:pPr>
  </w:style>
  <w:style w:type="paragraph" w:styleId="affff">
    <w:name w:val="Note Heading"/>
    <w:basedOn w:val="a7"/>
    <w:next w:val="a7"/>
    <w:link w:val="affff0"/>
    <w:uiPriority w:val="99"/>
    <w:semiHidden/>
    <w:unhideWhenUsed/>
    <w:rsid w:val="00273E29"/>
  </w:style>
  <w:style w:type="character" w:customStyle="1" w:styleId="affff0">
    <w:name w:val="כותרת הערות תו"/>
    <w:basedOn w:val="a8"/>
    <w:link w:val="affff"/>
    <w:uiPriority w:val="99"/>
    <w:semiHidden/>
    <w:rsid w:val="00273E29"/>
    <w:rPr>
      <w:rFonts w:eastAsia="Times New Roman"/>
      <w:sz w:val="24"/>
      <w:szCs w:val="24"/>
    </w:rPr>
  </w:style>
  <w:style w:type="paragraph" w:styleId="affff1">
    <w:name w:val="Plain Text"/>
    <w:basedOn w:val="a7"/>
    <w:link w:val="affff2"/>
    <w:uiPriority w:val="99"/>
    <w:semiHidden/>
    <w:unhideWhenUsed/>
    <w:rsid w:val="00273E29"/>
    <w:rPr>
      <w:rFonts w:ascii="Consolas" w:hAnsi="Consolas"/>
      <w:sz w:val="21"/>
      <w:szCs w:val="21"/>
    </w:rPr>
  </w:style>
  <w:style w:type="character" w:customStyle="1" w:styleId="affff2">
    <w:name w:val="טקסט רגיל תו"/>
    <w:basedOn w:val="a8"/>
    <w:link w:val="affff1"/>
    <w:uiPriority w:val="99"/>
    <w:semiHidden/>
    <w:rsid w:val="00273E29"/>
    <w:rPr>
      <w:rFonts w:ascii="Consolas" w:eastAsia="Times New Roman" w:hAnsi="Consolas"/>
      <w:sz w:val="21"/>
      <w:szCs w:val="21"/>
    </w:rPr>
  </w:style>
  <w:style w:type="paragraph" w:styleId="affff3">
    <w:name w:val="Quote"/>
    <w:basedOn w:val="a7"/>
    <w:next w:val="a7"/>
    <w:link w:val="affff4"/>
    <w:uiPriority w:val="29"/>
    <w:qFormat/>
    <w:rsid w:val="00273E2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73E2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73E29"/>
  </w:style>
  <w:style w:type="character" w:customStyle="1" w:styleId="affff6">
    <w:name w:val="ברכה תו"/>
    <w:basedOn w:val="a8"/>
    <w:link w:val="affff5"/>
    <w:uiPriority w:val="99"/>
    <w:semiHidden/>
    <w:rsid w:val="00273E29"/>
    <w:rPr>
      <w:rFonts w:eastAsia="Times New Roman"/>
      <w:sz w:val="24"/>
      <w:szCs w:val="24"/>
    </w:rPr>
  </w:style>
  <w:style w:type="paragraph" w:styleId="affff7">
    <w:name w:val="Signature"/>
    <w:basedOn w:val="a7"/>
    <w:link w:val="affff8"/>
    <w:uiPriority w:val="99"/>
    <w:semiHidden/>
    <w:unhideWhenUsed/>
    <w:rsid w:val="00273E29"/>
    <w:pPr>
      <w:ind w:left="4252"/>
    </w:pPr>
  </w:style>
  <w:style w:type="character" w:customStyle="1" w:styleId="affff8">
    <w:name w:val="חתימה תו"/>
    <w:basedOn w:val="a8"/>
    <w:link w:val="affff7"/>
    <w:uiPriority w:val="99"/>
    <w:semiHidden/>
    <w:rsid w:val="00273E29"/>
    <w:rPr>
      <w:rFonts w:eastAsia="Times New Roman"/>
      <w:sz w:val="24"/>
      <w:szCs w:val="24"/>
    </w:rPr>
  </w:style>
  <w:style w:type="paragraph" w:styleId="affff9">
    <w:name w:val="Subtitle"/>
    <w:basedOn w:val="a7"/>
    <w:next w:val="a7"/>
    <w:link w:val="affffa"/>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273E2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73E29"/>
    <w:pPr>
      <w:ind w:left="240" w:hanging="240"/>
    </w:pPr>
  </w:style>
  <w:style w:type="paragraph" w:styleId="affffc">
    <w:name w:val="table of figures"/>
    <w:basedOn w:val="a7"/>
    <w:next w:val="a7"/>
    <w:semiHidden/>
    <w:unhideWhenUsed/>
    <w:rsid w:val="00273E29"/>
  </w:style>
  <w:style w:type="paragraph" w:styleId="affffd">
    <w:name w:val="Title"/>
    <w:aliases w:val="תו"/>
    <w:basedOn w:val="a7"/>
    <w:next w:val="a7"/>
    <w:link w:val="affffe"/>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73E2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73E29"/>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7"/>
      </w:numPr>
      <w:jc w:val="both"/>
    </w:pPr>
    <w:rPr>
      <w:rFonts w:ascii="Times New Roman" w:hAnsi="Times New Roman"/>
      <w:b/>
      <w:bCs/>
      <w:sz w:val="32"/>
      <w:szCs w:val="32"/>
      <w:lang w:eastAsia="he-IL"/>
    </w:rPr>
  </w:style>
  <w:style w:type="paragraph" w:customStyle="1" w:styleId="PARA1">
    <w:name w:val="PARA 1"/>
    <w:basedOn w:val="a7"/>
    <w:qFormat/>
    <w:rsid w:val="004C63EB"/>
    <w:pPr>
      <w:numPr>
        <w:ilvl w:val="1"/>
        <w:numId w:val="5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7"/>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80"/>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8"/>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8"/>
      </w:numPr>
      <w:spacing w:line="360" w:lineRule="auto"/>
      <w:jc w:val="both"/>
    </w:pPr>
    <w:rPr>
      <w:rFonts w:ascii="Times New Roman" w:hAnsi="Times New Roman"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7"/>
      </w:numPr>
    </w:pPr>
    <w:rPr>
      <w:rFonts w:ascii="Wingdings" w:hAnsi="Wingdings"/>
      <w:color w:val="A81229"/>
      <w:position w:val="-4"/>
      <w:sz w:val="28"/>
      <w:szCs w:val="28"/>
    </w:rPr>
  </w:style>
  <w:style w:type="paragraph" w:customStyle="1" w:styleId="a1">
    <w:name w:val="הגדרות"/>
    <w:basedOn w:val="a7"/>
    <w:link w:val="afffff2"/>
    <w:uiPriority w:val="99"/>
    <w:qFormat/>
    <w:rsid w:val="00710A08"/>
    <w:pPr>
      <w:numPr>
        <w:numId w:val="79"/>
      </w:numPr>
      <w:spacing w:line="360" w:lineRule="auto"/>
      <w:contextualSpacing/>
      <w:jc w:val="both"/>
    </w:pPr>
    <w:rPr>
      <w:rFonts w:ascii="Arial" w:hAnsi="Arial" w:cs="Arial"/>
      <w:sz w:val="22"/>
      <w:szCs w:val="22"/>
    </w:rPr>
  </w:style>
  <w:style w:type="character" w:customStyle="1" w:styleId="afffff2">
    <w:name w:val="הגדרות תו"/>
    <w:basedOn w:val="a8"/>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nhideWhenUsed/>
    <w:rsid w:val="00710A08"/>
    <w:rPr>
      <w:color w:val="800080" w:themeColor="followedHyperlink"/>
      <w:u w:val="single"/>
    </w:rPr>
  </w:style>
  <w:style w:type="paragraph" w:customStyle="1" w:styleId="a4">
    <w:name w:val="כותרת סעיף"/>
    <w:basedOn w:val="a7"/>
    <w:rsid w:val="004B137C"/>
    <w:pPr>
      <w:numPr>
        <w:numId w:val="81"/>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3">
    <w:name w:val="טקסט סעיף מודגש"/>
    <w:basedOn w:val="a5"/>
    <w:link w:val="afffff8"/>
    <w:rsid w:val="004B137C"/>
    <w:pPr>
      <w:numPr>
        <w:numId w:val="1"/>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8">
    <w:name w:val="טקסט סעיף מודגש תו"/>
    <w:link w:val="a3"/>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5"/>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5"/>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5"/>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96"/>
      </w:numPr>
    </w:pPr>
  </w:style>
  <w:style w:type="paragraph" w:customStyle="1" w:styleId="IndentedList4">
    <w:name w:val="Indented List 4"/>
    <w:basedOn w:val="Base"/>
    <w:uiPriority w:val="99"/>
    <w:rsid w:val="005F25A4"/>
    <w:pPr>
      <w:numPr>
        <w:numId w:val="97"/>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7"/>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1">
    <w:name w:val="טבלה רגיל"/>
    <w:basedOn w:val="a7"/>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2">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7"/>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rFonts w:ascii="Times New Roman" w:hAnsi="Times New Roman"/>
      <w:lang w:eastAsia="en-GB"/>
    </w:rPr>
  </w:style>
  <w:style w:type="paragraph" w:customStyle="1" w:styleId="Logo">
    <w:name w:val="Logo"/>
    <w:basedOn w:val="a7"/>
    <w:rsid w:val="005F25A4"/>
    <w:pPr>
      <w:bidi w:val="0"/>
      <w:spacing w:line="320" w:lineRule="exact"/>
    </w:pPr>
    <w:rPr>
      <w:rFonts w:ascii="Times New Roman" w:hAnsi="Times New Roman"/>
      <w:lang w:val="en-GB" w:eastAsia="he-IL"/>
    </w:rPr>
  </w:style>
  <w:style w:type="paragraph" w:customStyle="1" w:styleId="NormalSpace">
    <w:name w:val="Normal Space"/>
    <w:basedOn w:val="a7"/>
    <w:next w:val="a7"/>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7"/>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7"/>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rFonts w:ascii="Times New Roman" w:hAnsi="Times New Roman"/>
      <w:b/>
      <w:bCs/>
      <w:smallCaps/>
    </w:rPr>
  </w:style>
  <w:style w:type="paragraph" w:customStyle="1" w:styleId="afffffff7">
    <w:name w:val="מילון מונחים א"/>
    <w:basedOn w:val="a7"/>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7"/>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7"/>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7"/>
    <w:next w:val="a7"/>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7"/>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7"/>
    <w:rsid w:val="005F25A4"/>
    <w:pPr>
      <w:snapToGrid w:val="0"/>
      <w:spacing w:after="240"/>
      <w:jc w:val="both"/>
    </w:pPr>
    <w:rPr>
      <w:rFonts w:ascii="Times New Roman" w:hAnsi="Times New Roman"/>
      <w:kern w:val="22"/>
      <w:lang w:eastAsia="he-IL"/>
    </w:rPr>
  </w:style>
  <w:style w:type="paragraph" w:customStyle="1" w:styleId="HEAD4A">
    <w:name w:val="HEAD4A"/>
    <w:basedOn w:val="a7"/>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7"/>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rPr>
      <w:rFonts w:ascii="Times New Roman" w:hAnsi="Times New Roman"/>
    </w:r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100"/>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101"/>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102"/>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103"/>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99"/>
      </w:numPr>
    </w:pPr>
  </w:style>
  <w:style w:type="numbering" w:customStyle="1" w:styleId="10">
    <w:name w:val="רשימה נוכחית1"/>
    <w:rsid w:val="005F25A4"/>
    <w:pPr>
      <w:numPr>
        <w:numId w:val="98"/>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104"/>
      </w:numPr>
    </w:pPr>
  </w:style>
  <w:style w:type="paragraph" w:customStyle="1" w:styleId="List1Header">
    <w:name w:val="List1Header"/>
    <w:basedOn w:val="Base"/>
    <w:next w:val="OutlineList1"/>
    <w:qFormat/>
    <w:rsid w:val="005F25A4"/>
    <w:pPr>
      <w:numPr>
        <w:ilvl w:val="1"/>
        <w:numId w:val="105"/>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hyperlink" Target="http://www.mof.gov.il/takam" TargetMode="External"/><Relationship Id="rId18" Type="http://schemas.openxmlformats.org/officeDocument/2006/relationships/hyperlink" Target="http://hozrim.mof.gov.il/doc/hashkal/horaot.nsf"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www.mof.gov.il/takam/Pages/horaot.aspx?k=3.1.0.1" TargetMode="External"/><Relationship Id="rId17" Type="http://schemas.openxmlformats.org/officeDocument/2006/relationships/hyperlink" Target="http://hozrim.mof.gov.il/doc/hashkal/horaot.nsf/ByNum/7.17.3" TargetMode="External"/><Relationship Id="rId25" Type="http://schemas.openxmlformats.org/officeDocument/2006/relationships/footer" Target="footer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hozrim.mof.gov.il/doc/hashkal/horaot.nsf" TargetMode="External"/><Relationship Id="rId20" Type="http://schemas.openxmlformats.org/officeDocument/2006/relationships/hyperlink" Target="http://hozrim.mof.gov.il/doc/hashkal/horaot.nsf/ByNum/7.17.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budget.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hozrim.mof.gov.il/doc/hashkal/horaot.nsf/ByNum/7.17.1" TargetMode="External"/><Relationship Id="rId23" Type="http://schemas.openxmlformats.org/officeDocument/2006/relationships/image" Target="media/image3.png"/><Relationship Id="rId28" Type="http://schemas.openxmlformats.org/officeDocument/2006/relationships/fontTable" Target="fontTable.xml"/><Relationship Id="rId10" Type="http://schemas.openxmlformats.org/officeDocument/2006/relationships/hyperlink" Target="http://www.mof.gov.il/takam/Pages/horaot.aspx?k=3.1.0.1" TargetMode="External"/><Relationship Id="rId19" Type="http://schemas.openxmlformats.org/officeDocument/2006/relationships/hyperlink" Target="http://hozrim.mof.gov.il/doc/hashkal/horaot.nsf/ByNum/7.17.1" TargetMode="External"/><Relationship Id="rId4" Type="http://schemas.openxmlformats.org/officeDocument/2006/relationships/settings" Target="settings.xml"/><Relationship Id="rId9" Type="http://schemas.openxmlformats.org/officeDocument/2006/relationships/hyperlink" Target="http://www.mof.gov.il/Takam" TargetMode="External"/><Relationship Id="rId14" Type="http://schemas.openxmlformats.org/officeDocument/2006/relationships/hyperlink" Target="http://hozrim.mof.gov.il/doc/hashkal/horaot.nsf/ByNum/7.17.4" TargetMode="External"/><Relationship Id="rId22" Type="http://schemas.openxmlformats.org/officeDocument/2006/relationships/image" Target="media/image2.png"/><Relationship Id="rId27"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8F6489-9F29-4AB9-8CA2-4E1D45AC5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14</TotalTime>
  <Pages>1</Pages>
  <Words>22594</Words>
  <Characters>112974</Characters>
  <Application>Microsoft Office Word</Application>
  <DocSecurity>0</DocSecurity>
  <Lines>941</Lines>
  <Paragraphs>270</Paragraphs>
  <ScaleCrop>false</ScaleCrop>
  <HeadingPairs>
    <vt:vector size="2" baseType="variant">
      <vt:variant>
        <vt:lpstr>שם</vt:lpstr>
      </vt:variant>
      <vt:variant>
        <vt:i4>1</vt:i4>
      </vt:variant>
    </vt:vector>
  </HeadingPairs>
  <TitlesOfParts>
    <vt:vector size="1" baseType="lpstr">
      <vt:lpstr>מכרז פומבי מס' 11.2018 הספקת שירותי תחזוקה לציוד אחסון וגיבוי מתוצרת חברת HPE - ריכוז נספחים</vt:lpstr>
    </vt:vector>
  </TitlesOfParts>
  <Manager/>
  <Company/>
  <LinksUpToDate>false</LinksUpToDate>
  <CharactersWithSpaces>135298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11.2018 הספקת שירותי תחזוקה לציוד אחסון וגיבוי מתוצרת חברת HPE - ריכוז נספחים</dc:title>
  <dc:subject/>
  <dc:creator>Yaron Sade</dc:creator>
  <cp:lastModifiedBy>Yaron Sade</cp:lastModifiedBy>
  <cp:revision>6</cp:revision>
  <cp:lastPrinted>2011-06-13T10:11:00Z</cp:lastPrinted>
  <dcterms:created xsi:type="dcterms:W3CDTF">2018-02-18T10:54:00Z</dcterms:created>
  <dcterms:modified xsi:type="dcterms:W3CDTF">2018-02-18T11:08:00Z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11.2018</vt:lpwstr>
  </property>
  <property fmtid="{D5CDD505-2E9C-101B-9397-08002B2CF9AE}" pid="4" name="נושא_המכרז">
    <vt:lpwstr>הספקת שירותי תחזוקה לציוד גיבוי מתוצרת חברת HPE</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25/02/2018</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הספקת שירותי תחזוקה לציוד אחסון וגיבוי מתוצרת חברת HPE</vt:lpwstr>
  </property>
</Properties>
</file>